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B0940" w14:textId="77777777" w:rsidR="001415C1" w:rsidRPr="00A754F6" w:rsidRDefault="004A7AD1" w:rsidP="00F828D6">
      <w:pPr>
        <w:pStyle w:val="BodyText"/>
        <w:jc w:val="center"/>
        <w:rPr>
          <w:sz w:val="32"/>
          <w:highlight w:val="yellow"/>
          <w:lang w:val="et-EE"/>
        </w:rPr>
      </w:pPr>
      <w:bookmarkStart w:id="0" w:name="_Hlk48556306"/>
      <w:bookmarkEnd w:id="0"/>
      <w:r w:rsidRPr="00A754F6">
        <w:rPr>
          <w:b/>
          <w:bCs/>
          <w:sz w:val="32"/>
          <w:lang w:val="et-EE"/>
        </w:rPr>
        <w:t xml:space="preserve"> </w:t>
      </w:r>
      <w:r w:rsidR="001415C1" w:rsidRPr="00A754F6">
        <w:rPr>
          <w:b/>
          <w:bCs/>
          <w:sz w:val="32"/>
          <w:lang w:val="et-EE"/>
        </w:rPr>
        <w:t>OÜ Inseneribüroo STEIGER</w:t>
      </w:r>
    </w:p>
    <w:p w14:paraId="3BBE9918" w14:textId="77777777" w:rsidR="001415C1" w:rsidRPr="00A754F6" w:rsidRDefault="001415C1" w:rsidP="00F828D6">
      <w:pPr>
        <w:pStyle w:val="BodyText"/>
        <w:jc w:val="center"/>
        <w:rPr>
          <w:highlight w:val="yellow"/>
          <w:lang w:val="et-EE"/>
        </w:rPr>
      </w:pPr>
    </w:p>
    <w:p w14:paraId="1A03F414" w14:textId="77777777" w:rsidR="001415C1" w:rsidRPr="00A754F6" w:rsidRDefault="001415C1" w:rsidP="00F828D6">
      <w:pPr>
        <w:pStyle w:val="BodyText"/>
        <w:jc w:val="center"/>
        <w:rPr>
          <w:highlight w:val="yellow"/>
          <w:lang w:val="et-EE"/>
        </w:rPr>
      </w:pPr>
    </w:p>
    <w:p w14:paraId="24B76C3F" w14:textId="77777777" w:rsidR="001415C1" w:rsidRPr="00A754F6" w:rsidRDefault="001415C1" w:rsidP="00F828D6">
      <w:pPr>
        <w:pStyle w:val="BodyText"/>
        <w:jc w:val="center"/>
        <w:rPr>
          <w:highlight w:val="yellow"/>
          <w:lang w:val="et-EE"/>
        </w:rPr>
      </w:pPr>
    </w:p>
    <w:p w14:paraId="2BC08395" w14:textId="77777777" w:rsidR="001415C1" w:rsidRPr="00A754F6" w:rsidRDefault="001415C1" w:rsidP="00F828D6">
      <w:pPr>
        <w:pStyle w:val="BodyText"/>
        <w:jc w:val="center"/>
        <w:rPr>
          <w:highlight w:val="yellow"/>
          <w:lang w:val="et-EE"/>
        </w:rPr>
      </w:pPr>
    </w:p>
    <w:p w14:paraId="1384A4AD" w14:textId="77777777" w:rsidR="001415C1" w:rsidRPr="00A754F6" w:rsidRDefault="001415C1" w:rsidP="00F828D6">
      <w:pPr>
        <w:pStyle w:val="BodyText"/>
        <w:jc w:val="center"/>
        <w:rPr>
          <w:highlight w:val="yellow"/>
          <w:lang w:val="et-EE"/>
        </w:rPr>
      </w:pPr>
    </w:p>
    <w:p w14:paraId="62AE4781" w14:textId="77777777" w:rsidR="001415C1" w:rsidRPr="00A754F6" w:rsidRDefault="001415C1" w:rsidP="00F828D6">
      <w:pPr>
        <w:pStyle w:val="BodyText"/>
        <w:jc w:val="center"/>
        <w:rPr>
          <w:highlight w:val="yellow"/>
          <w:lang w:val="et-EE"/>
        </w:rPr>
      </w:pPr>
    </w:p>
    <w:p w14:paraId="52FA04B7" w14:textId="77777777" w:rsidR="001415C1" w:rsidRPr="00A754F6" w:rsidRDefault="001415C1" w:rsidP="00F828D6">
      <w:pPr>
        <w:pStyle w:val="BodyText"/>
        <w:jc w:val="center"/>
        <w:rPr>
          <w:highlight w:val="yellow"/>
          <w:lang w:val="et-EE"/>
        </w:rPr>
      </w:pPr>
    </w:p>
    <w:p w14:paraId="5C93CD0D" w14:textId="77777777" w:rsidR="001415C1" w:rsidRPr="00A754F6" w:rsidRDefault="001415C1" w:rsidP="00F828D6">
      <w:pPr>
        <w:pStyle w:val="BodyText"/>
        <w:jc w:val="center"/>
        <w:rPr>
          <w:highlight w:val="yellow"/>
          <w:lang w:val="et-EE"/>
        </w:rPr>
      </w:pPr>
    </w:p>
    <w:p w14:paraId="2D2E4D22" w14:textId="77777777" w:rsidR="001415C1" w:rsidRPr="00A754F6" w:rsidRDefault="001415C1" w:rsidP="00F828D6">
      <w:pPr>
        <w:pStyle w:val="BodyText"/>
        <w:jc w:val="center"/>
        <w:rPr>
          <w:highlight w:val="yellow"/>
          <w:lang w:val="et-EE"/>
        </w:rPr>
      </w:pPr>
    </w:p>
    <w:p w14:paraId="6451C9EC" w14:textId="77777777" w:rsidR="001415C1" w:rsidRPr="00A754F6" w:rsidRDefault="001415C1" w:rsidP="00F828D6">
      <w:pPr>
        <w:pStyle w:val="BodyText"/>
        <w:jc w:val="center"/>
        <w:rPr>
          <w:highlight w:val="yellow"/>
          <w:lang w:val="et-EE"/>
        </w:rPr>
      </w:pPr>
    </w:p>
    <w:p w14:paraId="30BC41E5" w14:textId="77777777" w:rsidR="001415C1" w:rsidRPr="00A754F6" w:rsidRDefault="001415C1" w:rsidP="00F828D6">
      <w:pPr>
        <w:pStyle w:val="BodyText"/>
        <w:jc w:val="center"/>
        <w:rPr>
          <w:highlight w:val="yellow"/>
          <w:lang w:val="et-EE"/>
        </w:rPr>
      </w:pPr>
    </w:p>
    <w:p w14:paraId="4138BBE4" w14:textId="77777777" w:rsidR="001415C1" w:rsidRPr="00A754F6" w:rsidRDefault="001415C1" w:rsidP="00F828D6">
      <w:pPr>
        <w:pStyle w:val="BodyText"/>
        <w:jc w:val="center"/>
        <w:rPr>
          <w:highlight w:val="yellow"/>
          <w:lang w:val="et-EE"/>
        </w:rPr>
      </w:pPr>
    </w:p>
    <w:p w14:paraId="388D0188" w14:textId="77777777" w:rsidR="001415C1" w:rsidRPr="00A754F6" w:rsidRDefault="001415C1" w:rsidP="00F828D6">
      <w:pPr>
        <w:pStyle w:val="BodyText"/>
        <w:jc w:val="center"/>
        <w:rPr>
          <w:highlight w:val="yellow"/>
          <w:lang w:val="et-EE"/>
        </w:rPr>
      </w:pPr>
    </w:p>
    <w:p w14:paraId="148080DF" w14:textId="77777777" w:rsidR="001415C1" w:rsidRPr="00A754F6" w:rsidRDefault="001415C1" w:rsidP="00F828D6">
      <w:pPr>
        <w:pStyle w:val="BodyText"/>
        <w:jc w:val="center"/>
        <w:rPr>
          <w:highlight w:val="yellow"/>
          <w:lang w:val="et-EE"/>
        </w:rPr>
      </w:pPr>
    </w:p>
    <w:p w14:paraId="20DCA2E9" w14:textId="77777777" w:rsidR="001415C1" w:rsidRPr="00A754F6" w:rsidRDefault="001415C1" w:rsidP="00F828D6">
      <w:pPr>
        <w:pStyle w:val="BodyText"/>
        <w:jc w:val="center"/>
        <w:rPr>
          <w:highlight w:val="yellow"/>
          <w:lang w:val="et-EE"/>
        </w:rPr>
      </w:pPr>
    </w:p>
    <w:p w14:paraId="4B628B74" w14:textId="77777777" w:rsidR="001415C1" w:rsidRPr="00A754F6" w:rsidRDefault="001415C1" w:rsidP="00F828D6">
      <w:pPr>
        <w:pStyle w:val="BodyText"/>
        <w:jc w:val="center"/>
        <w:rPr>
          <w:szCs w:val="24"/>
          <w:highlight w:val="yellow"/>
          <w:lang w:val="et-EE"/>
        </w:rPr>
      </w:pPr>
    </w:p>
    <w:p w14:paraId="1E8CAD92" w14:textId="77777777" w:rsidR="00F828D6" w:rsidRPr="00A754F6" w:rsidRDefault="00F828D6" w:rsidP="00F828D6">
      <w:pPr>
        <w:pStyle w:val="BodyText"/>
        <w:jc w:val="center"/>
        <w:rPr>
          <w:szCs w:val="24"/>
          <w:highlight w:val="yellow"/>
          <w:lang w:val="et-EE"/>
        </w:rPr>
      </w:pPr>
    </w:p>
    <w:p w14:paraId="1FEB4711" w14:textId="237143EA" w:rsidR="00605F17" w:rsidRPr="00A754F6" w:rsidRDefault="00D5408A" w:rsidP="00605F17">
      <w:pPr>
        <w:pStyle w:val="BodyText"/>
        <w:jc w:val="center"/>
        <w:rPr>
          <w:b/>
          <w:sz w:val="28"/>
          <w:lang w:val="et-EE"/>
        </w:rPr>
      </w:pPr>
      <w:r w:rsidRPr="00A754F6">
        <w:rPr>
          <w:b/>
          <w:sz w:val="28"/>
          <w:lang w:val="et-EE"/>
        </w:rPr>
        <w:t>Nepste liivamaardla</w:t>
      </w:r>
    </w:p>
    <w:p w14:paraId="20121059" w14:textId="3566AA72" w:rsidR="00605F17" w:rsidRPr="00A754F6" w:rsidRDefault="00A47457" w:rsidP="00605F17">
      <w:pPr>
        <w:pStyle w:val="BodyText"/>
        <w:jc w:val="center"/>
        <w:rPr>
          <w:b/>
          <w:sz w:val="28"/>
          <w:lang w:val="et-EE"/>
        </w:rPr>
      </w:pPr>
      <w:r w:rsidRPr="00A754F6">
        <w:rPr>
          <w:b/>
          <w:sz w:val="28"/>
          <w:lang w:val="et-EE"/>
        </w:rPr>
        <w:t>Nepste VII</w:t>
      </w:r>
      <w:r w:rsidR="00605F17" w:rsidRPr="00A754F6">
        <w:rPr>
          <w:b/>
          <w:sz w:val="28"/>
          <w:lang w:val="et-EE"/>
        </w:rPr>
        <w:t xml:space="preserve"> uuringuruumi</w:t>
      </w:r>
    </w:p>
    <w:p w14:paraId="7009F082" w14:textId="77777777" w:rsidR="00605F17" w:rsidRPr="00A754F6" w:rsidRDefault="00605F17" w:rsidP="00605F17">
      <w:pPr>
        <w:pStyle w:val="BodyText"/>
        <w:jc w:val="center"/>
        <w:rPr>
          <w:b/>
          <w:sz w:val="28"/>
          <w:lang w:val="et-EE"/>
        </w:rPr>
      </w:pPr>
      <w:r w:rsidRPr="00A754F6">
        <w:rPr>
          <w:b/>
          <w:sz w:val="28"/>
          <w:lang w:val="et-EE"/>
        </w:rPr>
        <w:t>geoloogilise uur</w:t>
      </w:r>
      <w:bookmarkStart w:id="1" w:name="_Hlk131504218"/>
      <w:r w:rsidRPr="00A754F6">
        <w:rPr>
          <w:b/>
          <w:sz w:val="28"/>
          <w:lang w:val="et-EE"/>
        </w:rPr>
        <w:t>in</w:t>
      </w:r>
      <w:bookmarkEnd w:id="1"/>
      <w:r w:rsidRPr="00A754F6">
        <w:rPr>
          <w:b/>
          <w:sz w:val="28"/>
          <w:lang w:val="et-EE"/>
        </w:rPr>
        <w:t>gu aruanne</w:t>
      </w:r>
    </w:p>
    <w:p w14:paraId="485CA4AF" w14:textId="6291EB79" w:rsidR="00605F17" w:rsidRPr="00A754F6" w:rsidRDefault="00605F17" w:rsidP="00605F17">
      <w:pPr>
        <w:pStyle w:val="BodyText"/>
        <w:jc w:val="center"/>
        <w:rPr>
          <w:bCs/>
          <w:szCs w:val="24"/>
          <w:lang w:val="et-EE"/>
        </w:rPr>
      </w:pPr>
      <w:r w:rsidRPr="00A754F6">
        <w:rPr>
          <w:bCs/>
          <w:szCs w:val="24"/>
          <w:lang w:val="et-EE"/>
        </w:rPr>
        <w:t>(varu seisuga 01.0</w:t>
      </w:r>
      <w:r w:rsidR="00D606DA" w:rsidRPr="00A754F6">
        <w:rPr>
          <w:bCs/>
          <w:szCs w:val="24"/>
          <w:lang w:val="et-EE"/>
        </w:rPr>
        <w:t>1</w:t>
      </w:r>
      <w:r w:rsidRPr="00A754F6">
        <w:rPr>
          <w:bCs/>
          <w:szCs w:val="24"/>
          <w:lang w:val="et-EE"/>
        </w:rPr>
        <w:t>.202</w:t>
      </w:r>
      <w:r w:rsidR="00D606DA" w:rsidRPr="00A754F6">
        <w:rPr>
          <w:bCs/>
          <w:szCs w:val="24"/>
          <w:lang w:val="et-EE"/>
        </w:rPr>
        <w:t>3</w:t>
      </w:r>
      <w:r w:rsidRPr="00A754F6">
        <w:rPr>
          <w:bCs/>
          <w:szCs w:val="24"/>
          <w:lang w:val="et-EE"/>
        </w:rPr>
        <w:t>)</w:t>
      </w:r>
    </w:p>
    <w:p w14:paraId="2526B859" w14:textId="77777777" w:rsidR="00605F17" w:rsidRPr="00A754F6" w:rsidRDefault="00605F17" w:rsidP="00605F17">
      <w:pPr>
        <w:pStyle w:val="BodyText"/>
        <w:jc w:val="center"/>
        <w:rPr>
          <w:b/>
          <w:sz w:val="28"/>
          <w:highlight w:val="yellow"/>
          <w:lang w:val="et-EE"/>
        </w:rPr>
      </w:pPr>
    </w:p>
    <w:p w14:paraId="1861DF30" w14:textId="4350B270" w:rsidR="001415C1" w:rsidRPr="00A754F6" w:rsidRDefault="00605F17" w:rsidP="00605F17">
      <w:pPr>
        <w:pStyle w:val="BodyText"/>
        <w:jc w:val="center"/>
        <w:rPr>
          <w:sz w:val="28"/>
          <w:szCs w:val="28"/>
          <w:lang w:val="et-EE"/>
        </w:rPr>
      </w:pPr>
      <w:r w:rsidRPr="00A754F6">
        <w:rPr>
          <w:b/>
          <w:sz w:val="28"/>
          <w:szCs w:val="28"/>
          <w:lang w:val="et-EE"/>
        </w:rPr>
        <w:t xml:space="preserve">Töö nr </w:t>
      </w:r>
      <w:r w:rsidR="00CE57C5" w:rsidRPr="00A754F6">
        <w:rPr>
          <w:b/>
          <w:sz w:val="28"/>
          <w:szCs w:val="28"/>
          <w:lang w:val="et-EE"/>
        </w:rPr>
        <w:t>22/4249</w:t>
      </w:r>
    </w:p>
    <w:p w14:paraId="7DBBEFA1" w14:textId="77777777" w:rsidR="001415C1" w:rsidRPr="00A754F6" w:rsidRDefault="001415C1" w:rsidP="00F828D6">
      <w:pPr>
        <w:pStyle w:val="BodyText"/>
        <w:jc w:val="center"/>
        <w:rPr>
          <w:szCs w:val="24"/>
          <w:lang w:val="et-EE"/>
        </w:rPr>
      </w:pPr>
    </w:p>
    <w:p w14:paraId="2DE4E05C" w14:textId="77777777" w:rsidR="001415C1" w:rsidRPr="00A754F6" w:rsidRDefault="001415C1" w:rsidP="00F828D6">
      <w:pPr>
        <w:pStyle w:val="BodyText"/>
        <w:jc w:val="center"/>
        <w:rPr>
          <w:szCs w:val="24"/>
          <w:highlight w:val="yellow"/>
          <w:lang w:val="et-EE"/>
        </w:rPr>
      </w:pPr>
    </w:p>
    <w:p w14:paraId="4080006A" w14:textId="77777777" w:rsidR="001415C1" w:rsidRPr="00A754F6" w:rsidRDefault="001415C1" w:rsidP="00F828D6">
      <w:pPr>
        <w:pStyle w:val="BodyText"/>
        <w:jc w:val="center"/>
        <w:rPr>
          <w:szCs w:val="24"/>
          <w:highlight w:val="yellow"/>
          <w:lang w:val="et-EE"/>
        </w:rPr>
      </w:pPr>
    </w:p>
    <w:p w14:paraId="099CB7EE" w14:textId="77777777" w:rsidR="001415C1" w:rsidRPr="00A754F6" w:rsidRDefault="001415C1" w:rsidP="00F828D6">
      <w:pPr>
        <w:pStyle w:val="BodyText"/>
        <w:jc w:val="center"/>
        <w:rPr>
          <w:szCs w:val="24"/>
          <w:highlight w:val="yellow"/>
          <w:lang w:val="et-EE"/>
        </w:rPr>
      </w:pPr>
    </w:p>
    <w:p w14:paraId="5C48DBA2" w14:textId="77777777" w:rsidR="001415C1" w:rsidRPr="00A754F6" w:rsidRDefault="001415C1" w:rsidP="00F828D6">
      <w:pPr>
        <w:pStyle w:val="BodyText"/>
        <w:jc w:val="center"/>
        <w:rPr>
          <w:szCs w:val="24"/>
          <w:highlight w:val="yellow"/>
          <w:lang w:val="et-EE"/>
        </w:rPr>
      </w:pPr>
    </w:p>
    <w:p w14:paraId="721EBC33" w14:textId="77777777" w:rsidR="001415C1" w:rsidRPr="00A754F6" w:rsidRDefault="001415C1" w:rsidP="00F828D6">
      <w:pPr>
        <w:pStyle w:val="BodyText"/>
        <w:jc w:val="center"/>
        <w:rPr>
          <w:szCs w:val="24"/>
          <w:highlight w:val="yellow"/>
          <w:lang w:val="et-EE"/>
        </w:rPr>
      </w:pPr>
    </w:p>
    <w:p w14:paraId="2026F561" w14:textId="77777777" w:rsidR="001415C1" w:rsidRPr="00A754F6" w:rsidRDefault="001415C1" w:rsidP="00F828D6">
      <w:pPr>
        <w:pStyle w:val="BodyText"/>
        <w:jc w:val="center"/>
        <w:rPr>
          <w:szCs w:val="24"/>
          <w:highlight w:val="yellow"/>
          <w:lang w:val="et-EE"/>
        </w:rPr>
      </w:pPr>
    </w:p>
    <w:p w14:paraId="11A03FAA" w14:textId="77777777" w:rsidR="001415C1" w:rsidRPr="00A754F6" w:rsidRDefault="001415C1" w:rsidP="00F828D6">
      <w:pPr>
        <w:pStyle w:val="BodyText"/>
        <w:jc w:val="center"/>
        <w:rPr>
          <w:szCs w:val="24"/>
          <w:highlight w:val="yellow"/>
          <w:lang w:val="et-EE"/>
        </w:rPr>
      </w:pPr>
    </w:p>
    <w:p w14:paraId="4BB723CA" w14:textId="77777777" w:rsidR="001415C1" w:rsidRPr="00A754F6" w:rsidRDefault="001415C1" w:rsidP="00F828D6">
      <w:pPr>
        <w:pStyle w:val="BodyText"/>
        <w:jc w:val="center"/>
        <w:rPr>
          <w:szCs w:val="24"/>
          <w:highlight w:val="yellow"/>
          <w:lang w:val="et-EE"/>
        </w:rPr>
      </w:pPr>
    </w:p>
    <w:p w14:paraId="4BE4DDB7" w14:textId="77777777" w:rsidR="001415C1" w:rsidRPr="00A754F6" w:rsidRDefault="001415C1" w:rsidP="00F828D6">
      <w:pPr>
        <w:pStyle w:val="BodyText"/>
        <w:jc w:val="center"/>
        <w:rPr>
          <w:szCs w:val="24"/>
          <w:highlight w:val="yellow"/>
          <w:lang w:val="et-EE"/>
        </w:rPr>
      </w:pPr>
    </w:p>
    <w:p w14:paraId="261A8D73" w14:textId="77777777" w:rsidR="001415C1" w:rsidRPr="00A754F6" w:rsidRDefault="001415C1" w:rsidP="00F828D6">
      <w:pPr>
        <w:pStyle w:val="BodyText"/>
        <w:jc w:val="center"/>
        <w:rPr>
          <w:szCs w:val="24"/>
          <w:highlight w:val="yellow"/>
          <w:lang w:val="et-EE"/>
        </w:rPr>
      </w:pPr>
    </w:p>
    <w:p w14:paraId="63B131B1" w14:textId="77777777" w:rsidR="001415C1" w:rsidRPr="00A754F6" w:rsidRDefault="001415C1" w:rsidP="00F828D6">
      <w:pPr>
        <w:pStyle w:val="BodyText"/>
        <w:jc w:val="center"/>
        <w:rPr>
          <w:szCs w:val="24"/>
          <w:highlight w:val="yellow"/>
          <w:lang w:val="et-EE"/>
        </w:rPr>
      </w:pPr>
    </w:p>
    <w:p w14:paraId="1FCC46FE" w14:textId="77777777" w:rsidR="001415C1" w:rsidRPr="00A754F6" w:rsidRDefault="001415C1" w:rsidP="00F828D6">
      <w:pPr>
        <w:pStyle w:val="BodyText"/>
        <w:jc w:val="center"/>
        <w:rPr>
          <w:szCs w:val="24"/>
          <w:highlight w:val="yellow"/>
          <w:lang w:val="et-EE"/>
        </w:rPr>
      </w:pPr>
    </w:p>
    <w:p w14:paraId="7ACC4321" w14:textId="77777777" w:rsidR="001415C1" w:rsidRPr="00A754F6" w:rsidRDefault="001415C1" w:rsidP="00F828D6">
      <w:pPr>
        <w:pStyle w:val="BodyText"/>
        <w:jc w:val="center"/>
        <w:rPr>
          <w:szCs w:val="24"/>
          <w:highlight w:val="yellow"/>
          <w:lang w:val="et-EE"/>
        </w:rPr>
      </w:pPr>
    </w:p>
    <w:p w14:paraId="0938466C" w14:textId="77777777" w:rsidR="001415C1" w:rsidRPr="00A754F6" w:rsidRDefault="001415C1" w:rsidP="00F828D6">
      <w:pPr>
        <w:pStyle w:val="BodyText"/>
        <w:jc w:val="center"/>
        <w:rPr>
          <w:szCs w:val="24"/>
          <w:highlight w:val="yellow"/>
          <w:lang w:val="et-EE"/>
        </w:rPr>
      </w:pPr>
    </w:p>
    <w:p w14:paraId="4EF25368" w14:textId="77777777" w:rsidR="001415C1" w:rsidRPr="00A754F6" w:rsidRDefault="001415C1" w:rsidP="00F828D6">
      <w:pPr>
        <w:pStyle w:val="BodyText"/>
        <w:jc w:val="center"/>
        <w:rPr>
          <w:szCs w:val="24"/>
          <w:highlight w:val="yellow"/>
          <w:lang w:val="et-EE"/>
        </w:rPr>
      </w:pPr>
    </w:p>
    <w:p w14:paraId="4176A322" w14:textId="77777777" w:rsidR="001415C1" w:rsidRPr="00A754F6" w:rsidRDefault="001415C1" w:rsidP="00F828D6">
      <w:pPr>
        <w:pStyle w:val="BodyText"/>
        <w:jc w:val="center"/>
        <w:rPr>
          <w:szCs w:val="24"/>
          <w:highlight w:val="yellow"/>
          <w:lang w:val="et-EE"/>
        </w:rPr>
      </w:pPr>
    </w:p>
    <w:p w14:paraId="7F5D2DD5" w14:textId="77777777" w:rsidR="001415C1" w:rsidRPr="00A754F6" w:rsidRDefault="001415C1" w:rsidP="00F828D6">
      <w:pPr>
        <w:pStyle w:val="BodyText"/>
        <w:jc w:val="center"/>
        <w:rPr>
          <w:szCs w:val="24"/>
          <w:highlight w:val="yellow"/>
          <w:lang w:val="et-EE"/>
        </w:rPr>
      </w:pPr>
    </w:p>
    <w:p w14:paraId="34B44675" w14:textId="77777777" w:rsidR="001415C1" w:rsidRPr="00A754F6" w:rsidRDefault="001415C1" w:rsidP="00F828D6">
      <w:pPr>
        <w:pStyle w:val="BodyText"/>
        <w:jc w:val="center"/>
        <w:rPr>
          <w:szCs w:val="24"/>
          <w:highlight w:val="yellow"/>
          <w:lang w:val="et-EE"/>
        </w:rPr>
      </w:pPr>
    </w:p>
    <w:p w14:paraId="02FFB692" w14:textId="77777777" w:rsidR="001415C1" w:rsidRPr="00A754F6" w:rsidRDefault="001415C1" w:rsidP="00F828D6">
      <w:pPr>
        <w:pStyle w:val="BodyText"/>
        <w:jc w:val="center"/>
        <w:rPr>
          <w:szCs w:val="24"/>
          <w:highlight w:val="yellow"/>
          <w:lang w:val="et-EE"/>
        </w:rPr>
      </w:pPr>
    </w:p>
    <w:p w14:paraId="270BBE21" w14:textId="77777777" w:rsidR="001415C1" w:rsidRPr="00A754F6" w:rsidRDefault="001415C1" w:rsidP="00F828D6">
      <w:pPr>
        <w:pStyle w:val="BodyText"/>
        <w:jc w:val="center"/>
        <w:rPr>
          <w:szCs w:val="24"/>
          <w:highlight w:val="yellow"/>
          <w:lang w:val="et-EE"/>
        </w:rPr>
      </w:pPr>
    </w:p>
    <w:p w14:paraId="0889CF96" w14:textId="77777777" w:rsidR="001415C1" w:rsidRPr="00A754F6" w:rsidRDefault="001415C1" w:rsidP="00F828D6">
      <w:pPr>
        <w:pStyle w:val="BodyText"/>
        <w:jc w:val="center"/>
        <w:rPr>
          <w:bCs/>
          <w:lang w:val="et-EE"/>
        </w:rPr>
      </w:pPr>
    </w:p>
    <w:p w14:paraId="693225C9" w14:textId="77777777" w:rsidR="007919DC" w:rsidRPr="00A754F6" w:rsidRDefault="007919DC" w:rsidP="00F828D6">
      <w:pPr>
        <w:pStyle w:val="BodyText"/>
        <w:jc w:val="center"/>
        <w:rPr>
          <w:bCs/>
          <w:lang w:val="et-EE"/>
        </w:rPr>
      </w:pPr>
    </w:p>
    <w:p w14:paraId="0F220AEE" w14:textId="77777777" w:rsidR="00FC5FB1" w:rsidRPr="00A754F6" w:rsidRDefault="00FC5FB1" w:rsidP="00F828D6">
      <w:pPr>
        <w:pStyle w:val="BodyText"/>
        <w:jc w:val="center"/>
        <w:rPr>
          <w:bCs/>
          <w:lang w:val="et-EE"/>
        </w:rPr>
      </w:pPr>
    </w:p>
    <w:p w14:paraId="6A078B17" w14:textId="02F2D375" w:rsidR="001415C1" w:rsidRPr="00A754F6" w:rsidRDefault="00AD6D9A" w:rsidP="00F828D6">
      <w:pPr>
        <w:pStyle w:val="BodyText"/>
        <w:jc w:val="center"/>
        <w:rPr>
          <w:b/>
          <w:bCs/>
          <w:lang w:val="et-EE"/>
        </w:rPr>
      </w:pPr>
      <w:r w:rsidRPr="00A754F6">
        <w:rPr>
          <w:b/>
          <w:bCs/>
          <w:lang w:val="et-EE"/>
        </w:rPr>
        <w:t>T</w:t>
      </w:r>
      <w:r w:rsidR="009C67E6" w:rsidRPr="00A754F6">
        <w:rPr>
          <w:b/>
          <w:bCs/>
          <w:lang w:val="et-EE"/>
        </w:rPr>
        <w:t>allinn 20</w:t>
      </w:r>
      <w:r w:rsidR="00F0696D" w:rsidRPr="00A754F6">
        <w:rPr>
          <w:b/>
          <w:bCs/>
          <w:lang w:val="et-EE"/>
        </w:rPr>
        <w:t>2</w:t>
      </w:r>
      <w:r w:rsidR="00D606DA" w:rsidRPr="00A754F6">
        <w:rPr>
          <w:b/>
          <w:bCs/>
          <w:lang w:val="et-EE"/>
        </w:rPr>
        <w:t>3</w:t>
      </w:r>
    </w:p>
    <w:p w14:paraId="3E6FD9F5" w14:textId="77777777" w:rsidR="001415C1" w:rsidRPr="00A754F6" w:rsidRDefault="001415C1" w:rsidP="00CC5EC1">
      <w:pPr>
        <w:rPr>
          <w:szCs w:val="24"/>
          <w:highlight w:val="yellow"/>
          <w:lang w:val="et-EE"/>
        </w:rPr>
      </w:pPr>
    </w:p>
    <w:p w14:paraId="6409555B" w14:textId="77777777" w:rsidR="001415C1" w:rsidRPr="00A754F6" w:rsidRDefault="001415C1" w:rsidP="00CC5EC1">
      <w:pPr>
        <w:rPr>
          <w:szCs w:val="24"/>
          <w:highlight w:val="yellow"/>
          <w:lang w:val="et-EE"/>
        </w:rPr>
      </w:pPr>
    </w:p>
    <w:p w14:paraId="410AFB86" w14:textId="77777777" w:rsidR="00CA66CC" w:rsidRPr="00A754F6" w:rsidRDefault="00CA66CC" w:rsidP="00CC5EC1">
      <w:pPr>
        <w:pStyle w:val="BodyText2"/>
        <w:rPr>
          <w:szCs w:val="24"/>
          <w:lang w:val="et-EE"/>
        </w:rPr>
      </w:pPr>
    </w:p>
    <w:p w14:paraId="09EE9E15" w14:textId="77777777" w:rsidR="00D149BA" w:rsidRPr="00A754F6" w:rsidRDefault="00D149BA" w:rsidP="00D149BA">
      <w:pPr>
        <w:rPr>
          <w:szCs w:val="24"/>
          <w:lang w:val="et-EE"/>
        </w:rPr>
      </w:pPr>
      <w:r w:rsidRPr="00A754F6">
        <w:rPr>
          <w:szCs w:val="24"/>
          <w:lang w:val="et-EE"/>
        </w:rPr>
        <w:t>Kinnitan:</w:t>
      </w:r>
    </w:p>
    <w:p w14:paraId="22334507" w14:textId="77777777" w:rsidR="00D149BA" w:rsidRPr="00A754F6" w:rsidRDefault="00D149BA" w:rsidP="00D149BA">
      <w:pPr>
        <w:rPr>
          <w:szCs w:val="24"/>
          <w:lang w:val="et-EE"/>
        </w:rPr>
      </w:pPr>
    </w:p>
    <w:p w14:paraId="23EBD644" w14:textId="49ED97CA" w:rsidR="00D149BA" w:rsidRPr="00A754F6" w:rsidRDefault="00267504" w:rsidP="00D149BA">
      <w:pPr>
        <w:rPr>
          <w:szCs w:val="24"/>
          <w:lang w:val="et-EE"/>
        </w:rPr>
      </w:pPr>
      <w:r w:rsidRPr="00A754F6">
        <w:rPr>
          <w:szCs w:val="24"/>
          <w:lang w:val="et-EE"/>
        </w:rPr>
        <w:t>Helis Pormeiste</w:t>
      </w:r>
      <w:r w:rsidR="00B304AF" w:rsidRPr="00A754F6">
        <w:rPr>
          <w:szCs w:val="24"/>
          <w:lang w:val="et-EE"/>
        </w:rPr>
        <w:t>r</w:t>
      </w:r>
      <w:r w:rsidR="00D149BA" w:rsidRPr="00A754F6">
        <w:rPr>
          <w:szCs w:val="24"/>
          <w:lang w:val="et-EE"/>
        </w:rPr>
        <w:tab/>
      </w:r>
      <w:r w:rsidR="00D149BA" w:rsidRPr="00A754F6">
        <w:rPr>
          <w:szCs w:val="24"/>
          <w:lang w:val="et-EE"/>
        </w:rPr>
        <w:tab/>
      </w:r>
      <w:r w:rsidR="00D149BA" w:rsidRPr="00A754F6">
        <w:rPr>
          <w:szCs w:val="24"/>
          <w:lang w:val="et-EE"/>
        </w:rPr>
        <w:tab/>
      </w:r>
      <w:r w:rsidR="00D149BA" w:rsidRPr="00A754F6">
        <w:rPr>
          <w:szCs w:val="24"/>
          <w:lang w:val="et-EE"/>
        </w:rPr>
        <w:tab/>
      </w:r>
      <w:r w:rsidR="00D149BA" w:rsidRPr="00A754F6">
        <w:rPr>
          <w:szCs w:val="24"/>
          <w:lang w:val="et-EE"/>
        </w:rPr>
        <w:tab/>
      </w:r>
      <w:r w:rsidR="00F37B15" w:rsidRPr="00A754F6">
        <w:rPr>
          <w:szCs w:val="24"/>
          <w:lang w:val="et-EE"/>
        </w:rPr>
        <w:tab/>
      </w:r>
      <w:r w:rsidR="00D149BA" w:rsidRPr="00A754F6">
        <w:rPr>
          <w:i/>
          <w:iCs/>
          <w:szCs w:val="24"/>
          <w:lang w:val="et-EE"/>
        </w:rPr>
        <w:t>/allkirjastatud digitaalselt/</w:t>
      </w:r>
    </w:p>
    <w:p w14:paraId="2987B570" w14:textId="77777777" w:rsidR="00D149BA" w:rsidRPr="00A754F6" w:rsidRDefault="00D149BA" w:rsidP="00D149BA">
      <w:pPr>
        <w:rPr>
          <w:szCs w:val="24"/>
          <w:lang w:val="et-EE"/>
        </w:rPr>
      </w:pPr>
      <w:r w:rsidRPr="00A754F6">
        <w:rPr>
          <w:szCs w:val="24"/>
          <w:lang w:val="et-EE"/>
        </w:rPr>
        <w:t>Juhatuse liige</w:t>
      </w:r>
    </w:p>
    <w:p w14:paraId="56484F25" w14:textId="77777777" w:rsidR="00D149BA" w:rsidRPr="00A754F6" w:rsidRDefault="00D149BA" w:rsidP="00D149BA">
      <w:pPr>
        <w:rPr>
          <w:szCs w:val="24"/>
          <w:lang w:val="et-EE"/>
        </w:rPr>
      </w:pPr>
    </w:p>
    <w:p w14:paraId="2F1126E5" w14:textId="77777777" w:rsidR="00D149BA" w:rsidRPr="00A754F6" w:rsidRDefault="00D149BA" w:rsidP="00D149BA">
      <w:pPr>
        <w:rPr>
          <w:szCs w:val="24"/>
          <w:lang w:val="et-EE"/>
        </w:rPr>
      </w:pPr>
    </w:p>
    <w:p w14:paraId="400DDA9C" w14:textId="77777777" w:rsidR="00D149BA" w:rsidRPr="00A754F6" w:rsidRDefault="00D149BA" w:rsidP="00D149BA">
      <w:pPr>
        <w:rPr>
          <w:szCs w:val="24"/>
          <w:lang w:val="et-EE"/>
        </w:rPr>
      </w:pPr>
    </w:p>
    <w:p w14:paraId="6E886E15" w14:textId="77777777" w:rsidR="00D149BA" w:rsidRPr="00A754F6" w:rsidRDefault="00D149BA" w:rsidP="00D149BA">
      <w:pPr>
        <w:rPr>
          <w:szCs w:val="24"/>
          <w:lang w:val="et-EE"/>
        </w:rPr>
      </w:pPr>
      <w:r w:rsidRPr="00A754F6">
        <w:rPr>
          <w:szCs w:val="24"/>
          <w:lang w:val="et-EE"/>
        </w:rPr>
        <w:t>Geoloogilise uuringu tegid:</w:t>
      </w:r>
    </w:p>
    <w:p w14:paraId="02F40C8D" w14:textId="77777777" w:rsidR="00D149BA" w:rsidRPr="00A754F6" w:rsidRDefault="00D149BA" w:rsidP="00D149BA">
      <w:pPr>
        <w:rPr>
          <w:szCs w:val="24"/>
          <w:lang w:val="et-EE"/>
        </w:rPr>
      </w:pPr>
    </w:p>
    <w:p w14:paraId="67922682" w14:textId="77777777" w:rsidR="00D149BA" w:rsidRPr="00A754F6" w:rsidRDefault="00D149BA" w:rsidP="00D149BA">
      <w:pPr>
        <w:rPr>
          <w:i/>
          <w:iCs/>
          <w:szCs w:val="24"/>
          <w:lang w:val="et-EE"/>
        </w:rPr>
      </w:pPr>
      <w:r w:rsidRPr="00A754F6">
        <w:rPr>
          <w:szCs w:val="24"/>
          <w:lang w:val="et-EE"/>
        </w:rPr>
        <w:t>Annika Vohta</w:t>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i/>
          <w:iCs/>
          <w:szCs w:val="24"/>
          <w:lang w:val="et-EE"/>
        </w:rPr>
        <w:t>/allkirjastatud digitaalselt/</w:t>
      </w:r>
    </w:p>
    <w:p w14:paraId="6CDC264A" w14:textId="77777777" w:rsidR="00D149BA" w:rsidRPr="00A754F6" w:rsidRDefault="00D149BA" w:rsidP="00D149BA">
      <w:pPr>
        <w:rPr>
          <w:szCs w:val="24"/>
          <w:lang w:val="et-EE"/>
        </w:rPr>
      </w:pPr>
      <w:r w:rsidRPr="00A754F6">
        <w:rPr>
          <w:szCs w:val="24"/>
          <w:lang w:val="et-EE"/>
        </w:rPr>
        <w:t>Mäeinsener</w:t>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p>
    <w:p w14:paraId="54B5C64A" w14:textId="77777777" w:rsidR="00D149BA" w:rsidRPr="00A754F6" w:rsidRDefault="00D149BA" w:rsidP="00D149BA">
      <w:pPr>
        <w:rPr>
          <w:szCs w:val="24"/>
          <w:lang w:val="et-EE"/>
        </w:rPr>
      </w:pPr>
    </w:p>
    <w:p w14:paraId="5C84E3D1" w14:textId="77777777" w:rsidR="00D149BA" w:rsidRPr="00A754F6" w:rsidRDefault="00D149BA" w:rsidP="00D149BA">
      <w:pPr>
        <w:rPr>
          <w:szCs w:val="24"/>
          <w:lang w:val="et-EE"/>
        </w:rPr>
      </w:pPr>
    </w:p>
    <w:p w14:paraId="7124A815" w14:textId="207FAB29" w:rsidR="00D149BA" w:rsidRPr="00A754F6" w:rsidRDefault="00C300BF" w:rsidP="00D149BA">
      <w:pPr>
        <w:rPr>
          <w:szCs w:val="24"/>
          <w:lang w:val="et-EE"/>
        </w:rPr>
      </w:pPr>
      <w:r w:rsidRPr="00A754F6">
        <w:rPr>
          <w:szCs w:val="24"/>
          <w:lang w:val="et-EE"/>
        </w:rPr>
        <w:t>Elizavetta Krjukova</w:t>
      </w:r>
      <w:r w:rsidR="00D149BA" w:rsidRPr="00A754F6">
        <w:rPr>
          <w:szCs w:val="24"/>
          <w:lang w:val="et-EE"/>
        </w:rPr>
        <w:tab/>
      </w:r>
      <w:r w:rsidR="00D149BA" w:rsidRPr="00A754F6">
        <w:rPr>
          <w:szCs w:val="24"/>
          <w:lang w:val="et-EE"/>
        </w:rPr>
        <w:tab/>
      </w:r>
      <w:r w:rsidR="00D149BA" w:rsidRPr="00A754F6">
        <w:rPr>
          <w:szCs w:val="24"/>
          <w:lang w:val="et-EE"/>
        </w:rPr>
        <w:tab/>
      </w:r>
      <w:r w:rsidR="00D149BA" w:rsidRPr="00A754F6">
        <w:rPr>
          <w:szCs w:val="24"/>
          <w:lang w:val="et-EE"/>
        </w:rPr>
        <w:tab/>
      </w:r>
      <w:r w:rsidR="00D149BA" w:rsidRPr="00A754F6">
        <w:rPr>
          <w:szCs w:val="24"/>
          <w:lang w:val="et-EE"/>
        </w:rPr>
        <w:tab/>
      </w:r>
      <w:r w:rsidR="00D149BA" w:rsidRPr="00A754F6">
        <w:rPr>
          <w:szCs w:val="24"/>
          <w:lang w:val="et-EE"/>
        </w:rPr>
        <w:tab/>
      </w:r>
      <w:r w:rsidR="00D149BA" w:rsidRPr="00A754F6">
        <w:rPr>
          <w:i/>
          <w:iCs/>
          <w:szCs w:val="24"/>
          <w:lang w:val="et-EE"/>
        </w:rPr>
        <w:t>/allkirjastatud digitaalselt/</w:t>
      </w:r>
    </w:p>
    <w:p w14:paraId="265121B2" w14:textId="77777777" w:rsidR="00D149BA" w:rsidRPr="00A754F6" w:rsidRDefault="00D149BA" w:rsidP="00D149BA">
      <w:pPr>
        <w:rPr>
          <w:szCs w:val="24"/>
          <w:lang w:val="et-EE"/>
        </w:rPr>
      </w:pPr>
      <w:r w:rsidRPr="00A754F6">
        <w:rPr>
          <w:szCs w:val="24"/>
          <w:lang w:val="et-EE"/>
        </w:rPr>
        <w:t>Geoloogiainsener</w:t>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p>
    <w:p w14:paraId="057B4D21" w14:textId="77777777" w:rsidR="00016B07" w:rsidRPr="00A754F6" w:rsidRDefault="00016B07" w:rsidP="00D71376">
      <w:pPr>
        <w:rPr>
          <w:szCs w:val="24"/>
          <w:lang w:val="et-EE"/>
        </w:rPr>
      </w:pPr>
    </w:p>
    <w:p w14:paraId="60560206" w14:textId="77777777" w:rsidR="00B4183F" w:rsidRPr="00A754F6" w:rsidRDefault="00B4183F" w:rsidP="00B4183F">
      <w:pPr>
        <w:rPr>
          <w:szCs w:val="24"/>
          <w:lang w:val="et-EE"/>
        </w:rPr>
      </w:pPr>
    </w:p>
    <w:p w14:paraId="5E9892E5" w14:textId="23198DB6" w:rsidR="00B4183F" w:rsidRPr="00A754F6" w:rsidRDefault="00B4183F" w:rsidP="00B4183F">
      <w:pPr>
        <w:rPr>
          <w:szCs w:val="24"/>
          <w:lang w:val="et-EE"/>
        </w:rPr>
      </w:pPr>
      <w:r w:rsidRPr="00A754F6">
        <w:rPr>
          <w:szCs w:val="24"/>
          <w:lang w:val="et-EE"/>
        </w:rPr>
        <w:t>Sven Siir</w:t>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i/>
          <w:iCs/>
          <w:szCs w:val="24"/>
          <w:lang w:val="et-EE"/>
        </w:rPr>
        <w:t>/allkirjastatud digitaalselt/</w:t>
      </w:r>
    </w:p>
    <w:p w14:paraId="1E48388E" w14:textId="77777777" w:rsidR="00B4183F" w:rsidRPr="00A754F6" w:rsidRDefault="00B4183F" w:rsidP="00B4183F">
      <w:pPr>
        <w:rPr>
          <w:szCs w:val="24"/>
          <w:lang w:val="et-EE"/>
        </w:rPr>
      </w:pPr>
      <w:r w:rsidRPr="00A754F6">
        <w:rPr>
          <w:szCs w:val="24"/>
          <w:lang w:val="et-EE"/>
        </w:rPr>
        <w:t>Geoloogiainsener</w:t>
      </w:r>
      <w:r w:rsidRPr="00A754F6">
        <w:rPr>
          <w:szCs w:val="24"/>
          <w:lang w:val="et-EE"/>
        </w:rPr>
        <w:tab/>
      </w:r>
      <w:r w:rsidRPr="00A754F6">
        <w:rPr>
          <w:szCs w:val="24"/>
          <w:lang w:val="et-EE"/>
        </w:rPr>
        <w:tab/>
      </w:r>
      <w:r w:rsidRPr="00A754F6">
        <w:rPr>
          <w:szCs w:val="24"/>
          <w:lang w:val="et-EE"/>
        </w:rPr>
        <w:tab/>
      </w:r>
      <w:r w:rsidRPr="00A754F6">
        <w:rPr>
          <w:szCs w:val="24"/>
          <w:lang w:val="et-EE"/>
        </w:rPr>
        <w:tab/>
      </w:r>
      <w:r w:rsidRPr="00A754F6">
        <w:rPr>
          <w:szCs w:val="24"/>
          <w:lang w:val="et-EE"/>
        </w:rPr>
        <w:tab/>
      </w:r>
    </w:p>
    <w:p w14:paraId="664AB192" w14:textId="77777777" w:rsidR="00D71376" w:rsidRPr="00A754F6" w:rsidRDefault="00D71376" w:rsidP="00D71376">
      <w:pPr>
        <w:rPr>
          <w:szCs w:val="24"/>
          <w:lang w:val="et-EE"/>
        </w:rPr>
      </w:pPr>
    </w:p>
    <w:p w14:paraId="5A8B0BEC" w14:textId="77777777" w:rsidR="001415C1" w:rsidRPr="00A754F6" w:rsidRDefault="001415C1" w:rsidP="00F67B7A">
      <w:pPr>
        <w:rPr>
          <w:szCs w:val="24"/>
          <w:lang w:val="et-EE"/>
        </w:rPr>
      </w:pPr>
    </w:p>
    <w:p w14:paraId="23554D6E" w14:textId="77777777" w:rsidR="001415C1" w:rsidRPr="00A754F6" w:rsidRDefault="00640079" w:rsidP="00CC5EC1">
      <w:pPr>
        <w:pStyle w:val="BodyText"/>
        <w:rPr>
          <w:b/>
          <w:bCs/>
          <w:sz w:val="28"/>
          <w:lang w:val="et-EE"/>
        </w:rPr>
      </w:pPr>
      <w:r w:rsidRPr="00A754F6">
        <w:rPr>
          <w:b/>
          <w:bCs/>
          <w:sz w:val="28"/>
          <w:lang w:val="et-EE"/>
        </w:rPr>
        <w:br w:type="page"/>
      </w:r>
      <w:r w:rsidR="001415C1" w:rsidRPr="00A754F6">
        <w:rPr>
          <w:b/>
          <w:bCs/>
          <w:sz w:val="28"/>
          <w:lang w:val="et-EE"/>
        </w:rPr>
        <w:lastRenderedPageBreak/>
        <w:t>ANNOTATSIOON</w:t>
      </w:r>
    </w:p>
    <w:p w14:paraId="7773664A" w14:textId="77777777" w:rsidR="00E17958" w:rsidRPr="00A754F6" w:rsidRDefault="00E17958" w:rsidP="00E17958">
      <w:pPr>
        <w:rPr>
          <w:noProof/>
          <w:szCs w:val="24"/>
          <w:lang w:val="et-EE"/>
        </w:rPr>
      </w:pPr>
    </w:p>
    <w:p w14:paraId="21281461" w14:textId="05E76FE1" w:rsidR="00E17958" w:rsidRPr="00A754F6" w:rsidRDefault="00345C44" w:rsidP="00E17958">
      <w:pPr>
        <w:pStyle w:val="BodyText"/>
        <w:rPr>
          <w:szCs w:val="24"/>
          <w:highlight w:val="yellow"/>
          <w:lang w:val="et-EE"/>
        </w:rPr>
      </w:pPr>
      <w:r w:rsidRPr="00A754F6">
        <w:rPr>
          <w:b/>
          <w:szCs w:val="24"/>
          <w:lang w:val="et-EE"/>
        </w:rPr>
        <w:t>Nepste liivamaardla</w:t>
      </w:r>
      <w:r w:rsidR="00E17958" w:rsidRPr="00A754F6">
        <w:rPr>
          <w:b/>
          <w:szCs w:val="24"/>
          <w:lang w:val="et-EE"/>
        </w:rPr>
        <w:t xml:space="preserve"> </w:t>
      </w:r>
      <w:r w:rsidR="00C300BF" w:rsidRPr="00A754F6">
        <w:rPr>
          <w:b/>
          <w:szCs w:val="24"/>
          <w:lang w:val="et-EE"/>
        </w:rPr>
        <w:t>Nepste VII</w:t>
      </w:r>
      <w:r w:rsidR="00E17958" w:rsidRPr="00A754F6">
        <w:rPr>
          <w:b/>
          <w:szCs w:val="24"/>
          <w:lang w:val="et-EE"/>
        </w:rPr>
        <w:t xml:space="preserve"> uuringuruumi geoloogilise uuringu aruanne </w:t>
      </w:r>
      <w:r w:rsidR="00E17958" w:rsidRPr="00A754F6">
        <w:rPr>
          <w:szCs w:val="24"/>
          <w:lang w:val="et-EE"/>
        </w:rPr>
        <w:t>(varu seisuga 01.0</w:t>
      </w:r>
      <w:r w:rsidR="00CD1AC0" w:rsidRPr="00A754F6">
        <w:rPr>
          <w:szCs w:val="24"/>
          <w:lang w:val="et-EE"/>
        </w:rPr>
        <w:t>1</w:t>
      </w:r>
      <w:r w:rsidR="00E17958" w:rsidRPr="00A754F6">
        <w:rPr>
          <w:szCs w:val="24"/>
          <w:lang w:val="et-EE"/>
        </w:rPr>
        <w:t>.202</w:t>
      </w:r>
      <w:r w:rsidR="00CD1AC0" w:rsidRPr="00A754F6">
        <w:rPr>
          <w:szCs w:val="24"/>
          <w:lang w:val="et-EE"/>
        </w:rPr>
        <w:t>3</w:t>
      </w:r>
      <w:r w:rsidR="00E17958" w:rsidRPr="00A754F6">
        <w:rPr>
          <w:szCs w:val="24"/>
          <w:lang w:val="et-EE"/>
        </w:rPr>
        <w:t xml:space="preserve">). </w:t>
      </w:r>
    </w:p>
    <w:p w14:paraId="19A28B82" w14:textId="77777777" w:rsidR="00E17958" w:rsidRPr="00A754F6" w:rsidRDefault="00E17958" w:rsidP="00E17958">
      <w:pPr>
        <w:pStyle w:val="BodyText"/>
        <w:rPr>
          <w:color w:val="FF0000"/>
          <w:highlight w:val="yellow"/>
          <w:lang w:val="et-EE"/>
        </w:rPr>
      </w:pPr>
    </w:p>
    <w:p w14:paraId="0BCEAB88" w14:textId="4CE81FCF" w:rsidR="00E17958" w:rsidRPr="00A754F6" w:rsidRDefault="00E17958" w:rsidP="00E17958">
      <w:pPr>
        <w:pStyle w:val="BodyText"/>
        <w:rPr>
          <w:color w:val="000000"/>
          <w:lang w:val="et-EE"/>
        </w:rPr>
      </w:pPr>
      <w:r w:rsidRPr="00A754F6">
        <w:rPr>
          <w:color w:val="000000"/>
          <w:lang w:val="et-EE"/>
        </w:rPr>
        <w:t>Aruanne ühes köites, teksti 2</w:t>
      </w:r>
      <w:r w:rsidR="00FD7B28" w:rsidRPr="00A754F6">
        <w:rPr>
          <w:color w:val="000000"/>
          <w:lang w:val="et-EE"/>
        </w:rPr>
        <w:t>4</w:t>
      </w:r>
      <w:r w:rsidRPr="00A754F6">
        <w:rPr>
          <w:color w:val="000000"/>
          <w:lang w:val="et-EE"/>
        </w:rPr>
        <w:t xml:space="preserve"> lk, 1</w:t>
      </w:r>
      <w:r w:rsidR="005E7AC2" w:rsidRPr="00A754F6">
        <w:rPr>
          <w:color w:val="000000"/>
          <w:lang w:val="et-EE"/>
        </w:rPr>
        <w:t>3</w:t>
      </w:r>
      <w:r w:rsidRPr="00A754F6">
        <w:rPr>
          <w:color w:val="000000"/>
          <w:lang w:val="et-EE"/>
        </w:rPr>
        <w:t xml:space="preserve"> tekstilisa, 3 </w:t>
      </w:r>
      <w:r w:rsidRPr="00C32B9F">
        <w:rPr>
          <w:color w:val="000000"/>
          <w:lang w:val="et-EE"/>
        </w:rPr>
        <w:t xml:space="preserve">graafilist lisa, </w:t>
      </w:r>
      <w:r w:rsidR="008C596A" w:rsidRPr="00C32B9F">
        <w:rPr>
          <w:lang w:val="et-EE"/>
        </w:rPr>
        <w:t>2</w:t>
      </w:r>
      <w:r w:rsidR="00345C44" w:rsidRPr="00C32B9F">
        <w:rPr>
          <w:lang w:val="et-EE"/>
        </w:rPr>
        <w:t xml:space="preserve"> digitaalset</w:t>
      </w:r>
      <w:r w:rsidRPr="00C32B9F">
        <w:rPr>
          <w:lang w:val="et-EE"/>
        </w:rPr>
        <w:t xml:space="preserve"> lisa</w:t>
      </w:r>
      <w:r w:rsidRPr="00C32B9F">
        <w:rPr>
          <w:color w:val="000000"/>
          <w:lang w:val="et-EE"/>
        </w:rPr>
        <w:t xml:space="preserve">. OÜ Inseneribüroo STEIGER, aadress: Männiku tee </w:t>
      </w:r>
      <w:r w:rsidR="00217C51" w:rsidRPr="00C32B9F">
        <w:rPr>
          <w:color w:val="000000"/>
          <w:lang w:val="et-EE"/>
        </w:rPr>
        <w:t>104</w:t>
      </w:r>
      <w:r w:rsidRPr="00C32B9F">
        <w:rPr>
          <w:color w:val="000000"/>
          <w:lang w:val="et-EE"/>
        </w:rPr>
        <w:t>, 11216 Tallinn, 202</w:t>
      </w:r>
      <w:r w:rsidR="00491EF8" w:rsidRPr="00C32B9F">
        <w:rPr>
          <w:color w:val="000000"/>
          <w:lang w:val="et-EE"/>
        </w:rPr>
        <w:t>3</w:t>
      </w:r>
      <w:r w:rsidRPr="00C32B9F">
        <w:rPr>
          <w:color w:val="000000"/>
          <w:lang w:val="et-EE"/>
        </w:rPr>
        <w:t>.</w:t>
      </w:r>
    </w:p>
    <w:p w14:paraId="129747D1" w14:textId="77777777" w:rsidR="00E17958" w:rsidRPr="00A754F6" w:rsidRDefault="00E17958" w:rsidP="00E17958">
      <w:pPr>
        <w:pStyle w:val="BodyText"/>
        <w:rPr>
          <w:color w:val="FF0000"/>
          <w:lang w:val="et-EE"/>
        </w:rPr>
      </w:pPr>
    </w:p>
    <w:p w14:paraId="4A921BB3" w14:textId="7BE434A2" w:rsidR="005E7AC2" w:rsidRPr="00A754F6" w:rsidRDefault="005E7AC2" w:rsidP="005E7AC2">
      <w:pPr>
        <w:pStyle w:val="BodyText"/>
        <w:rPr>
          <w:szCs w:val="24"/>
          <w:lang w:val="et-EE"/>
        </w:rPr>
      </w:pPr>
      <w:r w:rsidRPr="00A754F6">
        <w:rPr>
          <w:color w:val="000000"/>
          <w:lang w:val="et-EE"/>
        </w:rPr>
        <w:t xml:space="preserve">Geoloogiline uuring tehti </w:t>
      </w:r>
      <w:r w:rsidRPr="00A754F6">
        <w:rPr>
          <w:color w:val="000000"/>
          <w:szCs w:val="24"/>
          <w:lang w:val="et-EE"/>
        </w:rPr>
        <w:t>Marina Minerals</w:t>
      </w:r>
      <w:r w:rsidR="0071553E" w:rsidRPr="00A754F6">
        <w:rPr>
          <w:color w:val="000000"/>
          <w:szCs w:val="24"/>
          <w:lang w:val="et-EE"/>
        </w:rPr>
        <w:t xml:space="preserve"> OÜ</w:t>
      </w:r>
      <w:r w:rsidRPr="00A754F6">
        <w:rPr>
          <w:color w:val="000000"/>
          <w:szCs w:val="24"/>
          <w:lang w:val="et-EE"/>
        </w:rPr>
        <w:t xml:space="preserve"> </w:t>
      </w:r>
      <w:r w:rsidRPr="00A754F6">
        <w:rPr>
          <w:color w:val="000000"/>
          <w:lang w:val="et-EE"/>
        </w:rPr>
        <w:t xml:space="preserve">tellimisel. </w:t>
      </w:r>
      <w:r w:rsidRPr="00A754F6">
        <w:rPr>
          <w:color w:val="000000"/>
          <w:szCs w:val="24"/>
          <w:lang w:val="et-EE"/>
        </w:rPr>
        <w:t>Nepste VII</w:t>
      </w:r>
      <w:r w:rsidRPr="00A754F6">
        <w:rPr>
          <w:color w:val="000000"/>
          <w:lang w:val="et-EE"/>
        </w:rPr>
        <w:t xml:space="preserve"> uuringuruum, teenindusala pindalaga</w:t>
      </w:r>
      <w:r w:rsidRPr="00A754F6">
        <w:rPr>
          <w:szCs w:val="24"/>
          <w:lang w:val="et-EE"/>
        </w:rPr>
        <w:t xml:space="preserve"> 12,34 ha, asub Pärnu maakonnas Häädemeeste vallas Nepste külas Eesti Vabariigile kuuluval kinnistul Laiksaare metskond 1 (tunnus 21301:003:0087, maatulundusmaa 100%). </w:t>
      </w:r>
    </w:p>
    <w:p w14:paraId="44A22A3C" w14:textId="77777777" w:rsidR="00E17958" w:rsidRPr="00A754F6" w:rsidRDefault="00E17958" w:rsidP="00E17958">
      <w:pPr>
        <w:rPr>
          <w:color w:val="000000"/>
          <w:szCs w:val="24"/>
          <w:highlight w:val="yellow"/>
          <w:lang w:val="et-EE"/>
        </w:rPr>
      </w:pPr>
    </w:p>
    <w:p w14:paraId="35B39168" w14:textId="77777777" w:rsidR="005E7AC2" w:rsidRPr="00A754F6" w:rsidRDefault="005E7AC2" w:rsidP="005E7AC2">
      <w:pPr>
        <w:rPr>
          <w:szCs w:val="24"/>
          <w:lang w:val="et-EE"/>
        </w:rPr>
      </w:pPr>
      <w:r w:rsidRPr="00A754F6">
        <w:rPr>
          <w:szCs w:val="24"/>
          <w:lang w:val="et-EE"/>
        </w:rPr>
        <w:t xml:space="preserve">Geoloogilise </w:t>
      </w:r>
      <w:r w:rsidRPr="00A754F6">
        <w:rPr>
          <w:color w:val="000000"/>
          <w:szCs w:val="24"/>
          <w:lang w:val="et-EE"/>
        </w:rPr>
        <w:t xml:space="preserve">uuringu eesmärk oli uurida kinnistu väärtust mäetööstusmaana </w:t>
      </w:r>
      <w:r w:rsidRPr="00A754F6">
        <w:rPr>
          <w:szCs w:val="24"/>
          <w:lang w:val="et-EE"/>
        </w:rPr>
        <w:t xml:space="preserve">ning tööde tulemusel välja selgitada uuringuruumi geoloogiline ehitus, seal levivate purdsetete kvaliteet, kasuliku kihi paksus, selle levik ja maht ning </w:t>
      </w:r>
      <w:r w:rsidRPr="00A754F6">
        <w:rPr>
          <w:color w:val="000000"/>
          <w:szCs w:val="24"/>
          <w:lang w:val="et-EE"/>
        </w:rPr>
        <w:t>vähima võimaliku keskkonnamõjuga liiva ja kruusa kaevandamise võimalikkust ning tingimused.</w:t>
      </w:r>
    </w:p>
    <w:p w14:paraId="2405605C" w14:textId="77777777" w:rsidR="00E17958" w:rsidRPr="00A754F6" w:rsidRDefault="00E17958" w:rsidP="00E17958">
      <w:pPr>
        <w:rPr>
          <w:color w:val="000000"/>
          <w:szCs w:val="24"/>
          <w:highlight w:val="yellow"/>
          <w:lang w:val="et-EE"/>
        </w:rPr>
      </w:pPr>
    </w:p>
    <w:p w14:paraId="7AB1FC07" w14:textId="00805B5F" w:rsidR="00281707" w:rsidRPr="00A754F6" w:rsidRDefault="005E7AC2" w:rsidP="005E7AC2">
      <w:pPr>
        <w:pStyle w:val="BodyText"/>
        <w:rPr>
          <w:szCs w:val="24"/>
          <w:lang w:val="et-EE"/>
        </w:rPr>
      </w:pPr>
      <w:r w:rsidRPr="00A754F6">
        <w:rPr>
          <w:color w:val="000000"/>
          <w:lang w:val="et-EE"/>
        </w:rPr>
        <w:t xml:space="preserve">Tööde käigus rajati uuringuruumi </w:t>
      </w:r>
      <w:r w:rsidRPr="00A754F6">
        <w:rPr>
          <w:color w:val="000000"/>
          <w:szCs w:val="24"/>
          <w:lang w:val="et-EE"/>
        </w:rPr>
        <w:t>12</w:t>
      </w:r>
      <w:r w:rsidRPr="00A754F6">
        <w:rPr>
          <w:color w:val="000000"/>
          <w:lang w:val="et-EE"/>
        </w:rPr>
        <w:t xml:space="preserve"> kaevandit sügavusega </w:t>
      </w:r>
      <w:r w:rsidRPr="00A754F6">
        <w:rPr>
          <w:color w:val="000000"/>
          <w:szCs w:val="24"/>
          <w:lang w:val="et-EE"/>
        </w:rPr>
        <w:t>kuni 2,3</w:t>
      </w:r>
      <w:r w:rsidRPr="00A754F6">
        <w:rPr>
          <w:color w:val="000000"/>
          <w:lang w:val="et-EE"/>
        </w:rPr>
        <w:t xml:space="preserve"> m. </w:t>
      </w:r>
      <w:r w:rsidRPr="00A754F6">
        <w:rPr>
          <w:rFonts w:ascii="Times-Roman" w:hAnsi="Times-Roman" w:cs="Times-Roman"/>
          <w:szCs w:val="24"/>
          <w:lang w:val="et-EE"/>
        </w:rPr>
        <w:t xml:space="preserve">Välitööde käigus võeti </w:t>
      </w:r>
      <w:r w:rsidR="007B36E7" w:rsidRPr="00A754F6">
        <w:rPr>
          <w:rFonts w:ascii="Times-Roman" w:hAnsi="Times-Roman" w:cs="Times-Roman"/>
          <w:szCs w:val="24"/>
          <w:lang w:val="et-EE"/>
        </w:rPr>
        <w:t>kaevanditest</w:t>
      </w:r>
      <w:r w:rsidRPr="00A754F6">
        <w:rPr>
          <w:rFonts w:ascii="Times-Roman" w:hAnsi="Times-Roman" w:cs="Times-Roman"/>
          <w:szCs w:val="24"/>
          <w:lang w:val="et-EE"/>
        </w:rPr>
        <w:t xml:space="preserve"> kokku 14 proovi setete terastikulise koostise määramiseks.</w:t>
      </w:r>
      <w:r w:rsidR="00B516C6" w:rsidRPr="00A754F6">
        <w:rPr>
          <w:rFonts w:ascii="Times-Roman" w:hAnsi="Times-Roman" w:cs="Times-Roman"/>
          <w:szCs w:val="24"/>
          <w:lang w:val="et-EE"/>
        </w:rPr>
        <w:t xml:space="preserve"> </w:t>
      </w:r>
      <w:r w:rsidR="00281707" w:rsidRPr="00A754F6">
        <w:rPr>
          <w:lang w:val="et-EE"/>
        </w:rPr>
        <w:t xml:space="preserve">Kuna tegemist oli visuaalsel hinnangul kohati orgaanikarikka liivaga, määrati </w:t>
      </w:r>
      <w:r w:rsidR="00BB5BEB" w:rsidRPr="00A754F6">
        <w:rPr>
          <w:lang w:val="et-EE"/>
        </w:rPr>
        <w:t>kaheksast</w:t>
      </w:r>
      <w:r w:rsidR="00281707" w:rsidRPr="00A754F6">
        <w:rPr>
          <w:lang w:val="et-EE"/>
        </w:rPr>
        <w:t xml:space="preserve"> proovist huumusesisaldus kolorimeetrilisel meetodil</w:t>
      </w:r>
      <w:r w:rsidR="00B516C6" w:rsidRPr="00A754F6">
        <w:rPr>
          <w:lang w:val="et-EE"/>
        </w:rPr>
        <w:t>.</w:t>
      </w:r>
    </w:p>
    <w:p w14:paraId="5F9EAE8C" w14:textId="77777777" w:rsidR="005E7AC2" w:rsidRPr="00A754F6" w:rsidRDefault="005E7AC2" w:rsidP="005E7AC2">
      <w:pPr>
        <w:pStyle w:val="BodyText"/>
        <w:rPr>
          <w:szCs w:val="24"/>
          <w:lang w:val="et-EE"/>
        </w:rPr>
      </w:pPr>
    </w:p>
    <w:p w14:paraId="659B2153" w14:textId="08ABE71A" w:rsidR="005E7AC2" w:rsidRPr="00A754F6" w:rsidRDefault="005E7AC2" w:rsidP="005E7AC2">
      <w:pPr>
        <w:autoSpaceDE w:val="0"/>
        <w:autoSpaceDN w:val="0"/>
        <w:adjustRightInd w:val="0"/>
        <w:rPr>
          <w:lang w:val="et-EE"/>
        </w:rPr>
      </w:pPr>
      <w:r w:rsidRPr="00A754F6">
        <w:rPr>
          <w:szCs w:val="24"/>
          <w:lang w:val="et-EE"/>
        </w:rPr>
        <w:t>Nepste VII uuringuruumi teenindusala paikneb</w:t>
      </w:r>
      <w:r w:rsidRPr="00A754F6">
        <w:rPr>
          <w:lang w:val="et-EE"/>
        </w:rPr>
        <w:t xml:space="preserve"> Liivi lahe rannikumadalikul. Kasulik kiht on esindatud Ülem-Pleistotseeni Järva kihistu Võrtsjäve alamkihistu limnoglat</w:t>
      </w:r>
      <w:r w:rsidR="001877DC" w:rsidRPr="00A754F6">
        <w:rPr>
          <w:lang w:val="et-EE"/>
        </w:rPr>
        <w:softHyphen/>
      </w:r>
      <w:r w:rsidRPr="00A754F6">
        <w:rPr>
          <w:lang w:val="et-EE"/>
        </w:rPr>
        <w:t>siaalsete settetega (</w:t>
      </w:r>
      <w:r w:rsidRPr="00A754F6">
        <w:rPr>
          <w:i/>
          <w:iCs/>
          <w:lang w:val="et-EE"/>
        </w:rPr>
        <w:t>Q1jrVr</w:t>
      </w:r>
      <w:r w:rsidRPr="00A754F6">
        <w:rPr>
          <w:rFonts w:asciiTheme="majorHAnsi" w:hAnsiTheme="majorHAnsi" w:cstheme="majorHAnsi"/>
          <w:i/>
          <w:iCs/>
          <w:lang w:val="et-EE"/>
        </w:rPr>
        <w:t>_</w:t>
      </w:r>
      <w:r w:rsidRPr="00A754F6">
        <w:rPr>
          <w:i/>
          <w:iCs/>
          <w:lang w:val="et-EE"/>
        </w:rPr>
        <w:t>lg</w:t>
      </w:r>
      <w:r w:rsidRPr="00A754F6">
        <w:rPr>
          <w:lang w:val="et-EE"/>
        </w:rPr>
        <w:t xml:space="preserve">), kus kasuliku kihi moodustavad </w:t>
      </w:r>
      <w:r w:rsidR="00D778B4" w:rsidRPr="00A754F6">
        <w:rPr>
          <w:szCs w:val="24"/>
          <w:lang w:val="et-EE"/>
        </w:rPr>
        <w:t>eriteralised- ja peenliivad</w:t>
      </w:r>
      <w:r w:rsidRPr="00A754F6">
        <w:rPr>
          <w:lang w:val="et-EE"/>
        </w:rPr>
        <w:t xml:space="preserve">. </w:t>
      </w:r>
    </w:p>
    <w:p w14:paraId="0B5A5FA5" w14:textId="77777777" w:rsidR="005E7AC2" w:rsidRPr="00A754F6" w:rsidRDefault="005E7AC2" w:rsidP="005E7AC2">
      <w:pPr>
        <w:autoSpaceDE w:val="0"/>
        <w:autoSpaceDN w:val="0"/>
        <w:adjustRightInd w:val="0"/>
        <w:rPr>
          <w:lang w:val="et-EE"/>
        </w:rPr>
      </w:pPr>
    </w:p>
    <w:p w14:paraId="25140566" w14:textId="1CF84526" w:rsidR="005E7AC2" w:rsidRPr="00A754F6" w:rsidRDefault="005E7AC2" w:rsidP="005E7AC2">
      <w:pPr>
        <w:tabs>
          <w:tab w:val="left" w:pos="6426"/>
        </w:tabs>
        <w:autoSpaceDE w:val="0"/>
        <w:autoSpaceDN w:val="0"/>
        <w:adjustRightInd w:val="0"/>
        <w:rPr>
          <w:szCs w:val="24"/>
          <w:lang w:val="et-EE"/>
        </w:rPr>
      </w:pPr>
      <w:r w:rsidRPr="00A754F6">
        <w:rPr>
          <w:color w:val="000000"/>
          <w:lang w:val="et-EE"/>
        </w:rPr>
        <w:t>Kvaternaarisetete p</w:t>
      </w:r>
      <w:r w:rsidRPr="00A754F6">
        <w:rPr>
          <w:szCs w:val="24"/>
          <w:lang w:val="et-EE"/>
        </w:rPr>
        <w:t>õhjavesi jääb 0,4 - 2,2 m sügavusele maapinnast, absoluutkõrgustele 14,8 </w:t>
      </w:r>
      <w:r w:rsidRPr="00A754F6">
        <w:rPr>
          <w:szCs w:val="24"/>
          <w:lang w:val="et-EE"/>
        </w:rPr>
        <w:noBreakHyphen/>
        <w:t xml:space="preserve"> 15,8 m (keskmine 15,8 m). Kasuliku kihi keskmine paksus on veepealses osas </w:t>
      </w:r>
      <w:r w:rsidR="00E82652" w:rsidRPr="00A754F6">
        <w:rPr>
          <w:szCs w:val="24"/>
          <w:lang w:val="et-EE"/>
        </w:rPr>
        <w:t xml:space="preserve">keskmiselt </w:t>
      </w:r>
      <w:r w:rsidRPr="00A754F6">
        <w:rPr>
          <w:szCs w:val="24"/>
          <w:lang w:val="et-EE"/>
        </w:rPr>
        <w:t xml:space="preserve">0,8 m ja veealuses osas </w:t>
      </w:r>
      <w:r w:rsidR="00E82652" w:rsidRPr="00A754F6">
        <w:rPr>
          <w:szCs w:val="24"/>
          <w:lang w:val="et-EE"/>
        </w:rPr>
        <w:t xml:space="preserve">keskmiselt </w:t>
      </w:r>
      <w:r w:rsidRPr="00A754F6">
        <w:rPr>
          <w:szCs w:val="24"/>
          <w:lang w:val="et-EE"/>
        </w:rPr>
        <w:t>0,4 m</w:t>
      </w:r>
      <w:r w:rsidR="00E82652" w:rsidRPr="00A754F6">
        <w:rPr>
          <w:szCs w:val="24"/>
          <w:lang w:val="et-EE"/>
        </w:rPr>
        <w:t>.</w:t>
      </w:r>
    </w:p>
    <w:p w14:paraId="0C1FE656" w14:textId="77777777" w:rsidR="005E7AC2" w:rsidRPr="00A754F6" w:rsidRDefault="005E7AC2" w:rsidP="005E7AC2">
      <w:pPr>
        <w:tabs>
          <w:tab w:val="left" w:pos="6426"/>
        </w:tabs>
        <w:autoSpaceDE w:val="0"/>
        <w:autoSpaceDN w:val="0"/>
        <w:adjustRightInd w:val="0"/>
        <w:rPr>
          <w:szCs w:val="24"/>
          <w:lang w:val="et-EE"/>
        </w:rPr>
      </w:pPr>
    </w:p>
    <w:p w14:paraId="01C42707" w14:textId="5B7C1219" w:rsidR="005E7AC2" w:rsidRPr="00A754F6" w:rsidRDefault="005E7AC2" w:rsidP="00521156">
      <w:pPr>
        <w:autoSpaceDE w:val="0"/>
        <w:autoSpaceDN w:val="0"/>
        <w:adjustRightInd w:val="0"/>
        <w:rPr>
          <w:szCs w:val="24"/>
          <w:lang w:val="et-EE"/>
        </w:rPr>
      </w:pPr>
      <w:r w:rsidRPr="00A754F6">
        <w:rPr>
          <w:szCs w:val="24"/>
          <w:lang w:val="et-EE"/>
        </w:rPr>
        <w:t>Nepste VII uuringuruumi</w:t>
      </w:r>
      <w:r w:rsidR="008E4A91" w:rsidRPr="00A754F6">
        <w:rPr>
          <w:szCs w:val="24"/>
          <w:lang w:val="et-EE"/>
        </w:rPr>
        <w:t>s moodustatud plokkide</w:t>
      </w:r>
      <w:r w:rsidR="00E96375" w:rsidRPr="00A754F6">
        <w:rPr>
          <w:szCs w:val="24"/>
          <w:lang w:val="et-EE"/>
        </w:rPr>
        <w:t xml:space="preserve"> </w:t>
      </w:r>
      <w:r w:rsidRPr="00A754F6">
        <w:rPr>
          <w:szCs w:val="24"/>
          <w:lang w:val="et-EE"/>
        </w:rPr>
        <w:t xml:space="preserve">liiv vastab </w:t>
      </w:r>
      <w:r w:rsidR="00DC0014" w:rsidRPr="00A754F6">
        <w:rPr>
          <w:szCs w:val="24"/>
          <w:lang w:val="et-EE"/>
        </w:rPr>
        <w:t>täiteliiva</w:t>
      </w:r>
      <w:r w:rsidRPr="00A754F6">
        <w:rPr>
          <w:szCs w:val="24"/>
          <w:lang w:val="et-EE"/>
        </w:rPr>
        <w:t xml:space="preserve"> nõuetele</w:t>
      </w:r>
      <w:r w:rsidR="00091E5E" w:rsidRPr="00A754F6">
        <w:rPr>
          <w:szCs w:val="24"/>
          <w:lang w:val="et-EE"/>
        </w:rPr>
        <w:t xml:space="preserve">. </w:t>
      </w:r>
      <w:r w:rsidR="00C070CB" w:rsidRPr="00A754F6">
        <w:rPr>
          <w:szCs w:val="24"/>
          <w:lang w:val="et-EE"/>
        </w:rPr>
        <w:t>Plokkide</w:t>
      </w:r>
      <w:r w:rsidR="00091E5E" w:rsidRPr="00A754F6">
        <w:rPr>
          <w:szCs w:val="24"/>
          <w:lang w:val="et-EE"/>
        </w:rPr>
        <w:t xml:space="preserve"> </w:t>
      </w:r>
      <w:r w:rsidR="00292B62" w:rsidRPr="00A754F6">
        <w:rPr>
          <w:szCs w:val="24"/>
          <w:lang w:val="et-EE"/>
        </w:rPr>
        <w:t xml:space="preserve">peenosiste sisaldus on keskmiselt </w:t>
      </w:r>
      <w:r w:rsidR="00102537" w:rsidRPr="00A754F6">
        <w:rPr>
          <w:szCs w:val="24"/>
          <w:lang w:val="et-EE"/>
        </w:rPr>
        <w:t>6,6</w:t>
      </w:r>
      <w:r w:rsidR="00292B62" w:rsidRPr="00A754F6">
        <w:rPr>
          <w:szCs w:val="24"/>
          <w:lang w:val="et-EE"/>
        </w:rPr>
        <w:t>%</w:t>
      </w:r>
      <w:r w:rsidR="00102537" w:rsidRPr="00A754F6">
        <w:rPr>
          <w:szCs w:val="24"/>
          <w:lang w:val="et-EE"/>
        </w:rPr>
        <w:t xml:space="preserve"> ning o</w:t>
      </w:r>
      <w:r w:rsidRPr="00A754F6">
        <w:rPr>
          <w:szCs w:val="24"/>
          <w:lang w:val="et-EE"/>
        </w:rPr>
        <w:t>sakesi läbimõõduga üle 31,5</w:t>
      </w:r>
      <w:r w:rsidR="00102537" w:rsidRPr="00A754F6">
        <w:rPr>
          <w:szCs w:val="24"/>
          <w:lang w:val="et-EE"/>
        </w:rPr>
        <w:t> </w:t>
      </w:r>
      <w:r w:rsidRPr="00A754F6">
        <w:rPr>
          <w:szCs w:val="24"/>
          <w:lang w:val="et-EE"/>
        </w:rPr>
        <w:t>mm</w:t>
      </w:r>
      <w:r w:rsidR="00292B62" w:rsidRPr="00A754F6">
        <w:rPr>
          <w:szCs w:val="24"/>
          <w:lang w:val="et-EE"/>
        </w:rPr>
        <w:t xml:space="preserve"> plokkides</w:t>
      </w:r>
      <w:r w:rsidRPr="00A754F6">
        <w:rPr>
          <w:szCs w:val="24"/>
          <w:lang w:val="et-EE"/>
        </w:rPr>
        <w:t xml:space="preserve"> ei esine.</w:t>
      </w:r>
      <w:r w:rsidR="000D0224" w:rsidRPr="00A754F6">
        <w:rPr>
          <w:szCs w:val="24"/>
          <w:lang w:val="et-EE"/>
        </w:rPr>
        <w:t xml:space="preserve"> </w:t>
      </w:r>
      <w:r w:rsidR="00521156" w:rsidRPr="00A754F6">
        <w:rPr>
          <w:szCs w:val="24"/>
          <w:lang w:val="et-EE"/>
        </w:rPr>
        <w:t>Kasulik kiht sisaldab orgaanikat.</w:t>
      </w:r>
    </w:p>
    <w:p w14:paraId="1592845D" w14:textId="77777777" w:rsidR="00521156" w:rsidRPr="00A754F6" w:rsidRDefault="00521156" w:rsidP="00521156">
      <w:pPr>
        <w:autoSpaceDE w:val="0"/>
        <w:autoSpaceDN w:val="0"/>
        <w:adjustRightInd w:val="0"/>
        <w:rPr>
          <w:color w:val="000000"/>
          <w:szCs w:val="24"/>
          <w:highlight w:val="yellow"/>
          <w:lang w:val="et-EE"/>
        </w:rPr>
      </w:pPr>
    </w:p>
    <w:p w14:paraId="18F1AEA7" w14:textId="06D535A9" w:rsidR="00E17958" w:rsidRPr="00A754F6" w:rsidRDefault="00E17958" w:rsidP="00E17958">
      <w:pPr>
        <w:rPr>
          <w:color w:val="000000"/>
          <w:szCs w:val="24"/>
          <w:lang w:val="et-EE"/>
        </w:rPr>
      </w:pPr>
      <w:r w:rsidRPr="00A754F6">
        <w:rPr>
          <w:color w:val="000000"/>
          <w:szCs w:val="24"/>
          <w:lang w:val="et-EE"/>
        </w:rPr>
        <w:t xml:space="preserve">Töö tulemusena arvutati varu </w:t>
      </w:r>
      <w:r w:rsidR="001410D9" w:rsidRPr="00A754F6">
        <w:rPr>
          <w:szCs w:val="24"/>
          <w:lang w:val="et-EE"/>
        </w:rPr>
        <w:t>10,98</w:t>
      </w:r>
      <w:r w:rsidRPr="00A754F6">
        <w:rPr>
          <w:szCs w:val="24"/>
          <w:lang w:val="et-EE"/>
        </w:rPr>
        <w:t xml:space="preserve"> ha </w:t>
      </w:r>
      <w:r w:rsidRPr="00A754F6">
        <w:rPr>
          <w:color w:val="000000"/>
          <w:szCs w:val="24"/>
          <w:lang w:val="et-EE"/>
        </w:rPr>
        <w:t xml:space="preserve">pindalal kahes plokis </w:t>
      </w:r>
      <w:r w:rsidR="001410D9" w:rsidRPr="00A754F6">
        <w:rPr>
          <w:color w:val="000000"/>
          <w:szCs w:val="24"/>
          <w:lang w:val="et-EE"/>
        </w:rPr>
        <w:t>aktiivse</w:t>
      </w:r>
      <w:r w:rsidRPr="00A754F6">
        <w:rPr>
          <w:color w:val="000000"/>
          <w:szCs w:val="24"/>
          <w:lang w:val="et-EE"/>
        </w:rPr>
        <w:t xml:space="preserve"> tarbevaruna.</w:t>
      </w:r>
      <w:r w:rsidRPr="00A754F6">
        <w:rPr>
          <w:szCs w:val="24"/>
          <w:lang w:val="et-EE"/>
        </w:rPr>
        <w:t xml:space="preserve"> Maa-ametile tehakse ettepanek </w:t>
      </w:r>
      <w:r w:rsidR="00300727" w:rsidRPr="00A754F6">
        <w:rPr>
          <w:szCs w:val="24"/>
          <w:lang w:val="et-EE"/>
        </w:rPr>
        <w:t>võtta</w:t>
      </w:r>
      <w:r w:rsidRPr="00A754F6">
        <w:rPr>
          <w:szCs w:val="24"/>
          <w:lang w:val="et-EE"/>
        </w:rPr>
        <w:t xml:space="preserve"> </w:t>
      </w:r>
      <w:r w:rsidR="001410D9" w:rsidRPr="00A754F6">
        <w:rPr>
          <w:szCs w:val="24"/>
          <w:lang w:val="et-EE"/>
        </w:rPr>
        <w:t>Nepste VII</w:t>
      </w:r>
      <w:r w:rsidRPr="00A754F6">
        <w:rPr>
          <w:szCs w:val="24"/>
          <w:lang w:val="et-EE"/>
        </w:rPr>
        <w:t xml:space="preserve"> uuringuruumi liivavaru arvele</w:t>
      </w:r>
      <w:r w:rsidR="000025AE" w:rsidRPr="00A754F6">
        <w:rPr>
          <w:szCs w:val="24"/>
          <w:lang w:val="et-EE"/>
        </w:rPr>
        <w:t xml:space="preserve"> </w:t>
      </w:r>
      <w:r w:rsidR="001410D9" w:rsidRPr="00A754F6">
        <w:rPr>
          <w:szCs w:val="24"/>
          <w:lang w:val="et-EE"/>
        </w:rPr>
        <w:t>Nepste</w:t>
      </w:r>
      <w:r w:rsidRPr="00A754F6">
        <w:rPr>
          <w:szCs w:val="24"/>
          <w:lang w:val="et-EE"/>
        </w:rPr>
        <w:t xml:space="preserve"> liiva</w:t>
      </w:r>
      <w:r w:rsidR="000025AE" w:rsidRPr="00A754F6">
        <w:rPr>
          <w:szCs w:val="24"/>
          <w:lang w:val="et-EE"/>
        </w:rPr>
        <w:softHyphen/>
      </w:r>
      <w:r w:rsidRPr="00A754F6">
        <w:rPr>
          <w:szCs w:val="24"/>
          <w:lang w:val="et-EE"/>
        </w:rPr>
        <w:t>maardla</w:t>
      </w:r>
      <w:r w:rsidR="00253610" w:rsidRPr="00A754F6">
        <w:rPr>
          <w:szCs w:val="24"/>
          <w:lang w:val="et-EE"/>
        </w:rPr>
        <w:t>s</w:t>
      </w:r>
      <w:r w:rsidR="000025AE" w:rsidRPr="00A754F6">
        <w:rPr>
          <w:szCs w:val="24"/>
          <w:lang w:val="et-EE"/>
        </w:rPr>
        <w:t xml:space="preserve"> </w:t>
      </w:r>
      <w:r w:rsidRPr="00A754F6">
        <w:rPr>
          <w:szCs w:val="24"/>
          <w:lang w:val="et-EE"/>
        </w:rPr>
        <w:t>järgmiselt seisuga 01.0</w:t>
      </w:r>
      <w:r w:rsidR="001410D9" w:rsidRPr="00A754F6">
        <w:rPr>
          <w:szCs w:val="24"/>
          <w:lang w:val="et-EE"/>
        </w:rPr>
        <w:t>1</w:t>
      </w:r>
      <w:r w:rsidRPr="00A754F6">
        <w:rPr>
          <w:szCs w:val="24"/>
          <w:lang w:val="et-EE"/>
        </w:rPr>
        <w:t>.202</w:t>
      </w:r>
      <w:r w:rsidR="001410D9" w:rsidRPr="00A754F6">
        <w:rPr>
          <w:szCs w:val="24"/>
          <w:lang w:val="et-EE"/>
        </w:rPr>
        <w:t>3</w:t>
      </w:r>
      <w:r w:rsidRPr="00A754F6">
        <w:rPr>
          <w:szCs w:val="24"/>
          <w:lang w:val="et-EE"/>
        </w:rPr>
        <w:t>:</w:t>
      </w:r>
    </w:p>
    <w:p w14:paraId="2B5AE48F" w14:textId="77777777" w:rsidR="007F2AA7" w:rsidRPr="00A754F6" w:rsidRDefault="007F2AA7" w:rsidP="007F2AA7">
      <w:pPr>
        <w:numPr>
          <w:ilvl w:val="0"/>
          <w:numId w:val="5"/>
        </w:numPr>
        <w:ind w:left="284" w:hanging="284"/>
        <w:rPr>
          <w:szCs w:val="24"/>
          <w:lang w:val="et-EE"/>
        </w:rPr>
      </w:pPr>
      <w:r w:rsidRPr="00A754F6">
        <w:rPr>
          <w:szCs w:val="24"/>
          <w:lang w:val="et-EE"/>
        </w:rPr>
        <w:t>täiteliiva aktiivset tarbevaru 9,69 ha pindalal 70 tuh m</w:t>
      </w:r>
      <w:r w:rsidRPr="00A754F6">
        <w:rPr>
          <w:szCs w:val="24"/>
          <w:vertAlign w:val="superscript"/>
          <w:lang w:val="et-EE"/>
        </w:rPr>
        <w:t>3</w:t>
      </w:r>
      <w:r w:rsidRPr="00A754F6">
        <w:rPr>
          <w:szCs w:val="24"/>
          <w:lang w:val="et-EE"/>
        </w:rPr>
        <w:t xml:space="preserve"> (plokk 30, veepealne varu); </w:t>
      </w:r>
    </w:p>
    <w:p w14:paraId="58FEFFD7" w14:textId="77777777" w:rsidR="007F2AA7" w:rsidRPr="00A754F6" w:rsidRDefault="007F2AA7" w:rsidP="007F2AA7">
      <w:pPr>
        <w:numPr>
          <w:ilvl w:val="0"/>
          <w:numId w:val="5"/>
        </w:numPr>
        <w:ind w:left="284" w:hanging="284"/>
        <w:rPr>
          <w:szCs w:val="24"/>
          <w:lang w:val="et-EE"/>
        </w:rPr>
      </w:pPr>
      <w:r w:rsidRPr="00A754F6">
        <w:rPr>
          <w:szCs w:val="24"/>
          <w:lang w:val="et-EE"/>
        </w:rPr>
        <w:t>täiteliiva aktiivset tarbevaru 7,56 ha pindalal 30 tuh m</w:t>
      </w:r>
      <w:r w:rsidRPr="00A754F6">
        <w:rPr>
          <w:szCs w:val="24"/>
          <w:vertAlign w:val="superscript"/>
          <w:lang w:val="et-EE"/>
        </w:rPr>
        <w:t>3</w:t>
      </w:r>
      <w:r w:rsidRPr="00A754F6">
        <w:rPr>
          <w:szCs w:val="24"/>
          <w:lang w:val="et-EE"/>
        </w:rPr>
        <w:t xml:space="preserve"> (plokk 31, veealune varu).</w:t>
      </w:r>
    </w:p>
    <w:p w14:paraId="2309AC1C" w14:textId="77777777" w:rsidR="00E17958" w:rsidRPr="00A754F6" w:rsidRDefault="00E17958" w:rsidP="00E17958">
      <w:pPr>
        <w:ind w:left="284"/>
        <w:rPr>
          <w:szCs w:val="24"/>
          <w:highlight w:val="yellow"/>
          <w:lang w:val="et-EE"/>
        </w:rPr>
      </w:pPr>
    </w:p>
    <w:p w14:paraId="451C834A" w14:textId="5E1406AF" w:rsidR="00E17958" w:rsidRPr="00A754F6" w:rsidRDefault="00E17958" w:rsidP="00E17958">
      <w:pPr>
        <w:pStyle w:val="BodyText"/>
        <w:rPr>
          <w:color w:val="000000"/>
          <w:lang w:val="et-EE"/>
        </w:rPr>
      </w:pPr>
      <w:r w:rsidRPr="00A754F6">
        <w:rPr>
          <w:color w:val="000000"/>
          <w:lang w:val="et-EE"/>
        </w:rPr>
        <w:t xml:space="preserve">Võtmesõnad: geoloogiline uuring, Marina Minerals OÜ, </w:t>
      </w:r>
      <w:r w:rsidR="00C300BF" w:rsidRPr="00A754F6">
        <w:rPr>
          <w:color w:val="000000"/>
          <w:lang w:val="et-EE"/>
        </w:rPr>
        <w:t>Pärnu</w:t>
      </w:r>
      <w:r w:rsidRPr="00A754F6">
        <w:rPr>
          <w:color w:val="000000"/>
          <w:lang w:val="et-EE"/>
        </w:rPr>
        <w:t xml:space="preserve"> maakond, </w:t>
      </w:r>
      <w:r w:rsidR="000733C6" w:rsidRPr="00A754F6">
        <w:rPr>
          <w:color w:val="000000"/>
          <w:lang w:val="et-EE"/>
        </w:rPr>
        <w:t>Häädemeeste vald</w:t>
      </w:r>
      <w:r w:rsidRPr="00A754F6">
        <w:rPr>
          <w:color w:val="000000"/>
          <w:lang w:val="et-EE"/>
        </w:rPr>
        <w:t xml:space="preserve">, </w:t>
      </w:r>
      <w:r w:rsidR="00610798" w:rsidRPr="00A754F6">
        <w:rPr>
          <w:color w:val="000000"/>
          <w:lang w:val="et-EE"/>
        </w:rPr>
        <w:t xml:space="preserve">Nepste </w:t>
      </w:r>
      <w:r w:rsidRPr="00A754F6">
        <w:rPr>
          <w:color w:val="000000"/>
          <w:lang w:val="et-EE"/>
        </w:rPr>
        <w:t>küla, liiv</w:t>
      </w:r>
      <w:r w:rsidR="001E34C2" w:rsidRPr="00A754F6">
        <w:rPr>
          <w:color w:val="000000"/>
          <w:lang w:val="et-EE"/>
        </w:rPr>
        <w:t xml:space="preserve">, </w:t>
      </w:r>
      <w:r w:rsidRPr="00A754F6">
        <w:rPr>
          <w:color w:val="000000"/>
          <w:lang w:val="et-EE"/>
        </w:rPr>
        <w:t xml:space="preserve">täiteliiv, </w:t>
      </w:r>
      <w:r w:rsidR="00610798" w:rsidRPr="00A754F6">
        <w:rPr>
          <w:color w:val="000000"/>
          <w:lang w:val="et-EE"/>
        </w:rPr>
        <w:t>aktiivne</w:t>
      </w:r>
      <w:r w:rsidRPr="00A754F6">
        <w:rPr>
          <w:color w:val="000000"/>
          <w:lang w:val="et-EE"/>
        </w:rPr>
        <w:t xml:space="preserve"> tarbevaru</w:t>
      </w:r>
      <w:r w:rsidR="0065601B" w:rsidRPr="00A754F6">
        <w:rPr>
          <w:color w:val="000000"/>
          <w:lang w:val="et-EE"/>
        </w:rPr>
        <w:t>, kaevandid</w:t>
      </w:r>
      <w:r w:rsidRPr="00A754F6">
        <w:rPr>
          <w:color w:val="000000"/>
          <w:lang w:val="et-EE"/>
        </w:rPr>
        <w:t>.</w:t>
      </w:r>
    </w:p>
    <w:p w14:paraId="71E594E8" w14:textId="77777777" w:rsidR="00E17958" w:rsidRPr="00A754F6" w:rsidRDefault="00E17958" w:rsidP="00E17958">
      <w:pPr>
        <w:pStyle w:val="BodyText"/>
        <w:jc w:val="right"/>
        <w:rPr>
          <w:noProof/>
          <w:szCs w:val="24"/>
          <w:lang w:val="et-EE"/>
        </w:rPr>
      </w:pPr>
    </w:p>
    <w:p w14:paraId="0F8E7F1F" w14:textId="77777777" w:rsidR="00E17958" w:rsidRPr="00A754F6" w:rsidRDefault="00E17958" w:rsidP="00E17958">
      <w:pPr>
        <w:pStyle w:val="BodyText"/>
        <w:jc w:val="right"/>
        <w:rPr>
          <w:noProof/>
          <w:szCs w:val="24"/>
          <w:lang w:val="et-EE"/>
        </w:rPr>
      </w:pPr>
    </w:p>
    <w:p w14:paraId="1870394C" w14:textId="5EE8FAC7" w:rsidR="00E17958" w:rsidRPr="00A754F6" w:rsidRDefault="00E17958" w:rsidP="00E17958">
      <w:pPr>
        <w:pStyle w:val="BodyText"/>
        <w:jc w:val="right"/>
        <w:rPr>
          <w:noProof/>
          <w:szCs w:val="24"/>
          <w:lang w:val="et-EE"/>
        </w:rPr>
      </w:pPr>
      <w:r w:rsidRPr="00A754F6">
        <w:rPr>
          <w:noProof/>
          <w:szCs w:val="24"/>
          <w:lang w:val="et-EE"/>
        </w:rPr>
        <w:t>Koostas:</w:t>
      </w:r>
      <w:r w:rsidRPr="00A754F6">
        <w:rPr>
          <w:noProof/>
          <w:color w:val="FF0000"/>
          <w:szCs w:val="24"/>
          <w:lang w:val="et-EE"/>
        </w:rPr>
        <w:tab/>
      </w:r>
      <w:r w:rsidRPr="00A754F6">
        <w:rPr>
          <w:noProof/>
          <w:color w:val="FF0000"/>
          <w:szCs w:val="24"/>
          <w:lang w:val="et-EE"/>
        </w:rPr>
        <w:tab/>
      </w:r>
      <w:r w:rsidRPr="00A754F6">
        <w:rPr>
          <w:noProof/>
          <w:szCs w:val="24"/>
          <w:lang w:val="et-EE"/>
        </w:rPr>
        <w:t>Annika Vohta</w:t>
      </w:r>
    </w:p>
    <w:p w14:paraId="5282FBDE" w14:textId="77777777" w:rsidR="008C6F57" w:rsidRPr="00A754F6" w:rsidRDefault="008C6F57" w:rsidP="008C6F57">
      <w:pPr>
        <w:pStyle w:val="BodyText"/>
        <w:tabs>
          <w:tab w:val="left" w:pos="6946"/>
        </w:tabs>
        <w:ind w:left="4320"/>
        <w:jc w:val="right"/>
        <w:rPr>
          <w:sz w:val="20"/>
          <w:lang w:val="et-EE"/>
        </w:rPr>
      </w:pPr>
      <w:r w:rsidRPr="00A754F6">
        <w:rPr>
          <w:i/>
          <w:iCs/>
          <w:sz w:val="20"/>
          <w:lang w:val="et-EE"/>
        </w:rPr>
        <w:t>/allkirjastatud digitaalselt/</w:t>
      </w:r>
    </w:p>
    <w:p w14:paraId="2AE99955" w14:textId="77777777" w:rsidR="008C6F57" w:rsidRPr="00A754F6" w:rsidRDefault="008C6F57" w:rsidP="00E17958">
      <w:pPr>
        <w:pStyle w:val="BodyText"/>
        <w:jc w:val="right"/>
        <w:rPr>
          <w:noProof/>
          <w:szCs w:val="24"/>
          <w:lang w:val="et-EE"/>
        </w:rPr>
      </w:pPr>
    </w:p>
    <w:p w14:paraId="6CE89EDC" w14:textId="2452C57E" w:rsidR="001415C1" w:rsidRPr="00A754F6" w:rsidRDefault="001415C1" w:rsidP="00E17958">
      <w:pPr>
        <w:pStyle w:val="BodyText"/>
        <w:rPr>
          <w:b/>
          <w:bCs/>
          <w:sz w:val="28"/>
          <w:lang w:val="et-EE"/>
        </w:rPr>
      </w:pPr>
      <w:r w:rsidRPr="00A754F6">
        <w:rPr>
          <w:sz w:val="20"/>
          <w:lang w:val="et-EE"/>
        </w:rPr>
        <w:br w:type="page"/>
      </w:r>
      <w:r w:rsidRPr="00A754F6">
        <w:rPr>
          <w:b/>
          <w:bCs/>
          <w:sz w:val="28"/>
          <w:lang w:val="et-EE"/>
        </w:rPr>
        <w:lastRenderedPageBreak/>
        <w:t>SISUKORD</w:t>
      </w:r>
    </w:p>
    <w:p w14:paraId="332342ED" w14:textId="77777777" w:rsidR="004470FD" w:rsidRPr="00A754F6" w:rsidRDefault="004470FD" w:rsidP="006D6F70">
      <w:pPr>
        <w:pStyle w:val="BodyText"/>
        <w:rPr>
          <w:b/>
          <w:bCs/>
          <w:sz w:val="28"/>
          <w:lang w:val="et-EE"/>
        </w:rPr>
      </w:pPr>
    </w:p>
    <w:p w14:paraId="4B0E9F00" w14:textId="38DE74C3" w:rsidR="006B7B5A" w:rsidRPr="00A754F6" w:rsidRDefault="001415C1">
      <w:pPr>
        <w:pStyle w:val="TOC1"/>
        <w:rPr>
          <w:rFonts w:asciiTheme="minorHAnsi" w:eastAsiaTheme="minorEastAsia" w:hAnsiTheme="minorHAnsi" w:cstheme="minorBidi"/>
          <w:b w:val="0"/>
          <w:sz w:val="22"/>
          <w:szCs w:val="22"/>
          <w:lang w:eastAsia="et-EE"/>
        </w:rPr>
      </w:pPr>
      <w:r w:rsidRPr="00A754F6">
        <w:fldChar w:fldCharType="begin"/>
      </w:r>
      <w:r w:rsidRPr="00A754F6">
        <w:instrText xml:space="preserve"> TOC \o "1-2" \h \z </w:instrText>
      </w:r>
      <w:r w:rsidRPr="00A754F6">
        <w:fldChar w:fldCharType="separate"/>
      </w:r>
      <w:hyperlink w:anchor="_Toc131504221" w:history="1">
        <w:r w:rsidR="006B7B5A" w:rsidRPr="00A754F6">
          <w:rPr>
            <w:rStyle w:val="Hyperlink"/>
          </w:rPr>
          <w:t>1.</w:t>
        </w:r>
        <w:r w:rsidR="006B7B5A" w:rsidRPr="00A754F6">
          <w:rPr>
            <w:rFonts w:asciiTheme="minorHAnsi" w:eastAsiaTheme="minorEastAsia" w:hAnsiTheme="minorHAnsi" w:cstheme="minorBidi"/>
            <w:b w:val="0"/>
            <w:sz w:val="22"/>
            <w:szCs w:val="22"/>
            <w:lang w:eastAsia="et-EE"/>
          </w:rPr>
          <w:tab/>
        </w:r>
        <w:r w:rsidR="006B7B5A" w:rsidRPr="00A754F6">
          <w:rPr>
            <w:rStyle w:val="Hyperlink"/>
          </w:rPr>
          <w:t>SISSEJUHATUS</w:t>
        </w:r>
        <w:r w:rsidR="006B7B5A" w:rsidRPr="00A754F6">
          <w:rPr>
            <w:webHidden/>
          </w:rPr>
          <w:tab/>
        </w:r>
        <w:r w:rsidR="006B7B5A" w:rsidRPr="00A754F6">
          <w:rPr>
            <w:webHidden/>
          </w:rPr>
          <w:fldChar w:fldCharType="begin"/>
        </w:r>
        <w:r w:rsidR="006B7B5A" w:rsidRPr="00A754F6">
          <w:rPr>
            <w:webHidden/>
          </w:rPr>
          <w:instrText xml:space="preserve"> PAGEREF _Toc131504221 \h </w:instrText>
        </w:r>
        <w:r w:rsidR="006B7B5A" w:rsidRPr="00A754F6">
          <w:rPr>
            <w:webHidden/>
          </w:rPr>
        </w:r>
        <w:r w:rsidR="006B7B5A" w:rsidRPr="00A754F6">
          <w:rPr>
            <w:webHidden/>
          </w:rPr>
          <w:fldChar w:fldCharType="separate"/>
        </w:r>
        <w:r w:rsidR="006B7B5A" w:rsidRPr="00A754F6">
          <w:rPr>
            <w:webHidden/>
          </w:rPr>
          <w:t>6</w:t>
        </w:r>
        <w:r w:rsidR="006B7B5A" w:rsidRPr="00A754F6">
          <w:rPr>
            <w:webHidden/>
          </w:rPr>
          <w:fldChar w:fldCharType="end"/>
        </w:r>
      </w:hyperlink>
    </w:p>
    <w:p w14:paraId="0AF69F77" w14:textId="20006827" w:rsidR="006B7B5A" w:rsidRPr="00A754F6" w:rsidRDefault="00000000">
      <w:pPr>
        <w:pStyle w:val="TOC1"/>
        <w:rPr>
          <w:rFonts w:asciiTheme="minorHAnsi" w:eastAsiaTheme="minorEastAsia" w:hAnsiTheme="minorHAnsi" w:cstheme="minorBidi"/>
          <w:b w:val="0"/>
          <w:sz w:val="22"/>
          <w:szCs w:val="22"/>
          <w:lang w:eastAsia="et-EE"/>
        </w:rPr>
      </w:pPr>
      <w:hyperlink w:anchor="_Toc131504222" w:history="1">
        <w:r w:rsidR="006B7B5A" w:rsidRPr="00A754F6">
          <w:rPr>
            <w:rStyle w:val="Hyperlink"/>
          </w:rPr>
          <w:t>2.</w:t>
        </w:r>
        <w:r w:rsidR="006B7B5A" w:rsidRPr="00A754F6">
          <w:rPr>
            <w:rFonts w:asciiTheme="minorHAnsi" w:eastAsiaTheme="minorEastAsia" w:hAnsiTheme="minorHAnsi" w:cstheme="minorBidi"/>
            <w:b w:val="0"/>
            <w:sz w:val="22"/>
            <w:szCs w:val="22"/>
            <w:lang w:eastAsia="et-EE"/>
          </w:rPr>
          <w:tab/>
        </w:r>
        <w:r w:rsidR="006B7B5A" w:rsidRPr="00A754F6">
          <w:rPr>
            <w:rStyle w:val="Hyperlink"/>
          </w:rPr>
          <w:t>UURINGUPIIRKONNA ÜLDISELOOMUSTUS</w:t>
        </w:r>
        <w:r w:rsidR="006B7B5A" w:rsidRPr="00A754F6">
          <w:rPr>
            <w:webHidden/>
          </w:rPr>
          <w:tab/>
        </w:r>
        <w:r w:rsidR="006B7B5A" w:rsidRPr="00A754F6">
          <w:rPr>
            <w:webHidden/>
          </w:rPr>
          <w:fldChar w:fldCharType="begin"/>
        </w:r>
        <w:r w:rsidR="006B7B5A" w:rsidRPr="00A754F6">
          <w:rPr>
            <w:webHidden/>
          </w:rPr>
          <w:instrText xml:space="preserve"> PAGEREF _Toc131504222 \h </w:instrText>
        </w:r>
        <w:r w:rsidR="006B7B5A" w:rsidRPr="00A754F6">
          <w:rPr>
            <w:webHidden/>
          </w:rPr>
        </w:r>
        <w:r w:rsidR="006B7B5A" w:rsidRPr="00A754F6">
          <w:rPr>
            <w:webHidden/>
          </w:rPr>
          <w:fldChar w:fldCharType="separate"/>
        </w:r>
        <w:r w:rsidR="006B7B5A" w:rsidRPr="00A754F6">
          <w:rPr>
            <w:webHidden/>
          </w:rPr>
          <w:t>7</w:t>
        </w:r>
        <w:r w:rsidR="006B7B5A" w:rsidRPr="00A754F6">
          <w:rPr>
            <w:webHidden/>
          </w:rPr>
          <w:fldChar w:fldCharType="end"/>
        </w:r>
      </w:hyperlink>
    </w:p>
    <w:p w14:paraId="32505141" w14:textId="5A003EAD" w:rsidR="006B7B5A" w:rsidRPr="00A754F6" w:rsidRDefault="00000000">
      <w:pPr>
        <w:pStyle w:val="TOC1"/>
        <w:rPr>
          <w:rFonts w:asciiTheme="minorHAnsi" w:eastAsiaTheme="minorEastAsia" w:hAnsiTheme="minorHAnsi" w:cstheme="minorBidi"/>
          <w:b w:val="0"/>
          <w:sz w:val="22"/>
          <w:szCs w:val="22"/>
          <w:lang w:eastAsia="et-EE"/>
        </w:rPr>
      </w:pPr>
      <w:hyperlink w:anchor="_Toc131504223" w:history="1">
        <w:r w:rsidR="006B7B5A" w:rsidRPr="00A754F6">
          <w:rPr>
            <w:rStyle w:val="Hyperlink"/>
          </w:rPr>
          <w:t>3.</w:t>
        </w:r>
        <w:r w:rsidR="006B7B5A" w:rsidRPr="00A754F6">
          <w:rPr>
            <w:rFonts w:asciiTheme="minorHAnsi" w:eastAsiaTheme="minorEastAsia" w:hAnsiTheme="minorHAnsi" w:cstheme="minorBidi"/>
            <w:b w:val="0"/>
            <w:sz w:val="22"/>
            <w:szCs w:val="22"/>
            <w:lang w:eastAsia="et-EE"/>
          </w:rPr>
          <w:tab/>
        </w:r>
        <w:r w:rsidR="006B7B5A" w:rsidRPr="00A754F6">
          <w:rPr>
            <w:rStyle w:val="Hyperlink"/>
          </w:rPr>
          <w:t>GEOLOOGILINE UURITUS</w:t>
        </w:r>
        <w:r w:rsidR="006B7B5A" w:rsidRPr="00A754F6">
          <w:rPr>
            <w:webHidden/>
          </w:rPr>
          <w:tab/>
        </w:r>
        <w:r w:rsidR="006B7B5A" w:rsidRPr="00A754F6">
          <w:rPr>
            <w:webHidden/>
          </w:rPr>
          <w:fldChar w:fldCharType="begin"/>
        </w:r>
        <w:r w:rsidR="006B7B5A" w:rsidRPr="00A754F6">
          <w:rPr>
            <w:webHidden/>
          </w:rPr>
          <w:instrText xml:space="preserve"> PAGEREF _Toc131504223 \h </w:instrText>
        </w:r>
        <w:r w:rsidR="006B7B5A" w:rsidRPr="00A754F6">
          <w:rPr>
            <w:webHidden/>
          </w:rPr>
        </w:r>
        <w:r w:rsidR="006B7B5A" w:rsidRPr="00A754F6">
          <w:rPr>
            <w:webHidden/>
          </w:rPr>
          <w:fldChar w:fldCharType="separate"/>
        </w:r>
        <w:r w:rsidR="006B7B5A" w:rsidRPr="00A754F6">
          <w:rPr>
            <w:webHidden/>
          </w:rPr>
          <w:t>9</w:t>
        </w:r>
        <w:r w:rsidR="006B7B5A" w:rsidRPr="00A754F6">
          <w:rPr>
            <w:webHidden/>
          </w:rPr>
          <w:fldChar w:fldCharType="end"/>
        </w:r>
      </w:hyperlink>
    </w:p>
    <w:p w14:paraId="4E49E6DB" w14:textId="05857B31" w:rsidR="006B7B5A" w:rsidRPr="00A754F6" w:rsidRDefault="00000000">
      <w:pPr>
        <w:pStyle w:val="TOC1"/>
        <w:rPr>
          <w:rFonts w:asciiTheme="minorHAnsi" w:eastAsiaTheme="minorEastAsia" w:hAnsiTheme="minorHAnsi" w:cstheme="minorBidi"/>
          <w:b w:val="0"/>
          <w:sz w:val="22"/>
          <w:szCs w:val="22"/>
          <w:lang w:eastAsia="et-EE"/>
        </w:rPr>
      </w:pPr>
      <w:hyperlink w:anchor="_Toc131504224" w:history="1">
        <w:r w:rsidR="006B7B5A" w:rsidRPr="00A754F6">
          <w:rPr>
            <w:rStyle w:val="Hyperlink"/>
          </w:rPr>
          <w:t>4.</w:t>
        </w:r>
        <w:r w:rsidR="006B7B5A" w:rsidRPr="00A754F6">
          <w:rPr>
            <w:rFonts w:asciiTheme="minorHAnsi" w:eastAsiaTheme="minorEastAsia" w:hAnsiTheme="minorHAnsi" w:cstheme="minorBidi"/>
            <w:b w:val="0"/>
            <w:sz w:val="22"/>
            <w:szCs w:val="22"/>
            <w:lang w:eastAsia="et-EE"/>
          </w:rPr>
          <w:tab/>
        </w:r>
        <w:r w:rsidR="006B7B5A" w:rsidRPr="00A754F6">
          <w:rPr>
            <w:rStyle w:val="Hyperlink"/>
            <w:bCs/>
          </w:rPr>
          <w:t>UURINGUMETOODIKA JA MAHT</w:t>
        </w:r>
        <w:r w:rsidR="006B7B5A" w:rsidRPr="00A754F6">
          <w:rPr>
            <w:webHidden/>
          </w:rPr>
          <w:tab/>
        </w:r>
        <w:r w:rsidR="006B7B5A" w:rsidRPr="00A754F6">
          <w:rPr>
            <w:webHidden/>
          </w:rPr>
          <w:fldChar w:fldCharType="begin"/>
        </w:r>
        <w:r w:rsidR="006B7B5A" w:rsidRPr="00A754F6">
          <w:rPr>
            <w:webHidden/>
          </w:rPr>
          <w:instrText xml:space="preserve"> PAGEREF _Toc131504224 \h </w:instrText>
        </w:r>
        <w:r w:rsidR="006B7B5A" w:rsidRPr="00A754F6">
          <w:rPr>
            <w:webHidden/>
          </w:rPr>
        </w:r>
        <w:r w:rsidR="006B7B5A" w:rsidRPr="00A754F6">
          <w:rPr>
            <w:webHidden/>
          </w:rPr>
          <w:fldChar w:fldCharType="separate"/>
        </w:r>
        <w:r w:rsidR="006B7B5A" w:rsidRPr="00A754F6">
          <w:rPr>
            <w:webHidden/>
          </w:rPr>
          <w:t>10</w:t>
        </w:r>
        <w:r w:rsidR="006B7B5A" w:rsidRPr="00A754F6">
          <w:rPr>
            <w:webHidden/>
          </w:rPr>
          <w:fldChar w:fldCharType="end"/>
        </w:r>
      </w:hyperlink>
    </w:p>
    <w:p w14:paraId="042A3AE6" w14:textId="44F40548"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25" w:history="1">
        <w:r w:rsidR="006B7B5A" w:rsidRPr="00A754F6">
          <w:rPr>
            <w:rStyle w:val="Hyperlink"/>
            <w:noProof/>
            <w:lang w:val="et-EE"/>
          </w:rPr>
          <w:t>4.1</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noProof/>
            <w:lang w:val="et-EE"/>
          </w:rPr>
          <w:t>Kaevandite rajamine ja proovide võtmine</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_Toc131504225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10</w:t>
        </w:r>
        <w:r w:rsidR="006B7B5A" w:rsidRPr="00A754F6">
          <w:rPr>
            <w:noProof/>
            <w:webHidden/>
            <w:lang w:val="et-EE"/>
          </w:rPr>
          <w:fldChar w:fldCharType="end"/>
        </w:r>
      </w:hyperlink>
    </w:p>
    <w:p w14:paraId="63224D23" w14:textId="3A9D70C2"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26" w:history="1">
        <w:r w:rsidR="006B7B5A" w:rsidRPr="00A754F6">
          <w:rPr>
            <w:rStyle w:val="Hyperlink"/>
            <w:noProof/>
            <w:lang w:val="et-EE"/>
          </w:rPr>
          <w:t>4.2</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noProof/>
            <w:lang w:val="et-EE"/>
          </w:rPr>
          <w:t>Laboratoorsed tööd</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_Toc131504226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10</w:t>
        </w:r>
        <w:r w:rsidR="006B7B5A" w:rsidRPr="00A754F6">
          <w:rPr>
            <w:noProof/>
            <w:webHidden/>
            <w:lang w:val="et-EE"/>
          </w:rPr>
          <w:fldChar w:fldCharType="end"/>
        </w:r>
      </w:hyperlink>
    </w:p>
    <w:p w14:paraId="35F631C6" w14:textId="5D8697C9"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27" w:history="1">
        <w:r w:rsidR="006B7B5A" w:rsidRPr="00A754F6">
          <w:rPr>
            <w:rStyle w:val="Hyperlink"/>
            <w:bCs/>
            <w:noProof/>
            <w:lang w:val="et-EE"/>
          </w:rPr>
          <w:t>4.3</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bCs/>
            <w:noProof/>
            <w:lang w:val="et-EE"/>
          </w:rPr>
          <w:t>Topograafilised tööd</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_Toc131504227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11</w:t>
        </w:r>
        <w:r w:rsidR="006B7B5A" w:rsidRPr="00A754F6">
          <w:rPr>
            <w:noProof/>
            <w:webHidden/>
            <w:lang w:val="et-EE"/>
          </w:rPr>
          <w:fldChar w:fldCharType="end"/>
        </w:r>
      </w:hyperlink>
    </w:p>
    <w:p w14:paraId="40E04EA6" w14:textId="05EABF22"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28" w:history="1">
        <w:r w:rsidR="006B7B5A" w:rsidRPr="00A754F6">
          <w:rPr>
            <w:rStyle w:val="Hyperlink"/>
            <w:bCs/>
            <w:noProof/>
            <w:lang w:val="et-EE"/>
          </w:rPr>
          <w:t>4.4</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bCs/>
            <w:noProof/>
            <w:lang w:val="et-EE"/>
          </w:rPr>
          <w:t>Kameraaltööd</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_Toc131504228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11</w:t>
        </w:r>
        <w:r w:rsidR="006B7B5A" w:rsidRPr="00A754F6">
          <w:rPr>
            <w:noProof/>
            <w:webHidden/>
            <w:lang w:val="et-EE"/>
          </w:rPr>
          <w:fldChar w:fldCharType="end"/>
        </w:r>
      </w:hyperlink>
    </w:p>
    <w:p w14:paraId="78360859" w14:textId="363418DB"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29" w:history="1">
        <w:r w:rsidR="006B7B5A" w:rsidRPr="00A754F6">
          <w:rPr>
            <w:rStyle w:val="Hyperlink"/>
            <w:bCs/>
            <w:noProof/>
            <w:lang w:val="et-EE"/>
          </w:rPr>
          <w:t>4.5</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noProof/>
            <w:lang w:val="et-EE"/>
          </w:rPr>
          <w:t>Geoloogiliste tööde mõju keskkonnale</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_Toc131504229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12</w:t>
        </w:r>
        <w:r w:rsidR="006B7B5A" w:rsidRPr="00A754F6">
          <w:rPr>
            <w:noProof/>
            <w:webHidden/>
            <w:lang w:val="et-EE"/>
          </w:rPr>
          <w:fldChar w:fldCharType="end"/>
        </w:r>
      </w:hyperlink>
    </w:p>
    <w:p w14:paraId="4BEB3A90" w14:textId="3E00E28E" w:rsidR="006B7B5A" w:rsidRPr="00A754F6" w:rsidRDefault="00000000">
      <w:pPr>
        <w:pStyle w:val="TOC1"/>
        <w:rPr>
          <w:rFonts w:asciiTheme="minorHAnsi" w:eastAsiaTheme="minorEastAsia" w:hAnsiTheme="minorHAnsi" w:cstheme="minorBidi"/>
          <w:b w:val="0"/>
          <w:sz w:val="22"/>
          <w:szCs w:val="22"/>
          <w:lang w:eastAsia="et-EE"/>
        </w:rPr>
      </w:pPr>
      <w:hyperlink w:anchor="_Toc131504230" w:history="1">
        <w:r w:rsidR="006B7B5A" w:rsidRPr="00A754F6">
          <w:rPr>
            <w:rStyle w:val="Hyperlink"/>
            <w:rFonts w:eastAsia="Calibri"/>
            <w:iCs/>
          </w:rPr>
          <w:t>5.</w:t>
        </w:r>
        <w:r w:rsidR="006B7B5A" w:rsidRPr="00A754F6">
          <w:rPr>
            <w:rFonts w:asciiTheme="minorHAnsi" w:eastAsiaTheme="minorEastAsia" w:hAnsiTheme="minorHAnsi" w:cstheme="minorBidi"/>
            <w:b w:val="0"/>
            <w:sz w:val="22"/>
            <w:szCs w:val="22"/>
            <w:lang w:eastAsia="et-EE"/>
          </w:rPr>
          <w:tab/>
        </w:r>
        <w:r w:rsidR="006B7B5A" w:rsidRPr="00A754F6">
          <w:rPr>
            <w:rStyle w:val="Hyperlink"/>
          </w:rPr>
          <w:t>GEOLOOGILINE EHITUS</w:t>
        </w:r>
        <w:r w:rsidR="006B7B5A" w:rsidRPr="00A754F6">
          <w:rPr>
            <w:webHidden/>
          </w:rPr>
          <w:tab/>
        </w:r>
        <w:r w:rsidR="006B7B5A" w:rsidRPr="00A754F6">
          <w:rPr>
            <w:webHidden/>
          </w:rPr>
          <w:fldChar w:fldCharType="begin"/>
        </w:r>
        <w:r w:rsidR="006B7B5A" w:rsidRPr="00A754F6">
          <w:rPr>
            <w:webHidden/>
          </w:rPr>
          <w:instrText xml:space="preserve"> PAGEREF _Toc131504230 \h </w:instrText>
        </w:r>
        <w:r w:rsidR="006B7B5A" w:rsidRPr="00A754F6">
          <w:rPr>
            <w:webHidden/>
          </w:rPr>
        </w:r>
        <w:r w:rsidR="006B7B5A" w:rsidRPr="00A754F6">
          <w:rPr>
            <w:webHidden/>
          </w:rPr>
          <w:fldChar w:fldCharType="separate"/>
        </w:r>
        <w:r w:rsidR="006B7B5A" w:rsidRPr="00A754F6">
          <w:rPr>
            <w:webHidden/>
          </w:rPr>
          <w:t>13</w:t>
        </w:r>
        <w:r w:rsidR="006B7B5A" w:rsidRPr="00A754F6">
          <w:rPr>
            <w:webHidden/>
          </w:rPr>
          <w:fldChar w:fldCharType="end"/>
        </w:r>
      </w:hyperlink>
    </w:p>
    <w:p w14:paraId="1A328673" w14:textId="376AA076"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31" w:history="1">
        <w:r w:rsidR="006B7B5A" w:rsidRPr="00A754F6">
          <w:rPr>
            <w:rStyle w:val="Hyperlink"/>
            <w:noProof/>
            <w:lang w:val="et-EE"/>
          </w:rPr>
          <w:t>5.1</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noProof/>
            <w:lang w:val="et-EE"/>
          </w:rPr>
          <w:t>Hüdrogeoloogilised tingimused</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_Toc131504231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15</w:t>
        </w:r>
        <w:r w:rsidR="006B7B5A" w:rsidRPr="00A754F6">
          <w:rPr>
            <w:noProof/>
            <w:webHidden/>
            <w:lang w:val="et-EE"/>
          </w:rPr>
          <w:fldChar w:fldCharType="end"/>
        </w:r>
      </w:hyperlink>
    </w:p>
    <w:p w14:paraId="1F5C9EFB" w14:textId="42B4E2D4" w:rsidR="006B7B5A" w:rsidRPr="00A754F6" w:rsidRDefault="00000000">
      <w:pPr>
        <w:pStyle w:val="TOC1"/>
        <w:rPr>
          <w:rFonts w:asciiTheme="minorHAnsi" w:eastAsiaTheme="minorEastAsia" w:hAnsiTheme="minorHAnsi" w:cstheme="minorBidi"/>
          <w:b w:val="0"/>
          <w:sz w:val="22"/>
          <w:szCs w:val="22"/>
          <w:lang w:eastAsia="et-EE"/>
        </w:rPr>
      </w:pPr>
      <w:hyperlink w:anchor="_Toc131504232" w:history="1">
        <w:r w:rsidR="006B7B5A" w:rsidRPr="00A754F6">
          <w:rPr>
            <w:rStyle w:val="Hyperlink"/>
            <w:rFonts w:eastAsia="Calibri"/>
            <w:iCs/>
          </w:rPr>
          <w:t>6.</w:t>
        </w:r>
        <w:r w:rsidR="006B7B5A" w:rsidRPr="00A754F6">
          <w:rPr>
            <w:rFonts w:asciiTheme="minorHAnsi" w:eastAsiaTheme="minorEastAsia" w:hAnsiTheme="minorHAnsi" w:cstheme="minorBidi"/>
            <w:b w:val="0"/>
            <w:sz w:val="22"/>
            <w:szCs w:val="22"/>
            <w:lang w:eastAsia="et-EE"/>
          </w:rPr>
          <w:tab/>
        </w:r>
        <w:r w:rsidR="006B7B5A" w:rsidRPr="00A754F6">
          <w:rPr>
            <w:rStyle w:val="Hyperlink"/>
          </w:rPr>
          <w:t>MAAVARA KVALITEET</w:t>
        </w:r>
        <w:r w:rsidR="006B7B5A" w:rsidRPr="00A754F6">
          <w:rPr>
            <w:webHidden/>
          </w:rPr>
          <w:tab/>
        </w:r>
        <w:r w:rsidR="006B7B5A" w:rsidRPr="00A754F6">
          <w:rPr>
            <w:webHidden/>
          </w:rPr>
          <w:fldChar w:fldCharType="begin"/>
        </w:r>
        <w:r w:rsidR="006B7B5A" w:rsidRPr="00A754F6">
          <w:rPr>
            <w:webHidden/>
          </w:rPr>
          <w:instrText xml:space="preserve"> PAGEREF _Toc131504232 \h </w:instrText>
        </w:r>
        <w:r w:rsidR="006B7B5A" w:rsidRPr="00A754F6">
          <w:rPr>
            <w:webHidden/>
          </w:rPr>
        </w:r>
        <w:r w:rsidR="006B7B5A" w:rsidRPr="00A754F6">
          <w:rPr>
            <w:webHidden/>
          </w:rPr>
          <w:fldChar w:fldCharType="separate"/>
        </w:r>
        <w:r w:rsidR="006B7B5A" w:rsidRPr="00A754F6">
          <w:rPr>
            <w:webHidden/>
          </w:rPr>
          <w:t>17</w:t>
        </w:r>
        <w:r w:rsidR="006B7B5A" w:rsidRPr="00A754F6">
          <w:rPr>
            <w:webHidden/>
          </w:rPr>
          <w:fldChar w:fldCharType="end"/>
        </w:r>
      </w:hyperlink>
    </w:p>
    <w:p w14:paraId="3F4BB550" w14:textId="16124502" w:rsidR="006B7B5A" w:rsidRPr="00A754F6" w:rsidRDefault="00000000">
      <w:pPr>
        <w:pStyle w:val="TOC1"/>
        <w:rPr>
          <w:rFonts w:asciiTheme="minorHAnsi" w:eastAsiaTheme="minorEastAsia" w:hAnsiTheme="minorHAnsi" w:cstheme="minorBidi"/>
          <w:b w:val="0"/>
          <w:sz w:val="22"/>
          <w:szCs w:val="22"/>
          <w:lang w:eastAsia="et-EE"/>
        </w:rPr>
      </w:pPr>
      <w:hyperlink w:anchor="_Toc131504233" w:history="1">
        <w:r w:rsidR="006B7B5A" w:rsidRPr="00A754F6">
          <w:rPr>
            <w:rStyle w:val="Hyperlink"/>
            <w:rFonts w:eastAsia="Calibri"/>
            <w:iCs/>
          </w:rPr>
          <w:t>7.</w:t>
        </w:r>
        <w:r w:rsidR="006B7B5A" w:rsidRPr="00A754F6">
          <w:rPr>
            <w:rFonts w:asciiTheme="minorHAnsi" w:eastAsiaTheme="minorEastAsia" w:hAnsiTheme="minorHAnsi" w:cstheme="minorBidi"/>
            <w:b w:val="0"/>
            <w:sz w:val="22"/>
            <w:szCs w:val="22"/>
            <w:lang w:eastAsia="et-EE"/>
          </w:rPr>
          <w:tab/>
        </w:r>
        <w:r w:rsidR="006B7B5A" w:rsidRPr="00A754F6">
          <w:rPr>
            <w:rStyle w:val="Hyperlink"/>
          </w:rPr>
          <w:t>MÄENDUSLIKUD TINGIMUSED</w:t>
        </w:r>
        <w:r w:rsidR="006B7B5A" w:rsidRPr="00A754F6">
          <w:rPr>
            <w:webHidden/>
          </w:rPr>
          <w:tab/>
        </w:r>
        <w:r w:rsidR="006B7B5A" w:rsidRPr="00A754F6">
          <w:rPr>
            <w:webHidden/>
          </w:rPr>
          <w:fldChar w:fldCharType="begin"/>
        </w:r>
        <w:r w:rsidR="006B7B5A" w:rsidRPr="00A754F6">
          <w:rPr>
            <w:webHidden/>
          </w:rPr>
          <w:instrText xml:space="preserve"> PAGEREF _Toc131504233 \h </w:instrText>
        </w:r>
        <w:r w:rsidR="006B7B5A" w:rsidRPr="00A754F6">
          <w:rPr>
            <w:webHidden/>
          </w:rPr>
        </w:r>
        <w:r w:rsidR="006B7B5A" w:rsidRPr="00A754F6">
          <w:rPr>
            <w:webHidden/>
          </w:rPr>
          <w:fldChar w:fldCharType="separate"/>
        </w:r>
        <w:r w:rsidR="006B7B5A" w:rsidRPr="00A754F6">
          <w:rPr>
            <w:webHidden/>
          </w:rPr>
          <w:t>19</w:t>
        </w:r>
        <w:r w:rsidR="006B7B5A" w:rsidRPr="00A754F6">
          <w:rPr>
            <w:webHidden/>
          </w:rPr>
          <w:fldChar w:fldCharType="end"/>
        </w:r>
      </w:hyperlink>
    </w:p>
    <w:p w14:paraId="56778565" w14:textId="76253F83"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34" w:history="1">
        <w:r w:rsidR="006B7B5A" w:rsidRPr="00A754F6">
          <w:rPr>
            <w:rStyle w:val="Hyperlink"/>
            <w:noProof/>
            <w:lang w:val="et-EE"/>
          </w:rPr>
          <w:t xml:space="preserve">7.1. </w:t>
        </w:r>
        <w:r w:rsidR="006B7B5A" w:rsidRPr="00A754F6">
          <w:rPr>
            <w:rStyle w:val="Hyperlink"/>
            <w:bCs/>
            <w:noProof/>
            <w:lang w:val="et-EE"/>
          </w:rPr>
          <w:t>Kaevandamise keskkonnamõju esialgne hinnang</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_Toc131504234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19</w:t>
        </w:r>
        <w:r w:rsidR="006B7B5A" w:rsidRPr="00A754F6">
          <w:rPr>
            <w:noProof/>
            <w:webHidden/>
            <w:lang w:val="et-EE"/>
          </w:rPr>
          <w:fldChar w:fldCharType="end"/>
        </w:r>
      </w:hyperlink>
    </w:p>
    <w:p w14:paraId="42454A89" w14:textId="33289243" w:rsidR="006B7B5A" w:rsidRPr="00A754F6" w:rsidRDefault="00000000">
      <w:pPr>
        <w:pStyle w:val="TOC1"/>
        <w:rPr>
          <w:rFonts w:asciiTheme="minorHAnsi" w:eastAsiaTheme="minorEastAsia" w:hAnsiTheme="minorHAnsi" w:cstheme="minorBidi"/>
          <w:b w:val="0"/>
          <w:sz w:val="22"/>
          <w:szCs w:val="22"/>
          <w:lang w:eastAsia="et-EE"/>
        </w:rPr>
      </w:pPr>
      <w:hyperlink w:anchor="_Toc131504235" w:history="1">
        <w:r w:rsidR="006B7B5A" w:rsidRPr="00A754F6">
          <w:rPr>
            <w:rStyle w:val="Hyperlink"/>
          </w:rPr>
          <w:t>8.</w:t>
        </w:r>
        <w:r w:rsidR="006B7B5A" w:rsidRPr="00A754F6">
          <w:rPr>
            <w:rFonts w:asciiTheme="minorHAnsi" w:eastAsiaTheme="minorEastAsia" w:hAnsiTheme="minorHAnsi" w:cstheme="minorBidi"/>
            <w:b w:val="0"/>
            <w:sz w:val="22"/>
            <w:szCs w:val="22"/>
            <w:lang w:eastAsia="et-EE"/>
          </w:rPr>
          <w:tab/>
        </w:r>
        <w:r w:rsidR="006B7B5A" w:rsidRPr="00A754F6">
          <w:rPr>
            <w:rStyle w:val="Hyperlink"/>
            <w:bCs/>
          </w:rPr>
          <w:t>VARU ARVUTUS</w:t>
        </w:r>
        <w:r w:rsidR="006B7B5A" w:rsidRPr="00A754F6">
          <w:rPr>
            <w:webHidden/>
          </w:rPr>
          <w:tab/>
        </w:r>
        <w:r w:rsidR="006B7B5A" w:rsidRPr="00A754F6">
          <w:rPr>
            <w:webHidden/>
          </w:rPr>
          <w:fldChar w:fldCharType="begin"/>
        </w:r>
        <w:r w:rsidR="006B7B5A" w:rsidRPr="00A754F6">
          <w:rPr>
            <w:webHidden/>
          </w:rPr>
          <w:instrText xml:space="preserve"> PAGEREF _Toc131504235 \h </w:instrText>
        </w:r>
        <w:r w:rsidR="006B7B5A" w:rsidRPr="00A754F6">
          <w:rPr>
            <w:webHidden/>
          </w:rPr>
        </w:r>
        <w:r w:rsidR="006B7B5A" w:rsidRPr="00A754F6">
          <w:rPr>
            <w:webHidden/>
          </w:rPr>
          <w:fldChar w:fldCharType="separate"/>
        </w:r>
        <w:r w:rsidR="006B7B5A" w:rsidRPr="00A754F6">
          <w:rPr>
            <w:webHidden/>
          </w:rPr>
          <w:t>21</w:t>
        </w:r>
        <w:r w:rsidR="006B7B5A" w:rsidRPr="00A754F6">
          <w:rPr>
            <w:webHidden/>
          </w:rPr>
          <w:fldChar w:fldCharType="end"/>
        </w:r>
      </w:hyperlink>
    </w:p>
    <w:p w14:paraId="77493140" w14:textId="6E63F705"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36" w:history="1">
        <w:r w:rsidR="006B7B5A" w:rsidRPr="00A754F6">
          <w:rPr>
            <w:rStyle w:val="Hyperlink"/>
            <w:noProof/>
            <w:lang w:val="et-EE"/>
          </w:rPr>
          <w:t>8.1</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noProof/>
            <w:lang w:val="et-EE"/>
          </w:rPr>
          <w:t>Ploki 30 aT varu arvutus</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_Toc131504236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21</w:t>
        </w:r>
        <w:r w:rsidR="006B7B5A" w:rsidRPr="00A754F6">
          <w:rPr>
            <w:noProof/>
            <w:webHidden/>
            <w:lang w:val="et-EE"/>
          </w:rPr>
          <w:fldChar w:fldCharType="end"/>
        </w:r>
      </w:hyperlink>
    </w:p>
    <w:p w14:paraId="4DF34907" w14:textId="6D2FB1A5"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37" w:history="1">
        <w:r w:rsidR="006B7B5A" w:rsidRPr="00A754F6">
          <w:rPr>
            <w:rStyle w:val="Hyperlink"/>
            <w:noProof/>
            <w:lang w:val="et-EE"/>
          </w:rPr>
          <w:t>8.2</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noProof/>
            <w:lang w:val="et-EE"/>
          </w:rPr>
          <w:t>Ploki 31 aT varu arvutus</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_Toc131504237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22</w:t>
        </w:r>
        <w:r w:rsidR="006B7B5A" w:rsidRPr="00A754F6">
          <w:rPr>
            <w:noProof/>
            <w:webHidden/>
            <w:lang w:val="et-EE"/>
          </w:rPr>
          <w:fldChar w:fldCharType="end"/>
        </w:r>
      </w:hyperlink>
    </w:p>
    <w:p w14:paraId="09457739" w14:textId="49411653" w:rsidR="006B7B5A" w:rsidRPr="00A754F6" w:rsidRDefault="00000000">
      <w:pPr>
        <w:pStyle w:val="TOC2"/>
        <w:rPr>
          <w:rFonts w:asciiTheme="minorHAnsi" w:eastAsiaTheme="minorEastAsia" w:hAnsiTheme="minorHAnsi" w:cstheme="minorBidi"/>
          <w:noProof/>
          <w:sz w:val="22"/>
          <w:szCs w:val="22"/>
          <w:lang w:val="et-EE" w:eastAsia="et-EE"/>
        </w:rPr>
      </w:pPr>
      <w:hyperlink w:anchor="_Toc131504238" w:history="1">
        <w:r w:rsidR="006B7B5A" w:rsidRPr="00A754F6">
          <w:rPr>
            <w:rStyle w:val="Hyperlink"/>
            <w:noProof/>
            <w:lang w:val="et-EE"/>
          </w:rPr>
          <w:t>8.3</w:t>
        </w:r>
        <w:r w:rsidR="006B7B5A" w:rsidRPr="00A754F6">
          <w:rPr>
            <w:rFonts w:asciiTheme="minorHAnsi" w:eastAsiaTheme="minorEastAsia" w:hAnsiTheme="minorHAnsi" w:cstheme="minorBidi"/>
            <w:noProof/>
            <w:sz w:val="22"/>
            <w:szCs w:val="22"/>
            <w:lang w:val="et-EE" w:eastAsia="et-EE"/>
          </w:rPr>
          <w:tab/>
        </w:r>
        <w:r w:rsidR="006B7B5A" w:rsidRPr="00A754F6">
          <w:rPr>
            <w:rStyle w:val="Hyperlink"/>
            <w:noProof/>
            <w:lang w:val="et-EE"/>
          </w:rPr>
          <w:t>Varu arvutuse tulemus</w:t>
        </w:r>
        <w:r w:rsidR="006B7B5A" w:rsidRPr="00A754F6">
          <w:rPr>
            <w:noProof/>
            <w:webHidden/>
            <w:lang w:val="et-EE"/>
          </w:rPr>
          <w:tab/>
        </w:r>
        <w:r w:rsidR="006B7B5A" w:rsidRPr="00A754F6">
          <w:rPr>
            <w:noProof/>
            <w:webHidden/>
            <w:lang w:val="et-EE"/>
          </w:rPr>
          <w:fldChar w:fldCharType="begin"/>
        </w:r>
        <w:r w:rsidR="006B7B5A" w:rsidRPr="00A754F6">
          <w:rPr>
            <w:noProof/>
            <w:webHidden/>
            <w:lang w:val="et-EE"/>
          </w:rPr>
          <w:instrText xml:space="preserve"> PAGEREF _Toc131504238 \h </w:instrText>
        </w:r>
        <w:r w:rsidR="006B7B5A" w:rsidRPr="00A754F6">
          <w:rPr>
            <w:noProof/>
            <w:webHidden/>
            <w:lang w:val="et-EE"/>
          </w:rPr>
        </w:r>
        <w:r w:rsidR="006B7B5A" w:rsidRPr="00A754F6">
          <w:rPr>
            <w:noProof/>
            <w:webHidden/>
            <w:lang w:val="et-EE"/>
          </w:rPr>
          <w:fldChar w:fldCharType="separate"/>
        </w:r>
        <w:r w:rsidR="006B7B5A" w:rsidRPr="00A754F6">
          <w:rPr>
            <w:noProof/>
            <w:webHidden/>
            <w:lang w:val="et-EE"/>
          </w:rPr>
          <w:t>22</w:t>
        </w:r>
        <w:r w:rsidR="006B7B5A" w:rsidRPr="00A754F6">
          <w:rPr>
            <w:noProof/>
            <w:webHidden/>
            <w:lang w:val="et-EE"/>
          </w:rPr>
          <w:fldChar w:fldCharType="end"/>
        </w:r>
      </w:hyperlink>
    </w:p>
    <w:p w14:paraId="48FB8BD7" w14:textId="741332EC" w:rsidR="006B7B5A" w:rsidRPr="00A754F6" w:rsidRDefault="00000000">
      <w:pPr>
        <w:pStyle w:val="TOC1"/>
        <w:rPr>
          <w:rFonts w:asciiTheme="minorHAnsi" w:eastAsiaTheme="minorEastAsia" w:hAnsiTheme="minorHAnsi" w:cstheme="minorBidi"/>
          <w:b w:val="0"/>
          <w:sz w:val="22"/>
          <w:szCs w:val="22"/>
          <w:lang w:eastAsia="et-EE"/>
        </w:rPr>
      </w:pPr>
      <w:hyperlink w:anchor="_Toc131504239" w:history="1">
        <w:r w:rsidR="006B7B5A" w:rsidRPr="00A754F6">
          <w:rPr>
            <w:rStyle w:val="Hyperlink"/>
          </w:rPr>
          <w:t>9.</w:t>
        </w:r>
        <w:r w:rsidR="006B7B5A" w:rsidRPr="00A754F6">
          <w:rPr>
            <w:rFonts w:asciiTheme="minorHAnsi" w:eastAsiaTheme="minorEastAsia" w:hAnsiTheme="minorHAnsi" w:cstheme="minorBidi"/>
            <w:b w:val="0"/>
            <w:sz w:val="22"/>
            <w:szCs w:val="22"/>
            <w:lang w:eastAsia="et-EE"/>
          </w:rPr>
          <w:tab/>
        </w:r>
        <w:r w:rsidR="006B7B5A" w:rsidRPr="00A754F6">
          <w:rPr>
            <w:rStyle w:val="Hyperlink"/>
          </w:rPr>
          <w:t>KOKKUVÕTE</w:t>
        </w:r>
        <w:r w:rsidR="006B7B5A" w:rsidRPr="00A754F6">
          <w:rPr>
            <w:webHidden/>
          </w:rPr>
          <w:tab/>
        </w:r>
        <w:r w:rsidR="006B7B5A" w:rsidRPr="00A754F6">
          <w:rPr>
            <w:webHidden/>
          </w:rPr>
          <w:fldChar w:fldCharType="begin"/>
        </w:r>
        <w:r w:rsidR="006B7B5A" w:rsidRPr="00A754F6">
          <w:rPr>
            <w:webHidden/>
          </w:rPr>
          <w:instrText xml:space="preserve"> PAGEREF _Toc131504239 \h </w:instrText>
        </w:r>
        <w:r w:rsidR="006B7B5A" w:rsidRPr="00A754F6">
          <w:rPr>
            <w:webHidden/>
          </w:rPr>
        </w:r>
        <w:r w:rsidR="006B7B5A" w:rsidRPr="00A754F6">
          <w:rPr>
            <w:webHidden/>
          </w:rPr>
          <w:fldChar w:fldCharType="separate"/>
        </w:r>
        <w:r w:rsidR="006B7B5A" w:rsidRPr="00A754F6">
          <w:rPr>
            <w:webHidden/>
          </w:rPr>
          <w:t>23</w:t>
        </w:r>
        <w:r w:rsidR="006B7B5A" w:rsidRPr="00A754F6">
          <w:rPr>
            <w:webHidden/>
          </w:rPr>
          <w:fldChar w:fldCharType="end"/>
        </w:r>
      </w:hyperlink>
    </w:p>
    <w:p w14:paraId="7530918A" w14:textId="62D42362" w:rsidR="006B7B5A" w:rsidRPr="00A754F6" w:rsidRDefault="00000000">
      <w:pPr>
        <w:pStyle w:val="TOC1"/>
        <w:rPr>
          <w:rFonts w:asciiTheme="minorHAnsi" w:eastAsiaTheme="minorEastAsia" w:hAnsiTheme="minorHAnsi" w:cstheme="minorBidi"/>
          <w:b w:val="0"/>
          <w:sz w:val="22"/>
          <w:szCs w:val="22"/>
          <w:lang w:eastAsia="et-EE"/>
        </w:rPr>
      </w:pPr>
      <w:hyperlink w:anchor="_Toc131504240" w:history="1">
        <w:r w:rsidR="006B7B5A" w:rsidRPr="00A754F6">
          <w:rPr>
            <w:rStyle w:val="Hyperlink"/>
          </w:rPr>
          <w:t>10.</w:t>
        </w:r>
        <w:r w:rsidR="006B7B5A" w:rsidRPr="00A754F6">
          <w:rPr>
            <w:rFonts w:asciiTheme="minorHAnsi" w:eastAsiaTheme="minorEastAsia" w:hAnsiTheme="minorHAnsi" w:cstheme="minorBidi"/>
            <w:b w:val="0"/>
            <w:sz w:val="22"/>
            <w:szCs w:val="22"/>
            <w:lang w:eastAsia="et-EE"/>
          </w:rPr>
          <w:tab/>
        </w:r>
        <w:r w:rsidR="006B7B5A" w:rsidRPr="00A754F6">
          <w:rPr>
            <w:rStyle w:val="Hyperlink"/>
          </w:rPr>
          <w:t>KASUTATUD KIRJANDUS</w:t>
        </w:r>
        <w:r w:rsidR="006B7B5A" w:rsidRPr="00A754F6">
          <w:rPr>
            <w:webHidden/>
          </w:rPr>
          <w:tab/>
        </w:r>
        <w:r w:rsidR="006B7B5A" w:rsidRPr="00A754F6">
          <w:rPr>
            <w:webHidden/>
          </w:rPr>
          <w:fldChar w:fldCharType="begin"/>
        </w:r>
        <w:r w:rsidR="006B7B5A" w:rsidRPr="00A754F6">
          <w:rPr>
            <w:webHidden/>
          </w:rPr>
          <w:instrText xml:space="preserve"> PAGEREF _Toc131504240 \h </w:instrText>
        </w:r>
        <w:r w:rsidR="006B7B5A" w:rsidRPr="00A754F6">
          <w:rPr>
            <w:webHidden/>
          </w:rPr>
        </w:r>
        <w:r w:rsidR="006B7B5A" w:rsidRPr="00A754F6">
          <w:rPr>
            <w:webHidden/>
          </w:rPr>
          <w:fldChar w:fldCharType="separate"/>
        </w:r>
        <w:r w:rsidR="006B7B5A" w:rsidRPr="00A754F6">
          <w:rPr>
            <w:webHidden/>
          </w:rPr>
          <w:t>24</w:t>
        </w:r>
        <w:r w:rsidR="006B7B5A" w:rsidRPr="00A754F6">
          <w:rPr>
            <w:webHidden/>
          </w:rPr>
          <w:fldChar w:fldCharType="end"/>
        </w:r>
      </w:hyperlink>
    </w:p>
    <w:p w14:paraId="1F022831" w14:textId="634C648D" w:rsidR="00524A53" w:rsidRPr="00A754F6" w:rsidRDefault="001415C1" w:rsidP="00B55743">
      <w:pPr>
        <w:pStyle w:val="BodyTextIndent"/>
        <w:ind w:firstLine="0"/>
        <w:rPr>
          <w:b/>
          <w:lang w:val="et-EE"/>
        </w:rPr>
      </w:pPr>
      <w:r w:rsidRPr="00A754F6">
        <w:rPr>
          <w:b/>
          <w:lang w:val="et-EE"/>
        </w:rPr>
        <w:fldChar w:fldCharType="end"/>
      </w:r>
    </w:p>
    <w:p w14:paraId="30CC9407" w14:textId="77777777" w:rsidR="00A44529" w:rsidRPr="00A754F6" w:rsidRDefault="00A44529" w:rsidP="004470FD">
      <w:pPr>
        <w:pStyle w:val="Heading5"/>
        <w:numPr>
          <w:ilvl w:val="0"/>
          <w:numId w:val="0"/>
        </w:numPr>
        <w:tabs>
          <w:tab w:val="right" w:leader="dot" w:pos="8222"/>
        </w:tabs>
        <w:jc w:val="left"/>
        <w:rPr>
          <w:b/>
          <w:bCs/>
          <w:sz w:val="28"/>
          <w:szCs w:val="28"/>
          <w:lang w:val="et-EE"/>
        </w:rPr>
      </w:pPr>
      <w:r w:rsidRPr="00A754F6">
        <w:rPr>
          <w:b/>
          <w:bCs/>
          <w:sz w:val="28"/>
          <w:szCs w:val="28"/>
          <w:lang w:val="et-EE"/>
        </w:rPr>
        <w:t>TEKSTILISAD</w:t>
      </w:r>
    </w:p>
    <w:p w14:paraId="33579B2C" w14:textId="77777777" w:rsidR="00A44529" w:rsidRPr="00A754F6" w:rsidRDefault="00A44529" w:rsidP="00A44529">
      <w:pPr>
        <w:tabs>
          <w:tab w:val="right" w:leader="dot" w:pos="8222"/>
        </w:tabs>
        <w:rPr>
          <w:sz w:val="16"/>
          <w:szCs w:val="16"/>
          <w:lang w:val="et-EE"/>
        </w:rPr>
      </w:pPr>
    </w:p>
    <w:p w14:paraId="42E8BD87" w14:textId="4FF2C1E8" w:rsidR="00AF6B22" w:rsidRPr="00A754F6" w:rsidRDefault="00061B45" w:rsidP="00AF6B22">
      <w:pPr>
        <w:tabs>
          <w:tab w:val="left" w:pos="426"/>
          <w:tab w:val="left" w:leader="dot" w:pos="8051"/>
          <w:tab w:val="left" w:leader="dot" w:pos="8222"/>
        </w:tabs>
        <w:spacing w:line="276" w:lineRule="auto"/>
        <w:rPr>
          <w:szCs w:val="24"/>
          <w:lang w:val="et-EE"/>
        </w:rPr>
      </w:pPr>
      <w:r w:rsidRPr="00A754F6">
        <w:rPr>
          <w:lang w:val="et-EE"/>
        </w:rPr>
        <w:t>1</w:t>
      </w:r>
      <w:r w:rsidR="00AF6B22" w:rsidRPr="00A754F6">
        <w:rPr>
          <w:lang w:val="et-EE"/>
        </w:rPr>
        <w:t xml:space="preserve">. </w:t>
      </w:r>
      <w:r w:rsidR="00AF6B22" w:rsidRPr="00A754F6">
        <w:rPr>
          <w:lang w:val="et-EE"/>
        </w:rPr>
        <w:tab/>
        <w:t xml:space="preserve">Geoloogilise uuringu luba </w:t>
      </w:r>
      <w:r w:rsidR="00AA5D54" w:rsidRPr="00A754F6">
        <w:rPr>
          <w:lang w:val="et-EE"/>
        </w:rPr>
        <w:t>L.MU/516308</w:t>
      </w:r>
      <w:r w:rsidR="00AF6B22" w:rsidRPr="00A754F6">
        <w:rPr>
          <w:szCs w:val="24"/>
          <w:lang w:val="et-EE"/>
        </w:rPr>
        <w:tab/>
      </w:r>
      <w:r w:rsidR="003D134A" w:rsidRPr="00A754F6">
        <w:rPr>
          <w:szCs w:val="24"/>
          <w:lang w:val="et-EE"/>
        </w:rPr>
        <w:t>2</w:t>
      </w:r>
      <w:r w:rsidR="00FD7B28" w:rsidRPr="00A754F6">
        <w:rPr>
          <w:szCs w:val="24"/>
          <w:lang w:val="et-EE"/>
        </w:rPr>
        <w:t>5</w:t>
      </w:r>
    </w:p>
    <w:p w14:paraId="75BBB603" w14:textId="720BBB16" w:rsidR="00A44529" w:rsidRPr="00A754F6" w:rsidRDefault="00061B45" w:rsidP="00A44529">
      <w:pPr>
        <w:tabs>
          <w:tab w:val="left" w:pos="426"/>
          <w:tab w:val="left" w:leader="dot" w:pos="8051"/>
          <w:tab w:val="left" w:leader="dot" w:pos="8222"/>
        </w:tabs>
        <w:spacing w:line="276" w:lineRule="auto"/>
        <w:rPr>
          <w:szCs w:val="24"/>
          <w:lang w:val="et-EE"/>
        </w:rPr>
      </w:pPr>
      <w:r w:rsidRPr="00A754F6">
        <w:rPr>
          <w:lang w:val="et-EE"/>
        </w:rPr>
        <w:t>2</w:t>
      </w:r>
      <w:r w:rsidR="00A44529" w:rsidRPr="00A754F6">
        <w:rPr>
          <w:lang w:val="et-EE"/>
        </w:rPr>
        <w:t xml:space="preserve">. </w:t>
      </w:r>
      <w:r w:rsidR="00A44529" w:rsidRPr="00A754F6">
        <w:rPr>
          <w:lang w:val="et-EE"/>
        </w:rPr>
        <w:tab/>
      </w:r>
      <w:r w:rsidR="00EE093A" w:rsidRPr="00A754F6">
        <w:rPr>
          <w:lang w:val="et-EE"/>
        </w:rPr>
        <w:t xml:space="preserve">Kaevandite </w:t>
      </w:r>
      <w:r w:rsidR="00A44529" w:rsidRPr="00A754F6">
        <w:rPr>
          <w:lang w:val="et-EE"/>
        </w:rPr>
        <w:t>kataloog</w:t>
      </w:r>
      <w:r w:rsidR="00A44529" w:rsidRPr="00A754F6">
        <w:rPr>
          <w:lang w:val="et-EE"/>
        </w:rPr>
        <w:tab/>
      </w:r>
      <w:r w:rsidR="0017389C" w:rsidRPr="00A754F6">
        <w:rPr>
          <w:szCs w:val="24"/>
          <w:lang w:val="et-EE"/>
        </w:rPr>
        <w:t>2</w:t>
      </w:r>
      <w:r w:rsidR="00F34128" w:rsidRPr="00A754F6">
        <w:rPr>
          <w:szCs w:val="24"/>
          <w:lang w:val="et-EE"/>
        </w:rPr>
        <w:t>7</w:t>
      </w:r>
    </w:p>
    <w:p w14:paraId="3D42865A" w14:textId="5CA0C460" w:rsidR="00C74FFA" w:rsidRPr="00A754F6" w:rsidRDefault="00C74FFA" w:rsidP="00C74FFA">
      <w:pPr>
        <w:tabs>
          <w:tab w:val="left" w:pos="426"/>
          <w:tab w:val="left" w:leader="dot" w:pos="8051"/>
        </w:tabs>
        <w:spacing w:line="276" w:lineRule="auto"/>
        <w:rPr>
          <w:lang w:val="et-EE"/>
        </w:rPr>
      </w:pPr>
      <w:r w:rsidRPr="00A754F6">
        <w:rPr>
          <w:lang w:val="et-EE"/>
        </w:rPr>
        <w:t xml:space="preserve">3. </w:t>
      </w:r>
      <w:r w:rsidRPr="00A754F6">
        <w:rPr>
          <w:lang w:val="et-EE"/>
        </w:rPr>
        <w:tab/>
      </w:r>
      <w:r w:rsidR="00EE093A" w:rsidRPr="00A754F6">
        <w:rPr>
          <w:lang w:val="et-EE"/>
        </w:rPr>
        <w:t xml:space="preserve">Kaevandite </w:t>
      </w:r>
      <w:r w:rsidR="00353B82" w:rsidRPr="00A754F6">
        <w:rPr>
          <w:lang w:val="et-EE"/>
        </w:rPr>
        <w:t>kirjeldused</w:t>
      </w:r>
      <w:r w:rsidRPr="00A754F6">
        <w:rPr>
          <w:lang w:val="et-EE"/>
        </w:rPr>
        <w:tab/>
      </w:r>
      <w:r w:rsidR="003A304E" w:rsidRPr="00A754F6">
        <w:rPr>
          <w:szCs w:val="24"/>
          <w:lang w:val="et-EE"/>
        </w:rPr>
        <w:t>2</w:t>
      </w:r>
      <w:r w:rsidR="00697C4B" w:rsidRPr="00A754F6">
        <w:rPr>
          <w:szCs w:val="24"/>
          <w:lang w:val="et-EE"/>
        </w:rPr>
        <w:t>8</w:t>
      </w:r>
    </w:p>
    <w:p w14:paraId="3C290EE0" w14:textId="26084C79" w:rsidR="00A44529" w:rsidRPr="00A754F6" w:rsidRDefault="00C74FFA" w:rsidP="00A44529">
      <w:pPr>
        <w:tabs>
          <w:tab w:val="left" w:pos="426"/>
          <w:tab w:val="left" w:leader="dot" w:pos="8051"/>
          <w:tab w:val="left" w:leader="dot" w:pos="8222"/>
        </w:tabs>
        <w:spacing w:line="276" w:lineRule="auto"/>
        <w:ind w:left="420" w:hanging="420"/>
        <w:rPr>
          <w:szCs w:val="24"/>
          <w:lang w:val="et-EE"/>
        </w:rPr>
      </w:pPr>
      <w:r w:rsidRPr="00A754F6">
        <w:rPr>
          <w:lang w:val="et-EE"/>
        </w:rPr>
        <w:t>4</w:t>
      </w:r>
      <w:r w:rsidR="00A44529" w:rsidRPr="00A754F6">
        <w:rPr>
          <w:lang w:val="et-EE"/>
        </w:rPr>
        <w:t>.</w:t>
      </w:r>
      <w:r w:rsidR="00A44529" w:rsidRPr="00A754F6">
        <w:rPr>
          <w:lang w:val="et-EE"/>
        </w:rPr>
        <w:tab/>
      </w:r>
      <w:r w:rsidR="00A44529" w:rsidRPr="00A754F6">
        <w:rPr>
          <w:lang w:val="et-EE"/>
        </w:rPr>
        <w:tab/>
      </w:r>
      <w:r w:rsidR="00D90B28" w:rsidRPr="00A754F6">
        <w:rPr>
          <w:lang w:val="et-EE"/>
        </w:rPr>
        <w:t>OÜ Inseneribüroo STEIGER labori protokoll</w:t>
      </w:r>
      <w:r w:rsidR="00A44529" w:rsidRPr="00A754F6">
        <w:rPr>
          <w:lang w:val="et-EE"/>
        </w:rPr>
        <w:tab/>
      </w:r>
      <w:r w:rsidR="00682BE8" w:rsidRPr="00A754F6">
        <w:rPr>
          <w:szCs w:val="24"/>
          <w:lang w:val="et-EE"/>
        </w:rPr>
        <w:t>3</w:t>
      </w:r>
      <w:r w:rsidR="00697C4B" w:rsidRPr="00A754F6">
        <w:rPr>
          <w:szCs w:val="24"/>
          <w:lang w:val="et-EE"/>
        </w:rPr>
        <w:t>0</w:t>
      </w:r>
    </w:p>
    <w:p w14:paraId="0E2C7B99" w14:textId="3CF579D0" w:rsidR="00A44529" w:rsidRPr="00A754F6" w:rsidRDefault="00835744" w:rsidP="00331922">
      <w:pPr>
        <w:tabs>
          <w:tab w:val="left" w:pos="426"/>
          <w:tab w:val="left" w:leader="dot" w:pos="8051"/>
        </w:tabs>
        <w:spacing w:line="276" w:lineRule="auto"/>
        <w:rPr>
          <w:szCs w:val="24"/>
          <w:lang w:val="et-EE"/>
        </w:rPr>
      </w:pPr>
      <w:r w:rsidRPr="00A754F6">
        <w:rPr>
          <w:lang w:val="et-EE"/>
        </w:rPr>
        <w:t>5</w:t>
      </w:r>
      <w:r w:rsidR="00A44529" w:rsidRPr="00A754F6">
        <w:rPr>
          <w:lang w:val="et-EE"/>
        </w:rPr>
        <w:t xml:space="preserve">. </w:t>
      </w:r>
      <w:r w:rsidR="00A44529" w:rsidRPr="00A754F6">
        <w:rPr>
          <w:lang w:val="et-EE"/>
        </w:rPr>
        <w:tab/>
      </w:r>
      <w:r w:rsidR="00E26CC9" w:rsidRPr="00A754F6">
        <w:rPr>
          <w:lang w:val="et-EE"/>
        </w:rPr>
        <w:t>Lõimise kaalutud keskmiste arvutused</w:t>
      </w:r>
      <w:r w:rsidR="007F1D5B" w:rsidRPr="00A754F6">
        <w:rPr>
          <w:lang w:val="et-EE"/>
        </w:rPr>
        <w:tab/>
      </w:r>
      <w:r w:rsidR="00D07083" w:rsidRPr="00A754F6">
        <w:rPr>
          <w:szCs w:val="24"/>
          <w:lang w:val="et-EE"/>
        </w:rPr>
        <w:t>3</w:t>
      </w:r>
      <w:r w:rsidR="00697C4B" w:rsidRPr="00A754F6">
        <w:rPr>
          <w:szCs w:val="24"/>
          <w:lang w:val="et-EE"/>
        </w:rPr>
        <w:t>3</w:t>
      </w:r>
    </w:p>
    <w:p w14:paraId="4263E85D" w14:textId="2E6D004A" w:rsidR="00835744" w:rsidRPr="00A754F6" w:rsidRDefault="00835744" w:rsidP="00835744">
      <w:pPr>
        <w:tabs>
          <w:tab w:val="left" w:pos="426"/>
          <w:tab w:val="left" w:leader="dot" w:pos="8051"/>
          <w:tab w:val="left" w:leader="dot" w:pos="8222"/>
        </w:tabs>
        <w:spacing w:line="276" w:lineRule="auto"/>
        <w:ind w:left="420" w:hanging="420"/>
        <w:rPr>
          <w:szCs w:val="24"/>
          <w:lang w:val="et-EE"/>
        </w:rPr>
      </w:pPr>
      <w:r w:rsidRPr="00A754F6">
        <w:rPr>
          <w:lang w:val="et-EE"/>
        </w:rPr>
        <w:t>6.</w:t>
      </w:r>
      <w:r w:rsidRPr="00A754F6">
        <w:rPr>
          <w:lang w:val="et-EE"/>
        </w:rPr>
        <w:tab/>
      </w:r>
      <w:r w:rsidRPr="00A754F6">
        <w:rPr>
          <w:lang w:val="et-EE"/>
        </w:rPr>
        <w:tab/>
        <w:t>Uuringuruumi ja varuploki piiripunktide koordinaadid ja pindalad</w:t>
      </w:r>
      <w:r w:rsidRPr="00A754F6">
        <w:rPr>
          <w:lang w:val="et-EE"/>
        </w:rPr>
        <w:tab/>
      </w:r>
      <w:r w:rsidRPr="00A754F6">
        <w:rPr>
          <w:szCs w:val="24"/>
          <w:lang w:val="et-EE"/>
        </w:rPr>
        <w:t>3</w:t>
      </w:r>
      <w:r w:rsidR="00697C4B" w:rsidRPr="00A754F6">
        <w:rPr>
          <w:szCs w:val="24"/>
          <w:lang w:val="et-EE"/>
        </w:rPr>
        <w:t>6</w:t>
      </w:r>
    </w:p>
    <w:p w14:paraId="5B8E565A" w14:textId="6AE4F3D6" w:rsidR="00A44529" w:rsidRPr="00A754F6" w:rsidRDefault="00331922" w:rsidP="00A44529">
      <w:pPr>
        <w:tabs>
          <w:tab w:val="left" w:pos="426"/>
          <w:tab w:val="left" w:leader="dot" w:pos="8051"/>
        </w:tabs>
        <w:spacing w:line="276" w:lineRule="auto"/>
        <w:rPr>
          <w:lang w:val="et-EE"/>
        </w:rPr>
      </w:pPr>
      <w:r w:rsidRPr="00A754F6">
        <w:rPr>
          <w:lang w:val="et-EE"/>
        </w:rPr>
        <w:t>7</w:t>
      </w:r>
      <w:r w:rsidR="00A44529" w:rsidRPr="00A754F6">
        <w:rPr>
          <w:lang w:val="et-EE"/>
        </w:rPr>
        <w:t xml:space="preserve">. </w:t>
      </w:r>
      <w:r w:rsidR="00A44529" w:rsidRPr="00A754F6">
        <w:rPr>
          <w:lang w:val="et-EE"/>
        </w:rPr>
        <w:tab/>
      </w:r>
      <w:r w:rsidR="00831BDB" w:rsidRPr="00A754F6">
        <w:rPr>
          <w:lang w:val="et-EE"/>
        </w:rPr>
        <w:t>Varu arvutuse tulemused</w:t>
      </w:r>
      <w:r w:rsidR="007F1D5B" w:rsidRPr="00A754F6">
        <w:rPr>
          <w:lang w:val="et-EE"/>
        </w:rPr>
        <w:tab/>
      </w:r>
      <w:r w:rsidR="00D07083" w:rsidRPr="00A754F6">
        <w:rPr>
          <w:szCs w:val="24"/>
          <w:lang w:val="et-EE"/>
        </w:rPr>
        <w:t>3</w:t>
      </w:r>
      <w:r w:rsidR="00697C4B" w:rsidRPr="00A754F6">
        <w:rPr>
          <w:szCs w:val="24"/>
          <w:lang w:val="et-EE"/>
        </w:rPr>
        <w:t>7</w:t>
      </w:r>
    </w:p>
    <w:p w14:paraId="7E939641" w14:textId="6BA50014" w:rsidR="00A44529" w:rsidRPr="00A754F6" w:rsidRDefault="00331922" w:rsidP="00A44529">
      <w:pPr>
        <w:tabs>
          <w:tab w:val="left" w:pos="426"/>
          <w:tab w:val="left" w:leader="dot" w:pos="8051"/>
        </w:tabs>
        <w:spacing w:line="276" w:lineRule="auto"/>
        <w:rPr>
          <w:lang w:val="et-EE"/>
        </w:rPr>
      </w:pPr>
      <w:r w:rsidRPr="00A754F6">
        <w:rPr>
          <w:lang w:val="et-EE"/>
        </w:rPr>
        <w:t>8</w:t>
      </w:r>
      <w:r w:rsidR="00A44529" w:rsidRPr="00A754F6">
        <w:rPr>
          <w:lang w:val="et-EE"/>
        </w:rPr>
        <w:t xml:space="preserve">. </w:t>
      </w:r>
      <w:r w:rsidR="00A44529" w:rsidRPr="00A754F6">
        <w:rPr>
          <w:lang w:val="et-EE"/>
        </w:rPr>
        <w:tab/>
      </w:r>
      <w:r w:rsidR="008F3384" w:rsidRPr="00A754F6">
        <w:rPr>
          <w:lang w:val="et-EE"/>
        </w:rPr>
        <w:t>Maavaravaru koondtabel</w:t>
      </w:r>
      <w:r w:rsidR="00A44529" w:rsidRPr="00A754F6">
        <w:rPr>
          <w:lang w:val="et-EE"/>
        </w:rPr>
        <w:tab/>
      </w:r>
      <w:r w:rsidR="00627456" w:rsidRPr="00A754F6">
        <w:rPr>
          <w:szCs w:val="24"/>
          <w:lang w:val="et-EE"/>
        </w:rPr>
        <w:t>4</w:t>
      </w:r>
      <w:r w:rsidR="00697C4B" w:rsidRPr="00A754F6">
        <w:rPr>
          <w:szCs w:val="24"/>
          <w:lang w:val="et-EE"/>
        </w:rPr>
        <w:t>0</w:t>
      </w:r>
    </w:p>
    <w:p w14:paraId="7EF83A77" w14:textId="219B1B47" w:rsidR="00A44529" w:rsidRPr="00A754F6" w:rsidRDefault="00331922" w:rsidP="00A44529">
      <w:pPr>
        <w:tabs>
          <w:tab w:val="left" w:pos="426"/>
          <w:tab w:val="left" w:leader="dot" w:pos="8051"/>
        </w:tabs>
        <w:spacing w:line="276" w:lineRule="auto"/>
        <w:rPr>
          <w:szCs w:val="24"/>
          <w:lang w:val="et-EE"/>
        </w:rPr>
      </w:pPr>
      <w:r w:rsidRPr="00A754F6">
        <w:rPr>
          <w:lang w:val="et-EE"/>
        </w:rPr>
        <w:t>9</w:t>
      </w:r>
      <w:r w:rsidR="00A44529" w:rsidRPr="00A754F6">
        <w:rPr>
          <w:lang w:val="et-EE"/>
        </w:rPr>
        <w:t>.</w:t>
      </w:r>
      <w:r w:rsidR="00A44529" w:rsidRPr="00A754F6">
        <w:rPr>
          <w:lang w:val="et-EE"/>
        </w:rPr>
        <w:tab/>
      </w:r>
      <w:r w:rsidR="005B4A83" w:rsidRPr="00A754F6">
        <w:rPr>
          <w:lang w:val="et-EE"/>
        </w:rPr>
        <w:t>Topograafilise mõõdistamise seletuskiri</w:t>
      </w:r>
      <w:r w:rsidR="00A44529" w:rsidRPr="00A754F6">
        <w:rPr>
          <w:lang w:val="et-EE"/>
        </w:rPr>
        <w:tab/>
      </w:r>
      <w:r w:rsidR="00627456" w:rsidRPr="00A754F6">
        <w:rPr>
          <w:szCs w:val="24"/>
          <w:lang w:val="et-EE"/>
        </w:rPr>
        <w:t>4</w:t>
      </w:r>
      <w:r w:rsidR="00697C4B" w:rsidRPr="00A754F6">
        <w:rPr>
          <w:szCs w:val="24"/>
          <w:lang w:val="et-EE"/>
        </w:rPr>
        <w:t>2</w:t>
      </w:r>
    </w:p>
    <w:p w14:paraId="13E7D501" w14:textId="78FE5F83" w:rsidR="00CF26EF" w:rsidRPr="00A754F6" w:rsidRDefault="00331922" w:rsidP="00CF26EF">
      <w:pPr>
        <w:tabs>
          <w:tab w:val="left" w:pos="426"/>
          <w:tab w:val="left" w:leader="dot" w:pos="8051"/>
        </w:tabs>
        <w:spacing w:line="276" w:lineRule="auto"/>
        <w:rPr>
          <w:szCs w:val="24"/>
          <w:lang w:val="et-EE"/>
        </w:rPr>
      </w:pPr>
      <w:r w:rsidRPr="00A754F6">
        <w:rPr>
          <w:lang w:val="et-EE"/>
        </w:rPr>
        <w:t>10</w:t>
      </w:r>
      <w:r w:rsidR="00CF26EF" w:rsidRPr="00A754F6">
        <w:rPr>
          <w:lang w:val="et-EE"/>
        </w:rPr>
        <w:t>.</w:t>
      </w:r>
      <w:r w:rsidR="00CF26EF" w:rsidRPr="00A754F6">
        <w:rPr>
          <w:lang w:val="et-EE"/>
        </w:rPr>
        <w:tab/>
      </w:r>
      <w:r w:rsidR="00317AB6" w:rsidRPr="00A754F6">
        <w:rPr>
          <w:lang w:val="et-EE"/>
        </w:rPr>
        <w:t>Põllumajandus- ja Toiduameti kooskõlastus</w:t>
      </w:r>
      <w:r w:rsidR="00CF26EF" w:rsidRPr="00A754F6">
        <w:rPr>
          <w:lang w:val="et-EE"/>
        </w:rPr>
        <w:tab/>
      </w:r>
      <w:r w:rsidR="0006066A" w:rsidRPr="00A754F6">
        <w:rPr>
          <w:szCs w:val="24"/>
          <w:lang w:val="et-EE"/>
        </w:rPr>
        <w:t>4</w:t>
      </w:r>
      <w:r w:rsidR="00697C4B" w:rsidRPr="00A754F6">
        <w:rPr>
          <w:szCs w:val="24"/>
          <w:lang w:val="et-EE"/>
        </w:rPr>
        <w:t>4</w:t>
      </w:r>
    </w:p>
    <w:p w14:paraId="60284E83" w14:textId="7B76A987" w:rsidR="00AB7F7A" w:rsidRPr="00A754F6" w:rsidRDefault="00AB7F7A" w:rsidP="00AB7F7A">
      <w:pPr>
        <w:tabs>
          <w:tab w:val="left" w:pos="426"/>
          <w:tab w:val="left" w:leader="dot" w:pos="8051"/>
        </w:tabs>
        <w:spacing w:line="276" w:lineRule="auto"/>
        <w:rPr>
          <w:szCs w:val="24"/>
          <w:lang w:val="et-EE"/>
        </w:rPr>
      </w:pPr>
      <w:r w:rsidRPr="00A754F6">
        <w:rPr>
          <w:lang w:val="et-EE"/>
        </w:rPr>
        <w:t>1</w:t>
      </w:r>
      <w:r w:rsidR="00331922" w:rsidRPr="00A754F6">
        <w:rPr>
          <w:lang w:val="et-EE"/>
        </w:rPr>
        <w:t>1</w:t>
      </w:r>
      <w:r w:rsidRPr="00A754F6">
        <w:rPr>
          <w:lang w:val="et-EE"/>
        </w:rPr>
        <w:t>.</w:t>
      </w:r>
      <w:r w:rsidRPr="00A754F6">
        <w:rPr>
          <w:lang w:val="et-EE"/>
        </w:rPr>
        <w:tab/>
      </w:r>
      <w:r w:rsidR="007B36E7" w:rsidRPr="00A754F6">
        <w:rPr>
          <w:lang w:val="et-EE"/>
        </w:rPr>
        <w:t>Kaevandite</w:t>
      </w:r>
      <w:r w:rsidR="005554FF" w:rsidRPr="00A754F6">
        <w:rPr>
          <w:lang w:val="et-EE"/>
        </w:rPr>
        <w:t xml:space="preserve"> likvideerimise akt</w:t>
      </w:r>
      <w:r w:rsidRPr="00A754F6">
        <w:rPr>
          <w:lang w:val="et-EE"/>
        </w:rPr>
        <w:tab/>
      </w:r>
      <w:r w:rsidR="00D07083" w:rsidRPr="00A754F6">
        <w:rPr>
          <w:szCs w:val="24"/>
          <w:lang w:val="et-EE"/>
        </w:rPr>
        <w:t>4</w:t>
      </w:r>
      <w:r w:rsidR="00697C4B" w:rsidRPr="00A754F6">
        <w:rPr>
          <w:szCs w:val="24"/>
          <w:lang w:val="et-EE"/>
        </w:rPr>
        <w:t>6</w:t>
      </w:r>
    </w:p>
    <w:p w14:paraId="1DF1D0C8" w14:textId="6A4EDE03" w:rsidR="00B458A2" w:rsidRPr="00A754F6" w:rsidRDefault="00B458A2" w:rsidP="00B458A2">
      <w:pPr>
        <w:tabs>
          <w:tab w:val="left" w:pos="426"/>
          <w:tab w:val="left" w:leader="dot" w:pos="8051"/>
        </w:tabs>
        <w:spacing w:line="276" w:lineRule="auto"/>
        <w:rPr>
          <w:szCs w:val="24"/>
          <w:lang w:val="et-EE"/>
        </w:rPr>
      </w:pPr>
      <w:r w:rsidRPr="00A754F6">
        <w:rPr>
          <w:lang w:val="et-EE"/>
        </w:rPr>
        <w:t>1</w:t>
      </w:r>
      <w:r w:rsidR="00331922" w:rsidRPr="00A754F6">
        <w:rPr>
          <w:lang w:val="et-EE"/>
        </w:rPr>
        <w:t>2</w:t>
      </w:r>
      <w:r w:rsidRPr="00A754F6">
        <w:rPr>
          <w:lang w:val="et-EE"/>
        </w:rPr>
        <w:t>.</w:t>
      </w:r>
      <w:r w:rsidRPr="00A754F6">
        <w:rPr>
          <w:lang w:val="et-EE"/>
        </w:rPr>
        <w:tab/>
      </w:r>
      <w:r w:rsidR="00EB63E4" w:rsidRPr="00A754F6">
        <w:rPr>
          <w:lang w:val="et-EE"/>
        </w:rPr>
        <w:t>KKA korraldus maa korrastamise akti heakskiitmise kohta</w:t>
      </w:r>
      <w:r w:rsidRPr="00A754F6">
        <w:rPr>
          <w:lang w:val="et-EE"/>
        </w:rPr>
        <w:tab/>
      </w:r>
      <w:r w:rsidR="00697C4B" w:rsidRPr="00A754F6">
        <w:rPr>
          <w:szCs w:val="24"/>
          <w:lang w:val="et-EE"/>
        </w:rPr>
        <w:t>49</w:t>
      </w:r>
    </w:p>
    <w:p w14:paraId="3D8757DA" w14:textId="3D2ABA1B" w:rsidR="00EB63E4" w:rsidRPr="00A754F6" w:rsidRDefault="00EB63E4" w:rsidP="00EB63E4">
      <w:pPr>
        <w:tabs>
          <w:tab w:val="left" w:pos="426"/>
          <w:tab w:val="left" w:leader="dot" w:pos="8051"/>
        </w:tabs>
        <w:spacing w:line="276" w:lineRule="auto"/>
        <w:rPr>
          <w:szCs w:val="24"/>
          <w:lang w:val="et-EE"/>
        </w:rPr>
      </w:pPr>
      <w:r w:rsidRPr="00A754F6">
        <w:rPr>
          <w:lang w:val="et-EE"/>
        </w:rPr>
        <w:t>1</w:t>
      </w:r>
      <w:r w:rsidR="004F799E" w:rsidRPr="00A754F6">
        <w:rPr>
          <w:lang w:val="et-EE"/>
        </w:rPr>
        <w:t>3</w:t>
      </w:r>
      <w:r w:rsidRPr="00A754F6">
        <w:rPr>
          <w:lang w:val="et-EE"/>
        </w:rPr>
        <w:t>.</w:t>
      </w:r>
      <w:r w:rsidRPr="00A754F6">
        <w:rPr>
          <w:lang w:val="et-EE"/>
        </w:rPr>
        <w:tab/>
      </w:r>
      <w:r w:rsidR="00B94916" w:rsidRPr="00A754F6">
        <w:rPr>
          <w:lang w:val="et-EE"/>
        </w:rPr>
        <w:t>Tellija arvamus</w:t>
      </w:r>
      <w:r w:rsidRPr="00A754F6">
        <w:rPr>
          <w:lang w:val="et-EE"/>
        </w:rPr>
        <w:tab/>
      </w:r>
      <w:r w:rsidR="00D07083" w:rsidRPr="00A754F6">
        <w:rPr>
          <w:szCs w:val="24"/>
          <w:lang w:val="et-EE"/>
        </w:rPr>
        <w:t>5</w:t>
      </w:r>
      <w:r w:rsidR="00697C4B" w:rsidRPr="00A754F6">
        <w:rPr>
          <w:szCs w:val="24"/>
          <w:lang w:val="et-EE"/>
        </w:rPr>
        <w:t>2</w:t>
      </w:r>
    </w:p>
    <w:p w14:paraId="60E344BF" w14:textId="30244686" w:rsidR="00A44529" w:rsidRPr="00A754F6" w:rsidRDefault="00CD24FA" w:rsidP="00A44529">
      <w:pPr>
        <w:tabs>
          <w:tab w:val="left" w:pos="426"/>
        </w:tabs>
        <w:spacing w:line="276" w:lineRule="auto"/>
        <w:ind w:firstLine="360"/>
        <w:rPr>
          <w:lang w:val="et-EE"/>
        </w:rPr>
      </w:pPr>
      <w:r w:rsidRPr="00A754F6">
        <w:rPr>
          <w:lang w:val="et-EE"/>
        </w:rPr>
        <w:t xml:space="preserve"> </w:t>
      </w:r>
      <w:r w:rsidR="00A042EC" w:rsidRPr="00A754F6">
        <w:rPr>
          <w:lang w:val="et-EE"/>
        </w:rPr>
        <w:t xml:space="preserve">Varu </w:t>
      </w:r>
      <w:r w:rsidR="00A44529" w:rsidRPr="00A754F6">
        <w:rPr>
          <w:lang w:val="et-EE"/>
        </w:rPr>
        <w:t xml:space="preserve">kinnitamise </w:t>
      </w:r>
      <w:r w:rsidR="00A042EC" w:rsidRPr="00A754F6">
        <w:rPr>
          <w:lang w:val="et-EE"/>
        </w:rPr>
        <w:t>käskkiri</w:t>
      </w:r>
    </w:p>
    <w:p w14:paraId="12F93F4D" w14:textId="4F301302" w:rsidR="004F4E7C" w:rsidRPr="00A754F6" w:rsidRDefault="004F4E7C" w:rsidP="004F4E7C">
      <w:pPr>
        <w:rPr>
          <w:lang w:val="et-EE"/>
        </w:rPr>
      </w:pPr>
    </w:p>
    <w:p w14:paraId="025606FA" w14:textId="395650BB" w:rsidR="00050168" w:rsidRPr="00A754F6" w:rsidRDefault="00050168" w:rsidP="004F4E7C">
      <w:pPr>
        <w:rPr>
          <w:lang w:val="et-EE"/>
        </w:rPr>
      </w:pPr>
    </w:p>
    <w:p w14:paraId="3F63DA59" w14:textId="74BC4C97" w:rsidR="00050168" w:rsidRPr="00A754F6" w:rsidRDefault="00050168" w:rsidP="004F4E7C">
      <w:pPr>
        <w:rPr>
          <w:lang w:val="et-EE"/>
        </w:rPr>
      </w:pPr>
    </w:p>
    <w:p w14:paraId="3CA36EFF" w14:textId="4ABDCA8B" w:rsidR="001415C1" w:rsidRPr="00A754F6" w:rsidRDefault="001415C1" w:rsidP="004470FD">
      <w:pPr>
        <w:pStyle w:val="Heading5"/>
        <w:numPr>
          <w:ilvl w:val="0"/>
          <w:numId w:val="0"/>
        </w:numPr>
        <w:jc w:val="left"/>
        <w:rPr>
          <w:b/>
          <w:sz w:val="28"/>
          <w:szCs w:val="28"/>
          <w:lang w:val="et-EE"/>
        </w:rPr>
      </w:pPr>
      <w:r w:rsidRPr="00A754F6">
        <w:rPr>
          <w:b/>
          <w:sz w:val="28"/>
          <w:szCs w:val="28"/>
          <w:lang w:val="et-EE"/>
        </w:rPr>
        <w:lastRenderedPageBreak/>
        <w:t>GRAAFILISED LISAD</w:t>
      </w:r>
    </w:p>
    <w:p w14:paraId="64E5FF95" w14:textId="77777777" w:rsidR="001415C1" w:rsidRPr="00A754F6" w:rsidRDefault="001415C1" w:rsidP="006D6F70">
      <w:pPr>
        <w:rPr>
          <w:sz w:val="16"/>
          <w:szCs w:val="16"/>
          <w:lang w:val="et-EE"/>
        </w:rPr>
      </w:pPr>
    </w:p>
    <w:p w14:paraId="1DC738B8" w14:textId="2A285FDF" w:rsidR="0032276E" w:rsidRPr="00A754F6" w:rsidRDefault="0032276E" w:rsidP="0032276E">
      <w:pPr>
        <w:numPr>
          <w:ilvl w:val="0"/>
          <w:numId w:val="1"/>
        </w:numPr>
        <w:spacing w:line="276" w:lineRule="auto"/>
        <w:ind w:left="357" w:hanging="357"/>
        <w:rPr>
          <w:szCs w:val="24"/>
          <w:lang w:val="et-EE"/>
        </w:rPr>
      </w:pPr>
      <w:bookmarkStart w:id="2" w:name="_Hlk34041476"/>
      <w:r w:rsidRPr="00A754F6">
        <w:rPr>
          <w:szCs w:val="24"/>
          <w:lang w:val="et-EE"/>
        </w:rPr>
        <w:t xml:space="preserve">Topograafiline ja varu arvutuse plaan. Mõõtkava 1 : </w:t>
      </w:r>
      <w:r w:rsidR="001E34C2" w:rsidRPr="00A754F6">
        <w:rPr>
          <w:szCs w:val="24"/>
          <w:lang w:val="et-EE"/>
        </w:rPr>
        <w:t>1</w:t>
      </w:r>
      <w:r w:rsidRPr="00A754F6">
        <w:rPr>
          <w:szCs w:val="24"/>
          <w:lang w:val="et-EE"/>
        </w:rPr>
        <w:t>000</w:t>
      </w:r>
    </w:p>
    <w:bookmarkEnd w:id="2"/>
    <w:p w14:paraId="7ED7BB9D" w14:textId="7F9B6207" w:rsidR="0032276E" w:rsidRPr="00A754F6" w:rsidRDefault="0032276E" w:rsidP="0032276E">
      <w:pPr>
        <w:numPr>
          <w:ilvl w:val="0"/>
          <w:numId w:val="1"/>
        </w:numPr>
        <w:spacing w:line="276" w:lineRule="auto"/>
        <w:ind w:left="357" w:hanging="357"/>
        <w:rPr>
          <w:szCs w:val="24"/>
          <w:lang w:val="et-EE"/>
        </w:rPr>
      </w:pPr>
      <w:r w:rsidRPr="00A754F6">
        <w:rPr>
          <w:szCs w:val="24"/>
          <w:lang w:val="et-EE"/>
        </w:rPr>
        <w:t>Geoloogilised läbilõiked I - I’…</w:t>
      </w:r>
      <w:r w:rsidR="004C3FEA" w:rsidRPr="00A754F6">
        <w:rPr>
          <w:szCs w:val="24"/>
          <w:lang w:val="et-EE"/>
        </w:rPr>
        <w:t>III</w:t>
      </w:r>
      <w:r w:rsidRPr="00A754F6">
        <w:rPr>
          <w:szCs w:val="24"/>
          <w:lang w:val="et-EE"/>
        </w:rPr>
        <w:t xml:space="preserve"> - </w:t>
      </w:r>
      <w:r w:rsidR="004C3FEA" w:rsidRPr="00A754F6">
        <w:rPr>
          <w:szCs w:val="24"/>
          <w:lang w:val="et-EE"/>
        </w:rPr>
        <w:t>I</w:t>
      </w:r>
      <w:r w:rsidR="001E34C2" w:rsidRPr="00A754F6">
        <w:rPr>
          <w:szCs w:val="24"/>
          <w:lang w:val="et-EE"/>
        </w:rPr>
        <w:t>II</w:t>
      </w:r>
      <w:r w:rsidRPr="00A754F6">
        <w:rPr>
          <w:szCs w:val="24"/>
          <w:lang w:val="et-EE"/>
        </w:rPr>
        <w:t xml:space="preserve">’. Mõõtkava hor 1 : </w:t>
      </w:r>
      <w:r w:rsidR="001E34C2" w:rsidRPr="00A754F6">
        <w:rPr>
          <w:szCs w:val="24"/>
          <w:lang w:val="et-EE"/>
        </w:rPr>
        <w:t>1</w:t>
      </w:r>
      <w:r w:rsidRPr="00A754F6">
        <w:rPr>
          <w:szCs w:val="24"/>
          <w:lang w:val="et-EE"/>
        </w:rPr>
        <w:t xml:space="preserve">000, vert 1 : </w:t>
      </w:r>
      <w:r w:rsidR="001E34C2" w:rsidRPr="00A754F6">
        <w:rPr>
          <w:szCs w:val="24"/>
          <w:lang w:val="et-EE"/>
        </w:rPr>
        <w:t>5</w:t>
      </w:r>
      <w:r w:rsidRPr="00A754F6">
        <w:rPr>
          <w:szCs w:val="24"/>
          <w:lang w:val="et-EE"/>
        </w:rPr>
        <w:t>0</w:t>
      </w:r>
    </w:p>
    <w:p w14:paraId="113E3B21" w14:textId="0D6B27DC" w:rsidR="004C3FEA" w:rsidRPr="00A754F6" w:rsidRDefault="004C3FEA" w:rsidP="004C3FEA">
      <w:pPr>
        <w:numPr>
          <w:ilvl w:val="0"/>
          <w:numId w:val="1"/>
        </w:numPr>
        <w:spacing w:line="276" w:lineRule="auto"/>
        <w:ind w:left="357" w:hanging="357"/>
        <w:rPr>
          <w:szCs w:val="24"/>
          <w:lang w:val="et-EE"/>
        </w:rPr>
      </w:pPr>
      <w:r w:rsidRPr="00A754F6">
        <w:rPr>
          <w:szCs w:val="24"/>
          <w:lang w:val="et-EE"/>
        </w:rPr>
        <w:t>Geoloogilised läbilõiked IV - IV’…VII - VII’. Mõõtkava hor 1 : 1000, vert 1 : 50</w:t>
      </w:r>
    </w:p>
    <w:p w14:paraId="0AF105C3" w14:textId="77777777" w:rsidR="009A267E" w:rsidRPr="00A754F6" w:rsidRDefault="009A267E" w:rsidP="004C31B5">
      <w:pPr>
        <w:spacing w:line="276" w:lineRule="auto"/>
        <w:rPr>
          <w:b/>
          <w:sz w:val="28"/>
          <w:szCs w:val="28"/>
          <w:lang w:val="et-EE"/>
        </w:rPr>
      </w:pPr>
    </w:p>
    <w:p w14:paraId="272D485B" w14:textId="337E2F80" w:rsidR="004C31B5" w:rsidRPr="00A754F6" w:rsidRDefault="004C31B5" w:rsidP="004C31B5">
      <w:pPr>
        <w:spacing w:line="276" w:lineRule="auto"/>
        <w:rPr>
          <w:b/>
          <w:sz w:val="28"/>
          <w:szCs w:val="28"/>
          <w:lang w:val="et-EE"/>
        </w:rPr>
      </w:pPr>
      <w:r w:rsidRPr="00A754F6">
        <w:rPr>
          <w:b/>
          <w:sz w:val="28"/>
          <w:szCs w:val="28"/>
          <w:lang w:val="et-EE"/>
        </w:rPr>
        <w:t xml:space="preserve">DIGITAALSED LISAD </w:t>
      </w:r>
    </w:p>
    <w:p w14:paraId="61900F72" w14:textId="77777777" w:rsidR="009E3AD8" w:rsidRPr="00A754F6" w:rsidRDefault="009E3AD8" w:rsidP="009E3AD8">
      <w:pPr>
        <w:rPr>
          <w:highlight w:val="yellow"/>
          <w:lang w:val="et-EE"/>
        </w:rPr>
      </w:pPr>
    </w:p>
    <w:p w14:paraId="6EAD7283" w14:textId="7FF22FDF" w:rsidR="009E3AD8" w:rsidRPr="00A754F6" w:rsidRDefault="00E46620" w:rsidP="00904797">
      <w:pPr>
        <w:numPr>
          <w:ilvl w:val="0"/>
          <w:numId w:val="6"/>
        </w:numPr>
        <w:spacing w:line="276" w:lineRule="auto"/>
        <w:rPr>
          <w:szCs w:val="24"/>
          <w:lang w:val="et-EE"/>
        </w:rPr>
      </w:pPr>
      <w:r w:rsidRPr="00A754F6">
        <w:rPr>
          <w:szCs w:val="24"/>
          <w:lang w:val="et-EE"/>
        </w:rPr>
        <w:t xml:space="preserve">Moodustatud plokkide ruumikujud </w:t>
      </w:r>
      <w:r w:rsidR="009E3AD8" w:rsidRPr="00A754F6">
        <w:rPr>
          <w:szCs w:val="24"/>
          <w:lang w:val="et-EE"/>
        </w:rPr>
        <w:t>(</w:t>
      </w:r>
      <w:r w:rsidRPr="00A754F6">
        <w:rPr>
          <w:szCs w:val="24"/>
          <w:lang w:val="et-EE"/>
        </w:rPr>
        <w:t>Ploki</w:t>
      </w:r>
      <w:r w:rsidR="008C3C97" w:rsidRPr="00A754F6">
        <w:rPr>
          <w:szCs w:val="24"/>
          <w:lang w:val="et-EE"/>
        </w:rPr>
        <w:t>_</w:t>
      </w:r>
      <w:r w:rsidRPr="00A754F6">
        <w:rPr>
          <w:szCs w:val="24"/>
          <w:lang w:val="et-EE"/>
        </w:rPr>
        <w:t>piir</w:t>
      </w:r>
      <w:r w:rsidR="009E3AD8" w:rsidRPr="00A754F6">
        <w:rPr>
          <w:szCs w:val="24"/>
          <w:lang w:val="et-EE"/>
        </w:rPr>
        <w:t>.dgn)</w:t>
      </w:r>
      <w:r w:rsidR="008C596A" w:rsidRPr="00A754F6">
        <w:rPr>
          <w:szCs w:val="24"/>
          <w:lang w:val="et-EE"/>
        </w:rPr>
        <w:t>.</w:t>
      </w:r>
    </w:p>
    <w:p w14:paraId="335CAAC0" w14:textId="77777777" w:rsidR="008C596A" w:rsidRPr="00A754F6" w:rsidRDefault="00E46620" w:rsidP="008C596A">
      <w:pPr>
        <w:numPr>
          <w:ilvl w:val="0"/>
          <w:numId w:val="6"/>
        </w:numPr>
        <w:spacing w:line="276" w:lineRule="auto"/>
        <w:rPr>
          <w:szCs w:val="24"/>
          <w:lang w:val="et-EE"/>
        </w:rPr>
      </w:pPr>
      <w:r w:rsidRPr="00A754F6">
        <w:rPr>
          <w:szCs w:val="24"/>
          <w:lang w:val="et-EE"/>
        </w:rPr>
        <w:t>Samakõrgusjooned:</w:t>
      </w:r>
    </w:p>
    <w:p w14:paraId="677D60A2" w14:textId="09237C1F" w:rsidR="007A65A5" w:rsidRPr="00A754F6" w:rsidRDefault="007A65A5" w:rsidP="008C596A">
      <w:pPr>
        <w:pStyle w:val="ListParagraph"/>
        <w:numPr>
          <w:ilvl w:val="0"/>
          <w:numId w:val="9"/>
        </w:numPr>
        <w:spacing w:line="276" w:lineRule="auto"/>
      </w:pPr>
      <w:r w:rsidRPr="00A754F6">
        <w:t>Maapind (isojooned_maapind.dgn)</w:t>
      </w:r>
      <w:r w:rsidR="008C596A" w:rsidRPr="00A754F6">
        <w:t>;</w:t>
      </w:r>
    </w:p>
    <w:p w14:paraId="0F0EED3A" w14:textId="315D5959" w:rsidR="009E3AD8" w:rsidRPr="00A754F6" w:rsidRDefault="009E3AD8" w:rsidP="008C596A">
      <w:pPr>
        <w:pStyle w:val="ListParagraph"/>
        <w:numPr>
          <w:ilvl w:val="0"/>
          <w:numId w:val="9"/>
        </w:numPr>
        <w:spacing w:line="276" w:lineRule="auto"/>
      </w:pPr>
      <w:r w:rsidRPr="00A754F6">
        <w:t>Kasuliku kihi katendi lamam (isojooned</w:t>
      </w:r>
      <w:r w:rsidR="008C596A" w:rsidRPr="00A754F6">
        <w:t xml:space="preserve"> </w:t>
      </w:r>
      <w:r w:rsidRPr="00A754F6">
        <w:t>_lasum.dgn)</w:t>
      </w:r>
      <w:r w:rsidR="008C596A" w:rsidRPr="00A754F6">
        <w:t>;</w:t>
      </w:r>
    </w:p>
    <w:p w14:paraId="4AAF7142" w14:textId="65398BFD" w:rsidR="009E3AD8" w:rsidRPr="00A754F6" w:rsidRDefault="009E3AD8" w:rsidP="008C596A">
      <w:pPr>
        <w:pStyle w:val="ListParagraph"/>
        <w:numPr>
          <w:ilvl w:val="0"/>
          <w:numId w:val="9"/>
        </w:numPr>
        <w:spacing w:line="276" w:lineRule="auto"/>
      </w:pPr>
      <w:r w:rsidRPr="00A754F6">
        <w:t>Kasuliku kihi lamam (isojooned</w:t>
      </w:r>
      <w:r w:rsidR="008C596A" w:rsidRPr="00A754F6">
        <w:t xml:space="preserve"> </w:t>
      </w:r>
      <w:r w:rsidRPr="00A754F6">
        <w:t>_lamam.dgn)</w:t>
      </w:r>
      <w:r w:rsidR="008C596A" w:rsidRPr="00A754F6">
        <w:t>.</w:t>
      </w:r>
    </w:p>
    <w:p w14:paraId="324B3CFA" w14:textId="77777777" w:rsidR="00912A46" w:rsidRPr="00A754F6" w:rsidRDefault="00912A46" w:rsidP="00524C3E">
      <w:pPr>
        <w:spacing w:line="276" w:lineRule="auto"/>
        <w:ind w:left="567"/>
        <w:rPr>
          <w:lang w:val="et-EE"/>
        </w:rPr>
      </w:pPr>
    </w:p>
    <w:p w14:paraId="26824A31" w14:textId="77777777" w:rsidR="0030481D" w:rsidRPr="00A754F6" w:rsidRDefault="0030481D" w:rsidP="0030481D">
      <w:pPr>
        <w:spacing w:line="276" w:lineRule="auto"/>
        <w:ind w:left="567"/>
        <w:rPr>
          <w:lang w:val="et-EE"/>
        </w:rPr>
      </w:pPr>
    </w:p>
    <w:p w14:paraId="7FEE694A" w14:textId="46520786" w:rsidR="001415C1" w:rsidRPr="00A754F6" w:rsidRDefault="001415C1" w:rsidP="00904797">
      <w:pPr>
        <w:pStyle w:val="Heading1"/>
        <w:numPr>
          <w:ilvl w:val="0"/>
          <w:numId w:val="3"/>
        </w:numPr>
        <w:rPr>
          <w:lang w:val="et-EE"/>
        </w:rPr>
      </w:pPr>
      <w:r w:rsidRPr="00A754F6">
        <w:rPr>
          <w:sz w:val="22"/>
          <w:highlight w:val="yellow"/>
          <w:lang w:val="et-EE"/>
        </w:rPr>
        <w:br w:type="page"/>
      </w:r>
      <w:bookmarkStart w:id="3" w:name="_Toc75410413"/>
      <w:bookmarkStart w:id="4" w:name="_Toc508006971"/>
      <w:bookmarkStart w:id="5" w:name="_Toc131504221"/>
      <w:r w:rsidRPr="00A754F6">
        <w:rPr>
          <w:lang w:val="et-EE"/>
        </w:rPr>
        <w:lastRenderedPageBreak/>
        <w:t>SISSEJUHATUS</w:t>
      </w:r>
      <w:bookmarkEnd w:id="3"/>
      <w:bookmarkEnd w:id="4"/>
      <w:bookmarkEnd w:id="5"/>
    </w:p>
    <w:p w14:paraId="784A35CA" w14:textId="77777777" w:rsidR="001415C1" w:rsidRPr="00A754F6" w:rsidRDefault="001415C1" w:rsidP="00CC5EC1">
      <w:pPr>
        <w:rPr>
          <w:lang w:val="et-EE"/>
        </w:rPr>
      </w:pPr>
    </w:p>
    <w:p w14:paraId="75559FBE" w14:textId="02351004" w:rsidR="00A54B8A" w:rsidRPr="00A754F6" w:rsidRDefault="00A54B8A" w:rsidP="00A54B8A">
      <w:pPr>
        <w:rPr>
          <w:szCs w:val="24"/>
          <w:lang w:val="et-EE"/>
        </w:rPr>
      </w:pPr>
      <w:r w:rsidRPr="00A754F6">
        <w:rPr>
          <w:color w:val="000000"/>
          <w:szCs w:val="24"/>
          <w:lang w:val="et-EE"/>
        </w:rPr>
        <w:t xml:space="preserve">Geoloogiline uuring </w:t>
      </w:r>
      <w:r w:rsidR="00E831BF" w:rsidRPr="00A754F6">
        <w:rPr>
          <w:color w:val="000000"/>
          <w:szCs w:val="24"/>
          <w:lang w:val="et-EE"/>
        </w:rPr>
        <w:t>Nepste VII</w:t>
      </w:r>
      <w:r w:rsidRPr="00A754F6">
        <w:rPr>
          <w:color w:val="000000"/>
          <w:szCs w:val="24"/>
          <w:lang w:val="et-EE"/>
        </w:rPr>
        <w:t xml:space="preserve"> uuringuruumis tehti Marina Minerals </w:t>
      </w:r>
      <w:r w:rsidR="0071553E" w:rsidRPr="00A754F6">
        <w:rPr>
          <w:color w:val="000000"/>
          <w:szCs w:val="24"/>
          <w:lang w:val="et-EE"/>
        </w:rPr>
        <w:t xml:space="preserve">OÜ </w:t>
      </w:r>
      <w:r w:rsidRPr="00A754F6">
        <w:rPr>
          <w:color w:val="000000"/>
          <w:szCs w:val="24"/>
          <w:lang w:val="et-EE"/>
        </w:rPr>
        <w:t>tellimisel.</w:t>
      </w:r>
      <w:r w:rsidRPr="00A754F6">
        <w:rPr>
          <w:szCs w:val="24"/>
          <w:lang w:val="et-EE"/>
        </w:rPr>
        <w:t xml:space="preserve"> </w:t>
      </w:r>
      <w:bookmarkStart w:id="6" w:name="_Hlk94781965"/>
      <w:r w:rsidR="005E523B" w:rsidRPr="00A754F6">
        <w:rPr>
          <w:bCs/>
          <w:szCs w:val="24"/>
          <w:shd w:val="clear" w:color="auto" w:fill="FFFFFF"/>
          <w:lang w:val="et-EE"/>
        </w:rPr>
        <w:t>Geoloogilise uuringu eesmärk oli uurida eelkõige Rail Baltica raudteetrassi ehituseks vajaliku materjali kvaliteedinormidele vastavat liiva ja kruusa</w:t>
      </w:r>
      <w:r w:rsidR="00D449CC" w:rsidRPr="00A754F6">
        <w:rPr>
          <w:bCs/>
          <w:szCs w:val="24"/>
          <w:shd w:val="clear" w:color="auto" w:fill="FFFFFF"/>
          <w:lang w:val="et-EE"/>
        </w:rPr>
        <w:t xml:space="preserve">. </w:t>
      </w:r>
      <w:r w:rsidR="00F212C0" w:rsidRPr="00A754F6">
        <w:rPr>
          <w:szCs w:val="24"/>
          <w:lang w:val="et-EE"/>
        </w:rPr>
        <w:t>T</w:t>
      </w:r>
      <w:r w:rsidRPr="00A754F6">
        <w:rPr>
          <w:szCs w:val="24"/>
          <w:lang w:val="et-EE"/>
        </w:rPr>
        <w:t xml:space="preserve">ööde tulemusel välja selgitada uuringuruumi geoloogiline ehitus, seal levivate purdsetete kvaliteet, kasuliku kihi paksus, selle levik ja maht ning </w:t>
      </w:r>
      <w:r w:rsidRPr="00A754F6">
        <w:rPr>
          <w:color w:val="000000"/>
          <w:szCs w:val="24"/>
          <w:lang w:val="et-EE"/>
        </w:rPr>
        <w:t>vähima võimaliku keskkonna</w:t>
      </w:r>
      <w:r w:rsidRPr="00A754F6">
        <w:rPr>
          <w:color w:val="000000"/>
          <w:szCs w:val="24"/>
          <w:lang w:val="et-EE"/>
        </w:rPr>
        <w:softHyphen/>
        <w:t>mõjuga liiva ja kruusa kaevandamise võimalikkust</w:t>
      </w:r>
      <w:bookmarkEnd w:id="6"/>
      <w:r w:rsidRPr="00A754F6">
        <w:rPr>
          <w:color w:val="000000"/>
          <w:szCs w:val="24"/>
          <w:lang w:val="et-EE"/>
        </w:rPr>
        <w:t xml:space="preserve"> ning tingimused.</w:t>
      </w:r>
    </w:p>
    <w:p w14:paraId="78EA6444" w14:textId="77777777" w:rsidR="00CF5D57" w:rsidRPr="00A754F6" w:rsidRDefault="00CF5D57" w:rsidP="00A54B8A">
      <w:pPr>
        <w:rPr>
          <w:color w:val="000000"/>
          <w:szCs w:val="24"/>
          <w:lang w:val="et-EE"/>
        </w:rPr>
      </w:pPr>
    </w:p>
    <w:p w14:paraId="19462868" w14:textId="03EA15C6" w:rsidR="00A54B8A" w:rsidRPr="00A754F6" w:rsidRDefault="00A54B8A" w:rsidP="00A54B8A">
      <w:pPr>
        <w:rPr>
          <w:color w:val="000000"/>
          <w:szCs w:val="24"/>
          <w:lang w:val="et-EE"/>
        </w:rPr>
      </w:pPr>
      <w:r w:rsidRPr="00A754F6">
        <w:rPr>
          <w:color w:val="000000"/>
          <w:szCs w:val="24"/>
          <w:lang w:val="et-EE"/>
        </w:rPr>
        <w:t>Geoloogiline uuring tehti detailsusega, mis lubab hinnata maavara tarbevaruna</w:t>
      </w:r>
      <w:r w:rsidR="00DA3410" w:rsidRPr="00A754F6">
        <w:rPr>
          <w:color w:val="000000"/>
          <w:szCs w:val="24"/>
          <w:lang w:val="et-EE"/>
        </w:rPr>
        <w:t>,</w:t>
      </w:r>
      <w:r w:rsidRPr="00A754F6">
        <w:rPr>
          <w:color w:val="000000"/>
          <w:szCs w:val="24"/>
          <w:lang w:val="et-EE"/>
        </w:rPr>
        <w:t xml:space="preserve"> </w:t>
      </w:r>
      <w:r w:rsidR="00D64244" w:rsidRPr="00A754F6">
        <w:rPr>
          <w:color w:val="000000"/>
          <w:szCs w:val="24"/>
          <w:lang w:val="et-EE"/>
        </w:rPr>
        <w:t>mis</w:t>
      </w:r>
      <w:r w:rsidRPr="00A754F6">
        <w:rPr>
          <w:color w:val="000000"/>
          <w:szCs w:val="24"/>
          <w:lang w:val="et-EE"/>
        </w:rPr>
        <w:t xml:space="preserve"> võimalda</w:t>
      </w:r>
      <w:r w:rsidR="00D64244" w:rsidRPr="00A754F6">
        <w:rPr>
          <w:color w:val="000000"/>
          <w:szCs w:val="24"/>
          <w:lang w:val="et-EE"/>
        </w:rPr>
        <w:t>ks</w:t>
      </w:r>
      <w:r w:rsidRPr="00A754F6">
        <w:rPr>
          <w:color w:val="000000"/>
          <w:szCs w:val="24"/>
          <w:lang w:val="et-EE"/>
        </w:rPr>
        <w:t xml:space="preserve"> hiljem taotleda alale maavara kaevandamisluba.</w:t>
      </w:r>
      <w:r w:rsidR="004E309B" w:rsidRPr="00A754F6">
        <w:rPr>
          <w:color w:val="000000"/>
          <w:szCs w:val="24"/>
          <w:lang w:val="et-EE"/>
        </w:rPr>
        <w:t xml:space="preserve"> </w:t>
      </w:r>
    </w:p>
    <w:p w14:paraId="3388ED22" w14:textId="77777777" w:rsidR="00A54B8A" w:rsidRPr="00A754F6" w:rsidRDefault="00A54B8A" w:rsidP="00A54B8A">
      <w:pPr>
        <w:rPr>
          <w:color w:val="000000"/>
          <w:szCs w:val="24"/>
          <w:highlight w:val="yellow"/>
          <w:lang w:val="et-EE"/>
        </w:rPr>
      </w:pPr>
    </w:p>
    <w:p w14:paraId="26FDF28B" w14:textId="2AE478D0" w:rsidR="00A54B8A" w:rsidRPr="00A754F6" w:rsidRDefault="00A54B8A" w:rsidP="00A54B8A">
      <w:pPr>
        <w:rPr>
          <w:color w:val="000000"/>
          <w:szCs w:val="24"/>
          <w:lang w:val="et-EE"/>
        </w:rPr>
      </w:pPr>
      <w:r w:rsidRPr="00A754F6">
        <w:rPr>
          <w:color w:val="000000"/>
          <w:szCs w:val="24"/>
          <w:lang w:val="et-EE"/>
        </w:rPr>
        <w:t xml:space="preserve">Keskkonnaameti </w:t>
      </w:r>
      <w:r w:rsidR="00E106BC" w:rsidRPr="00A754F6">
        <w:rPr>
          <w:color w:val="000000"/>
          <w:szCs w:val="24"/>
          <w:lang w:val="et-EE"/>
        </w:rPr>
        <w:t xml:space="preserve">28.07.2022 </w:t>
      </w:r>
      <w:r w:rsidRPr="00A754F6">
        <w:rPr>
          <w:color w:val="000000"/>
          <w:szCs w:val="24"/>
          <w:lang w:val="et-EE"/>
        </w:rPr>
        <w:t xml:space="preserve">korralduse nr </w:t>
      </w:r>
      <w:r w:rsidR="00E106BC" w:rsidRPr="00A754F6">
        <w:rPr>
          <w:color w:val="000000"/>
          <w:szCs w:val="24"/>
          <w:lang w:val="et-EE"/>
        </w:rPr>
        <w:t xml:space="preserve">DM-116489-20 </w:t>
      </w:r>
      <w:r w:rsidRPr="00A754F6">
        <w:rPr>
          <w:color w:val="000000"/>
          <w:szCs w:val="24"/>
          <w:lang w:val="et-EE"/>
        </w:rPr>
        <w:t xml:space="preserve">alusel väljastati Marina Minerals </w:t>
      </w:r>
      <w:r w:rsidR="0071553E" w:rsidRPr="00A754F6">
        <w:rPr>
          <w:color w:val="000000"/>
          <w:szCs w:val="24"/>
          <w:lang w:val="et-EE"/>
        </w:rPr>
        <w:t xml:space="preserve">OÜ-le </w:t>
      </w:r>
      <w:r w:rsidR="009B4ADE" w:rsidRPr="00A754F6">
        <w:rPr>
          <w:color w:val="000000"/>
          <w:szCs w:val="24"/>
          <w:lang w:val="et-EE"/>
        </w:rPr>
        <w:t>Nepste VII</w:t>
      </w:r>
      <w:r w:rsidRPr="00A754F6">
        <w:rPr>
          <w:color w:val="000000"/>
          <w:szCs w:val="24"/>
          <w:lang w:val="et-EE"/>
        </w:rPr>
        <w:t xml:space="preserve"> uuringuruumi geoloogilise uuringu luba nr </w:t>
      </w:r>
      <w:r w:rsidR="004E519D" w:rsidRPr="00A754F6">
        <w:rPr>
          <w:szCs w:val="24"/>
          <w:lang w:val="et-EE"/>
        </w:rPr>
        <w:t>L.MU/516308</w:t>
      </w:r>
      <w:r w:rsidR="00E106BC" w:rsidRPr="00A754F6">
        <w:rPr>
          <w:szCs w:val="24"/>
          <w:lang w:val="et-EE"/>
        </w:rPr>
        <w:t xml:space="preserve"> </w:t>
      </w:r>
      <w:r w:rsidRPr="00A754F6">
        <w:rPr>
          <w:color w:val="000000"/>
          <w:szCs w:val="24"/>
          <w:lang w:val="et-EE"/>
        </w:rPr>
        <w:t>kehtivusajaga kolm aastat (</w:t>
      </w:r>
      <w:r w:rsidR="00401A51" w:rsidRPr="00A754F6">
        <w:rPr>
          <w:color w:val="000000"/>
          <w:szCs w:val="24"/>
          <w:lang w:val="et-EE"/>
        </w:rPr>
        <w:t>teksti</w:t>
      </w:r>
      <w:r w:rsidRPr="00A754F6">
        <w:rPr>
          <w:color w:val="000000"/>
          <w:szCs w:val="24"/>
          <w:lang w:val="et-EE"/>
        </w:rPr>
        <w:t xml:space="preserve">lisa 1). </w:t>
      </w:r>
    </w:p>
    <w:p w14:paraId="774E7305" w14:textId="77777777" w:rsidR="00A54B8A" w:rsidRPr="00A754F6" w:rsidRDefault="00A54B8A" w:rsidP="00A54B8A">
      <w:pPr>
        <w:rPr>
          <w:color w:val="000000"/>
          <w:szCs w:val="24"/>
          <w:lang w:val="et-EE"/>
        </w:rPr>
      </w:pPr>
    </w:p>
    <w:p w14:paraId="059D0FE3" w14:textId="2A457EFA" w:rsidR="00D662C5" w:rsidRPr="00A754F6" w:rsidRDefault="00A54B8A" w:rsidP="00A54B8A">
      <w:pPr>
        <w:pStyle w:val="BodyText"/>
        <w:rPr>
          <w:color w:val="000000"/>
          <w:szCs w:val="24"/>
          <w:lang w:val="et-EE"/>
        </w:rPr>
      </w:pPr>
      <w:r w:rsidRPr="00A754F6">
        <w:rPr>
          <w:color w:val="000000"/>
          <w:szCs w:val="24"/>
          <w:lang w:val="et-EE"/>
        </w:rPr>
        <w:t xml:space="preserve">Välitööl 2022. a </w:t>
      </w:r>
      <w:r w:rsidR="005B29BA" w:rsidRPr="00A754F6">
        <w:rPr>
          <w:color w:val="000000"/>
          <w:szCs w:val="24"/>
          <w:lang w:val="et-EE"/>
        </w:rPr>
        <w:t>novembris</w:t>
      </w:r>
      <w:r w:rsidRPr="00A754F6">
        <w:rPr>
          <w:color w:val="000000"/>
          <w:szCs w:val="24"/>
          <w:lang w:val="et-EE"/>
        </w:rPr>
        <w:t xml:space="preserve"> </w:t>
      </w:r>
      <w:r w:rsidR="005B29BA" w:rsidRPr="00A754F6">
        <w:rPr>
          <w:color w:val="000000"/>
          <w:szCs w:val="24"/>
          <w:lang w:val="et-EE"/>
        </w:rPr>
        <w:t>rajati</w:t>
      </w:r>
      <w:r w:rsidRPr="00A754F6">
        <w:rPr>
          <w:color w:val="000000"/>
          <w:szCs w:val="24"/>
          <w:lang w:val="et-EE"/>
        </w:rPr>
        <w:t xml:space="preserve"> </w:t>
      </w:r>
      <w:r w:rsidRPr="00A754F6">
        <w:rPr>
          <w:szCs w:val="24"/>
          <w:lang w:val="et-EE"/>
        </w:rPr>
        <w:t>kokku 1</w:t>
      </w:r>
      <w:r w:rsidR="005B29BA" w:rsidRPr="00A754F6">
        <w:rPr>
          <w:szCs w:val="24"/>
          <w:lang w:val="et-EE"/>
        </w:rPr>
        <w:t>2</w:t>
      </w:r>
      <w:r w:rsidRPr="00A754F6">
        <w:rPr>
          <w:szCs w:val="24"/>
          <w:lang w:val="et-EE"/>
        </w:rPr>
        <w:t xml:space="preserve"> </w:t>
      </w:r>
      <w:r w:rsidR="005B29BA" w:rsidRPr="00A754F6">
        <w:rPr>
          <w:szCs w:val="24"/>
          <w:lang w:val="et-EE"/>
        </w:rPr>
        <w:t>kaevandit</w:t>
      </w:r>
      <w:r w:rsidRPr="00A754F6">
        <w:rPr>
          <w:szCs w:val="24"/>
          <w:lang w:val="et-EE"/>
        </w:rPr>
        <w:t>.</w:t>
      </w:r>
      <w:r w:rsidRPr="00A754F6">
        <w:rPr>
          <w:noProof/>
          <w:color w:val="000000"/>
          <w:szCs w:val="24"/>
          <w:lang w:val="et-EE"/>
        </w:rPr>
        <w:t xml:space="preserve"> </w:t>
      </w:r>
      <w:r w:rsidR="005B29BA" w:rsidRPr="00A754F6">
        <w:rPr>
          <w:szCs w:val="24"/>
          <w:lang w:val="et-EE"/>
        </w:rPr>
        <w:t>Kaevanditest</w:t>
      </w:r>
      <w:r w:rsidRPr="00A754F6">
        <w:rPr>
          <w:szCs w:val="24"/>
          <w:lang w:val="et-EE"/>
        </w:rPr>
        <w:t xml:space="preserve"> võetud proovidest tehti 1</w:t>
      </w:r>
      <w:r w:rsidR="00133C7A" w:rsidRPr="00A754F6">
        <w:rPr>
          <w:szCs w:val="24"/>
          <w:lang w:val="et-EE"/>
        </w:rPr>
        <w:t>4</w:t>
      </w:r>
      <w:r w:rsidRPr="00A754F6">
        <w:rPr>
          <w:szCs w:val="24"/>
          <w:lang w:val="et-EE"/>
        </w:rPr>
        <w:t xml:space="preserve"> terastikulise koostise analüüsi</w:t>
      </w:r>
      <w:r w:rsidR="00102537" w:rsidRPr="00A754F6">
        <w:rPr>
          <w:szCs w:val="24"/>
          <w:lang w:val="et-EE"/>
        </w:rPr>
        <w:t xml:space="preserve"> ning </w:t>
      </w:r>
      <w:r w:rsidR="00815F4C" w:rsidRPr="00A754F6">
        <w:rPr>
          <w:szCs w:val="24"/>
          <w:lang w:val="et-EE"/>
        </w:rPr>
        <w:t xml:space="preserve">tehti </w:t>
      </w:r>
      <w:r w:rsidR="00BB5BEB" w:rsidRPr="00A754F6">
        <w:rPr>
          <w:szCs w:val="24"/>
          <w:lang w:val="et-EE"/>
        </w:rPr>
        <w:t>kaheksa</w:t>
      </w:r>
      <w:r w:rsidR="00102537" w:rsidRPr="00A754F6">
        <w:rPr>
          <w:szCs w:val="24"/>
          <w:lang w:val="et-EE"/>
        </w:rPr>
        <w:t xml:space="preserve"> huumusesisalduse katset</w:t>
      </w:r>
      <w:r w:rsidRPr="00A754F6">
        <w:rPr>
          <w:szCs w:val="24"/>
          <w:lang w:val="et-EE"/>
        </w:rPr>
        <w:t>. Laboratoorsed tööd tehti OÜ Inseneribüroo STEIGER akrediteeritud ehitus</w:t>
      </w:r>
      <w:r w:rsidR="003F2EC1" w:rsidRPr="00A754F6">
        <w:rPr>
          <w:szCs w:val="24"/>
          <w:lang w:val="et-EE"/>
        </w:rPr>
        <w:softHyphen/>
      </w:r>
      <w:r w:rsidRPr="00A754F6">
        <w:rPr>
          <w:szCs w:val="24"/>
          <w:lang w:val="et-EE"/>
        </w:rPr>
        <w:t xml:space="preserve">materjalide laboratooriumis. </w:t>
      </w:r>
      <w:r w:rsidRPr="00A754F6">
        <w:rPr>
          <w:color w:val="000000"/>
          <w:szCs w:val="24"/>
          <w:lang w:val="et-EE"/>
        </w:rPr>
        <w:t>Uuringuala mõõdistati instrumentaalselt</w:t>
      </w:r>
      <w:r w:rsidR="00D65787" w:rsidRPr="00A754F6">
        <w:rPr>
          <w:color w:val="000000"/>
          <w:szCs w:val="24"/>
          <w:lang w:val="et-EE"/>
        </w:rPr>
        <w:t xml:space="preserve"> 2023.</w:t>
      </w:r>
      <w:r w:rsidR="00102537" w:rsidRPr="00A754F6">
        <w:rPr>
          <w:color w:val="000000"/>
          <w:szCs w:val="24"/>
          <w:lang w:val="et-EE"/>
        </w:rPr>
        <w:t> </w:t>
      </w:r>
      <w:r w:rsidR="00D65787" w:rsidRPr="00A754F6">
        <w:rPr>
          <w:color w:val="000000"/>
          <w:szCs w:val="24"/>
          <w:lang w:val="et-EE"/>
        </w:rPr>
        <w:t>a jaanuaris</w:t>
      </w:r>
      <w:r w:rsidRPr="00A754F6">
        <w:rPr>
          <w:color w:val="000000"/>
          <w:szCs w:val="24"/>
          <w:lang w:val="et-EE"/>
        </w:rPr>
        <w:t>, mille alusel koostati topograafiline plaan mõõtkavas 1 : </w:t>
      </w:r>
      <w:r w:rsidR="00133C7A" w:rsidRPr="00A754F6">
        <w:rPr>
          <w:color w:val="000000"/>
          <w:szCs w:val="24"/>
          <w:lang w:val="et-EE"/>
        </w:rPr>
        <w:t>1</w:t>
      </w:r>
      <w:r w:rsidRPr="00A754F6">
        <w:rPr>
          <w:color w:val="000000"/>
          <w:szCs w:val="24"/>
          <w:lang w:val="et-EE"/>
        </w:rPr>
        <w:t>000.</w:t>
      </w:r>
      <w:r w:rsidR="00D65787" w:rsidRPr="00A754F6">
        <w:rPr>
          <w:color w:val="000000"/>
          <w:szCs w:val="24"/>
          <w:lang w:val="et-EE"/>
        </w:rPr>
        <w:t xml:space="preserve"> </w:t>
      </w:r>
    </w:p>
    <w:p w14:paraId="76FC59A0" w14:textId="77777777" w:rsidR="00D662C5" w:rsidRPr="00A754F6" w:rsidRDefault="00D662C5" w:rsidP="00A54B8A">
      <w:pPr>
        <w:pStyle w:val="BodyText"/>
        <w:rPr>
          <w:color w:val="000000"/>
          <w:szCs w:val="24"/>
          <w:lang w:val="et-EE"/>
        </w:rPr>
      </w:pPr>
    </w:p>
    <w:p w14:paraId="3E27604D" w14:textId="4CBA873F" w:rsidR="00A54B8A" w:rsidRPr="00A754F6" w:rsidRDefault="00D65787" w:rsidP="00A54B8A">
      <w:pPr>
        <w:rPr>
          <w:color w:val="000000"/>
          <w:szCs w:val="24"/>
          <w:lang w:val="et-EE"/>
        </w:rPr>
      </w:pPr>
      <w:r w:rsidRPr="00A754F6">
        <w:rPr>
          <w:color w:val="000000"/>
          <w:szCs w:val="24"/>
          <w:lang w:val="et-EE"/>
        </w:rPr>
        <w:t xml:space="preserve">Topograafilise mõõdistamise </w:t>
      </w:r>
      <w:r w:rsidR="0004083F" w:rsidRPr="00A754F6">
        <w:rPr>
          <w:color w:val="000000"/>
          <w:szCs w:val="24"/>
          <w:lang w:val="et-EE"/>
        </w:rPr>
        <w:t>teostas</w:t>
      </w:r>
      <w:r w:rsidR="00D662C5" w:rsidRPr="00A754F6">
        <w:rPr>
          <w:color w:val="000000"/>
          <w:szCs w:val="24"/>
          <w:lang w:val="et-EE"/>
        </w:rPr>
        <w:t xml:space="preserve"> </w:t>
      </w:r>
      <w:r w:rsidR="0004083F" w:rsidRPr="00A754F6">
        <w:rPr>
          <w:color w:val="000000"/>
          <w:szCs w:val="24"/>
          <w:lang w:val="et-EE"/>
        </w:rPr>
        <w:t>geodeet</w:t>
      </w:r>
      <w:r w:rsidR="0004083F" w:rsidRPr="00A754F6">
        <w:rPr>
          <w:szCs w:val="24"/>
          <w:lang w:val="et-EE"/>
        </w:rPr>
        <w:t xml:space="preserve"> Arles Tehu. </w:t>
      </w:r>
      <w:r w:rsidR="00A54B8A" w:rsidRPr="00A754F6">
        <w:rPr>
          <w:color w:val="000000"/>
          <w:szCs w:val="24"/>
          <w:lang w:val="et-EE"/>
        </w:rPr>
        <w:t>Geoloogilise uuringu välitööd tegi</w:t>
      </w:r>
      <w:r w:rsidR="00C6584D" w:rsidRPr="00A754F6">
        <w:rPr>
          <w:color w:val="000000"/>
          <w:szCs w:val="24"/>
          <w:lang w:val="et-EE"/>
        </w:rPr>
        <w:t>d</w:t>
      </w:r>
      <w:r w:rsidR="00A54B8A" w:rsidRPr="00A754F6">
        <w:rPr>
          <w:color w:val="000000"/>
          <w:szCs w:val="24"/>
          <w:lang w:val="et-EE"/>
        </w:rPr>
        <w:t xml:space="preserve"> geoloogiainsener</w:t>
      </w:r>
      <w:r w:rsidR="00C6584D" w:rsidRPr="00A754F6">
        <w:rPr>
          <w:color w:val="000000"/>
          <w:szCs w:val="24"/>
          <w:lang w:val="et-EE"/>
        </w:rPr>
        <w:t xml:space="preserve">id Sven Siir ja </w:t>
      </w:r>
      <w:r w:rsidR="00133C7A" w:rsidRPr="00A754F6">
        <w:rPr>
          <w:color w:val="000000"/>
          <w:szCs w:val="24"/>
          <w:lang w:val="et-EE"/>
        </w:rPr>
        <w:t>Elizavetta Krjukova</w:t>
      </w:r>
      <w:r w:rsidR="00A54B8A" w:rsidRPr="00A754F6">
        <w:rPr>
          <w:color w:val="000000"/>
          <w:szCs w:val="24"/>
          <w:lang w:val="et-EE"/>
        </w:rPr>
        <w:t xml:space="preserve"> </w:t>
      </w:r>
      <w:r w:rsidR="00C6584D" w:rsidRPr="00A754F6">
        <w:rPr>
          <w:color w:val="000000"/>
          <w:szCs w:val="24"/>
          <w:lang w:val="et-EE"/>
        </w:rPr>
        <w:t>ning</w:t>
      </w:r>
      <w:r w:rsidR="00A54B8A" w:rsidRPr="00A754F6">
        <w:rPr>
          <w:color w:val="000000"/>
          <w:szCs w:val="24"/>
          <w:lang w:val="et-EE"/>
        </w:rPr>
        <w:t xml:space="preserve"> uuringuaruande koostas, graafilised lisad vormistas ja varu arvutas mäeinsener Annika Vohta.</w:t>
      </w:r>
    </w:p>
    <w:p w14:paraId="07A65127" w14:textId="77777777" w:rsidR="00A54B8A" w:rsidRPr="00A754F6" w:rsidRDefault="00A54B8A" w:rsidP="00A54B8A">
      <w:pPr>
        <w:rPr>
          <w:color w:val="000000"/>
          <w:szCs w:val="24"/>
          <w:lang w:val="et-EE"/>
        </w:rPr>
      </w:pPr>
    </w:p>
    <w:p w14:paraId="1283FD38" w14:textId="2EE52F7B" w:rsidR="00A54B8A" w:rsidRPr="00A754F6" w:rsidRDefault="00A54B8A" w:rsidP="00A54B8A">
      <w:pPr>
        <w:rPr>
          <w:color w:val="000000"/>
          <w:szCs w:val="24"/>
          <w:lang w:val="et-EE"/>
        </w:rPr>
      </w:pPr>
      <w:r w:rsidRPr="00A754F6">
        <w:rPr>
          <w:szCs w:val="24"/>
          <w:lang w:val="et-EE"/>
        </w:rPr>
        <w:t>Geoloogiline uuring tehti vastavalt 17.12.2018. a määrusele nr 52 „Üldgeoloogilise uurimistöö ning maavara geoloogilise uuringu kord ja nõuded ning nõuded fosforiidi, metallitoorme, põlevkivi, aluskorra ehituskivi, järvelubja, järvemuda, meremuda, kruusa, liiva, lubjakivi, dolokivi, savi ja turba omaduste kohta maavarana arvele</w:t>
      </w:r>
      <w:r w:rsidR="003F2EC1" w:rsidRPr="00A754F6">
        <w:rPr>
          <w:szCs w:val="24"/>
          <w:lang w:val="et-EE"/>
        </w:rPr>
        <w:softHyphen/>
      </w:r>
      <w:r w:rsidRPr="00A754F6">
        <w:rPr>
          <w:szCs w:val="24"/>
          <w:lang w:val="et-EE"/>
        </w:rPr>
        <w:t>võtmiseks”.</w:t>
      </w:r>
    </w:p>
    <w:p w14:paraId="6C95FBB9" w14:textId="12812039" w:rsidR="00A54B8A" w:rsidRPr="00A754F6" w:rsidRDefault="00A54B8A" w:rsidP="00A54B8A">
      <w:pPr>
        <w:pStyle w:val="BodyText"/>
        <w:rPr>
          <w:szCs w:val="24"/>
          <w:highlight w:val="yellow"/>
          <w:lang w:val="et-EE"/>
        </w:rPr>
      </w:pPr>
    </w:p>
    <w:p w14:paraId="7EBDED51" w14:textId="5746289F" w:rsidR="002A393D" w:rsidRPr="00A754F6" w:rsidRDefault="002A393D" w:rsidP="00A54B8A">
      <w:pPr>
        <w:pStyle w:val="BodyText"/>
        <w:rPr>
          <w:szCs w:val="24"/>
          <w:highlight w:val="yellow"/>
          <w:lang w:val="et-EE"/>
        </w:rPr>
      </w:pPr>
    </w:p>
    <w:p w14:paraId="399140B1" w14:textId="146B937B" w:rsidR="002A393D" w:rsidRPr="00A754F6" w:rsidRDefault="002A393D" w:rsidP="00A54B8A">
      <w:pPr>
        <w:pStyle w:val="BodyText"/>
        <w:rPr>
          <w:szCs w:val="24"/>
          <w:highlight w:val="yellow"/>
          <w:lang w:val="et-EE"/>
        </w:rPr>
      </w:pPr>
    </w:p>
    <w:p w14:paraId="7E058C9A" w14:textId="35EFF59E" w:rsidR="002A393D" w:rsidRPr="00A754F6" w:rsidRDefault="002A393D" w:rsidP="00A54B8A">
      <w:pPr>
        <w:pStyle w:val="BodyText"/>
        <w:rPr>
          <w:szCs w:val="24"/>
          <w:highlight w:val="yellow"/>
          <w:lang w:val="et-EE"/>
        </w:rPr>
      </w:pPr>
    </w:p>
    <w:p w14:paraId="51AE8A09" w14:textId="2FF25ABB" w:rsidR="002A393D" w:rsidRPr="00A754F6" w:rsidRDefault="002A393D" w:rsidP="00A54B8A">
      <w:pPr>
        <w:pStyle w:val="BodyText"/>
        <w:rPr>
          <w:szCs w:val="24"/>
          <w:highlight w:val="yellow"/>
          <w:lang w:val="et-EE"/>
        </w:rPr>
      </w:pPr>
    </w:p>
    <w:p w14:paraId="7F8F7B24" w14:textId="3E7411A9" w:rsidR="002A393D" w:rsidRPr="00A754F6" w:rsidRDefault="002A393D" w:rsidP="00A54B8A">
      <w:pPr>
        <w:pStyle w:val="BodyText"/>
        <w:rPr>
          <w:szCs w:val="24"/>
          <w:highlight w:val="yellow"/>
          <w:lang w:val="et-EE"/>
        </w:rPr>
      </w:pPr>
    </w:p>
    <w:p w14:paraId="05D6445C" w14:textId="0809273C" w:rsidR="002A393D" w:rsidRPr="00A754F6" w:rsidRDefault="002A393D" w:rsidP="00A54B8A">
      <w:pPr>
        <w:pStyle w:val="BodyText"/>
        <w:rPr>
          <w:szCs w:val="24"/>
          <w:highlight w:val="yellow"/>
          <w:lang w:val="et-EE"/>
        </w:rPr>
      </w:pPr>
    </w:p>
    <w:p w14:paraId="6232E9E8" w14:textId="56446390" w:rsidR="002A393D" w:rsidRPr="00A754F6" w:rsidRDefault="002A393D" w:rsidP="00A54B8A">
      <w:pPr>
        <w:pStyle w:val="BodyText"/>
        <w:rPr>
          <w:szCs w:val="24"/>
          <w:highlight w:val="yellow"/>
          <w:lang w:val="et-EE"/>
        </w:rPr>
      </w:pPr>
    </w:p>
    <w:p w14:paraId="18AC75F0" w14:textId="2B353DDF" w:rsidR="002A393D" w:rsidRPr="00A754F6" w:rsidRDefault="002A393D" w:rsidP="00A54B8A">
      <w:pPr>
        <w:pStyle w:val="BodyText"/>
        <w:rPr>
          <w:szCs w:val="24"/>
          <w:highlight w:val="yellow"/>
          <w:lang w:val="et-EE"/>
        </w:rPr>
      </w:pPr>
    </w:p>
    <w:p w14:paraId="34936B01" w14:textId="6828BA09" w:rsidR="002A393D" w:rsidRPr="00A754F6" w:rsidRDefault="002A393D" w:rsidP="00A54B8A">
      <w:pPr>
        <w:pStyle w:val="BodyText"/>
        <w:rPr>
          <w:szCs w:val="24"/>
          <w:highlight w:val="yellow"/>
          <w:lang w:val="et-EE"/>
        </w:rPr>
      </w:pPr>
    </w:p>
    <w:p w14:paraId="7D75E5A0" w14:textId="2EF71CB8" w:rsidR="00D449CC" w:rsidRPr="00A754F6" w:rsidRDefault="00D449CC" w:rsidP="00A54B8A">
      <w:pPr>
        <w:pStyle w:val="BodyText"/>
        <w:rPr>
          <w:szCs w:val="24"/>
          <w:highlight w:val="yellow"/>
          <w:lang w:val="et-EE"/>
        </w:rPr>
      </w:pPr>
    </w:p>
    <w:p w14:paraId="59158068" w14:textId="28EBED26" w:rsidR="00D449CC" w:rsidRPr="00A754F6" w:rsidRDefault="00D449CC" w:rsidP="00A54B8A">
      <w:pPr>
        <w:pStyle w:val="BodyText"/>
        <w:rPr>
          <w:szCs w:val="24"/>
          <w:highlight w:val="yellow"/>
          <w:lang w:val="et-EE"/>
        </w:rPr>
      </w:pPr>
    </w:p>
    <w:p w14:paraId="7DF59CB3" w14:textId="52896D52" w:rsidR="00D449CC" w:rsidRPr="00A754F6" w:rsidRDefault="00D449CC" w:rsidP="00A54B8A">
      <w:pPr>
        <w:pStyle w:val="BodyText"/>
        <w:rPr>
          <w:szCs w:val="24"/>
          <w:highlight w:val="yellow"/>
          <w:lang w:val="et-EE"/>
        </w:rPr>
      </w:pPr>
    </w:p>
    <w:p w14:paraId="7D33CB03" w14:textId="77777777" w:rsidR="00D449CC" w:rsidRPr="00A754F6" w:rsidRDefault="00D449CC" w:rsidP="00A54B8A">
      <w:pPr>
        <w:pStyle w:val="BodyText"/>
        <w:rPr>
          <w:szCs w:val="24"/>
          <w:highlight w:val="yellow"/>
          <w:lang w:val="et-EE"/>
        </w:rPr>
      </w:pPr>
    </w:p>
    <w:p w14:paraId="4EE20731" w14:textId="77777777" w:rsidR="002A393D" w:rsidRPr="00A754F6" w:rsidRDefault="002A393D" w:rsidP="00A54B8A">
      <w:pPr>
        <w:pStyle w:val="BodyText"/>
        <w:rPr>
          <w:szCs w:val="24"/>
          <w:highlight w:val="yellow"/>
          <w:lang w:val="et-EE"/>
        </w:rPr>
      </w:pPr>
    </w:p>
    <w:p w14:paraId="253212BB" w14:textId="77777777" w:rsidR="0062211F" w:rsidRPr="00A754F6" w:rsidRDefault="0062211F" w:rsidP="0062211F">
      <w:pPr>
        <w:rPr>
          <w:szCs w:val="24"/>
          <w:lang w:val="et-EE"/>
        </w:rPr>
      </w:pPr>
    </w:p>
    <w:p w14:paraId="23952428" w14:textId="56D69AF5" w:rsidR="001415C1" w:rsidRPr="00A754F6" w:rsidRDefault="001415C1" w:rsidP="00DA3410">
      <w:pPr>
        <w:pStyle w:val="Heading1"/>
        <w:numPr>
          <w:ilvl w:val="0"/>
          <w:numId w:val="3"/>
        </w:numPr>
        <w:ind w:left="426" w:hanging="426"/>
        <w:rPr>
          <w:lang w:val="et-EE"/>
        </w:rPr>
      </w:pPr>
      <w:bookmarkStart w:id="7" w:name="_Toc75410414"/>
      <w:bookmarkStart w:id="8" w:name="_Toc131504222"/>
      <w:bookmarkStart w:id="9" w:name="_Toc508006972"/>
      <w:r w:rsidRPr="00A754F6">
        <w:rPr>
          <w:lang w:val="et-EE"/>
        </w:rPr>
        <w:lastRenderedPageBreak/>
        <w:t>UURINGUPIIRKONNA ÜLDISELOOMUSTUS</w:t>
      </w:r>
      <w:bookmarkEnd w:id="7"/>
      <w:bookmarkEnd w:id="8"/>
      <w:r w:rsidR="00947521" w:rsidRPr="00A754F6">
        <w:rPr>
          <w:lang w:val="et-EE"/>
        </w:rPr>
        <w:t xml:space="preserve"> </w:t>
      </w:r>
      <w:bookmarkEnd w:id="9"/>
    </w:p>
    <w:p w14:paraId="709DAE2B" w14:textId="3B744A4F" w:rsidR="00D24A9A" w:rsidRPr="00A754F6" w:rsidRDefault="004E52CB" w:rsidP="00D24A9A">
      <w:pPr>
        <w:spacing w:before="240"/>
        <w:rPr>
          <w:szCs w:val="24"/>
          <w:lang w:val="et-EE"/>
        </w:rPr>
      </w:pPr>
      <w:r w:rsidRPr="00A754F6">
        <w:rPr>
          <w:color w:val="000000"/>
          <w:szCs w:val="24"/>
          <w:lang w:val="et-EE"/>
        </w:rPr>
        <w:t xml:space="preserve">Nepste VII </w:t>
      </w:r>
      <w:r w:rsidRPr="00A754F6">
        <w:rPr>
          <w:szCs w:val="24"/>
          <w:lang w:val="et-EE"/>
        </w:rPr>
        <w:t>uuringruum, teenindusala pindalaga 12,34 ha, asub Pärnu maakonnas Häädemeeste vallas Nepste külas Eesti Vabariigile kuuluval kinnistul Laiksaare metskond 1 (tunnus 21301:003:0087, maatulundusmaa 100%). Kinnistu omanik on Keskkonna</w:t>
      </w:r>
      <w:r w:rsidRPr="00A754F6">
        <w:rPr>
          <w:szCs w:val="24"/>
          <w:lang w:val="et-EE"/>
        </w:rPr>
        <w:softHyphen/>
        <w:t>ministeerium ja volitatud asutus Riigimetsa Majandamise Keskus (RMK). Kinnistu</w:t>
      </w:r>
      <w:r w:rsidR="00186BB2" w:rsidRPr="00A754F6">
        <w:rPr>
          <w:szCs w:val="24"/>
          <w:lang w:val="et-EE"/>
        </w:rPr>
        <w:t xml:space="preserve"> kasutusalaks on valdavalt metsamaa (</w:t>
      </w:r>
      <w:r w:rsidR="007B5461" w:rsidRPr="00A754F6">
        <w:rPr>
          <w:szCs w:val="24"/>
          <w:lang w:val="et-EE"/>
        </w:rPr>
        <w:t>96</w:t>
      </w:r>
      <w:r w:rsidR="00186BB2" w:rsidRPr="00A754F6">
        <w:rPr>
          <w:szCs w:val="24"/>
          <w:lang w:val="et-EE"/>
        </w:rPr>
        <w:t xml:space="preserve">%), ülejäänud osal muu maa, looduslik rohumaa ja haritav maa. Uuringuruumi teenindusala jääb </w:t>
      </w:r>
      <w:r w:rsidR="000F1F9B" w:rsidRPr="00A754F6">
        <w:rPr>
          <w:szCs w:val="24"/>
          <w:lang w:val="et-EE"/>
        </w:rPr>
        <w:t>kinnistu</w:t>
      </w:r>
      <w:r w:rsidR="00186BB2" w:rsidRPr="00A754F6">
        <w:rPr>
          <w:szCs w:val="24"/>
          <w:lang w:val="et-EE"/>
        </w:rPr>
        <w:t xml:space="preserve"> </w:t>
      </w:r>
      <w:r w:rsidR="002D329A" w:rsidRPr="00A754F6">
        <w:rPr>
          <w:szCs w:val="24"/>
          <w:lang w:val="et-EE"/>
        </w:rPr>
        <w:t>kirde</w:t>
      </w:r>
      <w:r w:rsidR="00186BB2" w:rsidRPr="00A754F6">
        <w:rPr>
          <w:szCs w:val="24"/>
          <w:lang w:val="et-EE"/>
        </w:rPr>
        <w:t xml:space="preserve">osasse hõlmates maaüksusest </w:t>
      </w:r>
      <w:r w:rsidR="00121E91" w:rsidRPr="00A754F6">
        <w:rPr>
          <w:szCs w:val="24"/>
          <w:lang w:val="et-EE"/>
        </w:rPr>
        <w:t>1</w:t>
      </w:r>
      <w:r w:rsidR="00186BB2" w:rsidRPr="00A754F6">
        <w:rPr>
          <w:szCs w:val="24"/>
          <w:lang w:val="et-EE"/>
        </w:rPr>
        <w:t xml:space="preserve">%. </w:t>
      </w:r>
    </w:p>
    <w:p w14:paraId="2E7727A3" w14:textId="77777777" w:rsidR="00CD6D39" w:rsidRPr="00A754F6" w:rsidRDefault="00CD6D39" w:rsidP="00D449CC">
      <w:pPr>
        <w:rPr>
          <w:szCs w:val="24"/>
          <w:lang w:val="et-EE"/>
        </w:rPr>
      </w:pPr>
    </w:p>
    <w:p w14:paraId="5D272C74" w14:textId="775384C0" w:rsidR="00D449CC" w:rsidRPr="00A754F6" w:rsidRDefault="00D449CC" w:rsidP="00D449CC">
      <w:pPr>
        <w:rPr>
          <w:szCs w:val="24"/>
          <w:lang w:val="et-EE"/>
        </w:rPr>
      </w:pPr>
      <w:r w:rsidRPr="00A754F6">
        <w:rPr>
          <w:szCs w:val="24"/>
          <w:lang w:val="et-EE"/>
        </w:rPr>
        <w:t>Uuringuruumi teenindusalast linnulennult ~19 km kaugusele põhja suunda jääb Pärnu linna piir. Uuringuruumi teenindusala jääb Nepste küla kesk-kirdeosasse. Eluhooneid uuringuruumi läheduses ei ole.</w:t>
      </w:r>
      <w:r w:rsidR="00C52530" w:rsidRPr="00A754F6">
        <w:rPr>
          <w:szCs w:val="24"/>
          <w:lang w:val="et-EE"/>
        </w:rPr>
        <w:t xml:space="preserve"> </w:t>
      </w:r>
    </w:p>
    <w:p w14:paraId="2D5D816A" w14:textId="77777777" w:rsidR="00CD6D39" w:rsidRPr="00A754F6" w:rsidRDefault="00CD6D39" w:rsidP="00D449CC">
      <w:pPr>
        <w:rPr>
          <w:szCs w:val="24"/>
          <w:lang w:val="et-EE"/>
        </w:rPr>
      </w:pPr>
    </w:p>
    <w:p w14:paraId="64561B35" w14:textId="2289D639" w:rsidR="00D449CC" w:rsidRPr="00A754F6" w:rsidRDefault="00621223" w:rsidP="00D449CC">
      <w:pPr>
        <w:rPr>
          <w:szCs w:val="24"/>
          <w:lang w:val="et-EE"/>
        </w:rPr>
      </w:pPr>
      <w:r w:rsidRPr="00A754F6">
        <w:rPr>
          <w:bCs/>
          <w:szCs w:val="24"/>
          <w:shd w:val="clear" w:color="auto" w:fill="FFFFFF"/>
          <w:lang w:val="et-EE"/>
        </w:rPr>
        <w:t>Uuringuruum jääb Rail Baltica trassist ligikaudu 5 </w:t>
      </w:r>
      <w:r w:rsidRPr="00A754F6">
        <w:rPr>
          <w:bCs/>
          <w:szCs w:val="24"/>
          <w:shd w:val="clear" w:color="auto" w:fill="FFFFFF"/>
          <w:lang w:val="et-EE"/>
        </w:rPr>
        <w:noBreakHyphen/>
        <w:t xml:space="preserve"> 15 m kaugusele loode suunda (joonis 2.1). </w:t>
      </w:r>
      <w:r w:rsidR="00D449CC" w:rsidRPr="00A754F6">
        <w:rPr>
          <w:szCs w:val="24"/>
          <w:lang w:val="et-EE"/>
        </w:rPr>
        <w:t xml:space="preserve">Uuringuruum kattub täielikult maaparandussüsteemi maa-alaga SAKI(PÜ-217) (tunnus 6115080030010001) (tekstilisa 10) ja üldgeoloogiline kaardistamise uuringualaga (U903). Uuringuruumi idapiirile jääb maaparandussüsteemi maa-ala SAKI(PÜ-217) (tunnus 6115080020071001), millega uuringuruumi teenindusalal kattumist ei ole. </w:t>
      </w:r>
    </w:p>
    <w:p w14:paraId="31B5D6EF" w14:textId="77777777" w:rsidR="00D449CC" w:rsidRPr="00A754F6" w:rsidRDefault="00D449CC" w:rsidP="00D449CC">
      <w:pPr>
        <w:rPr>
          <w:szCs w:val="24"/>
          <w:lang w:val="et-EE"/>
        </w:rPr>
      </w:pPr>
    </w:p>
    <w:p w14:paraId="219D23EE" w14:textId="77777777" w:rsidR="00D449CC" w:rsidRPr="00A754F6" w:rsidRDefault="00D449CC" w:rsidP="00D449CC">
      <w:pPr>
        <w:rPr>
          <w:szCs w:val="24"/>
          <w:lang w:val="et-EE"/>
        </w:rPr>
      </w:pPr>
      <w:r w:rsidRPr="00A754F6">
        <w:rPr>
          <w:szCs w:val="24"/>
          <w:lang w:val="et-EE"/>
        </w:rPr>
        <w:t>Nepste VII uuringuruumi teenindusala põhjaserv jääb ~10 m kaugusele metsateest (ETAK ID 2130005). Uulu </w:t>
      </w:r>
      <w:r w:rsidRPr="00A754F6">
        <w:rPr>
          <w:szCs w:val="24"/>
          <w:lang w:val="et-EE"/>
        </w:rPr>
        <w:noBreakHyphen/>
        <w:t> Soometsa </w:t>
      </w:r>
      <w:r w:rsidRPr="00A754F6">
        <w:rPr>
          <w:szCs w:val="24"/>
          <w:lang w:val="et-EE"/>
        </w:rPr>
        <w:noBreakHyphen/>
        <w:t> Häädemeeste kõrvalmaantee nr 19333 asub uuringuruumi teenindusalast ~3,7 km kaugusel läänes ning Tõitoja </w:t>
      </w:r>
      <w:r w:rsidRPr="00A754F6">
        <w:rPr>
          <w:szCs w:val="24"/>
          <w:lang w:val="et-EE"/>
        </w:rPr>
        <w:noBreakHyphen/>
        <w:t> Häädemeeste kõrvalmaantee nr 19330 ligikaudu 3,4 km lõunas.</w:t>
      </w:r>
    </w:p>
    <w:p w14:paraId="1922EE7E" w14:textId="05BDC059" w:rsidR="00186BB2" w:rsidRPr="00A754F6" w:rsidRDefault="00186BB2" w:rsidP="00186BB2">
      <w:pPr>
        <w:rPr>
          <w:szCs w:val="24"/>
          <w:lang w:val="et-EE"/>
        </w:rPr>
      </w:pPr>
    </w:p>
    <w:p w14:paraId="14096ACE" w14:textId="77777777" w:rsidR="00AF3A58" w:rsidRPr="00A754F6" w:rsidRDefault="00AF3A58" w:rsidP="00AF3A58">
      <w:pPr>
        <w:rPr>
          <w:szCs w:val="24"/>
          <w:lang w:val="et-EE"/>
        </w:rPr>
      </w:pPr>
      <w:r w:rsidRPr="00A754F6">
        <w:rPr>
          <w:szCs w:val="24"/>
          <w:lang w:val="et-EE"/>
        </w:rPr>
        <w:t xml:space="preserve">Rannametsa jõgi ja selle kaldapiiranguvöönd jääb ~370 m kaugusele edelasse (VEE1150800) ning ligikaudu 1,8 km kaugusele põhja jääb </w:t>
      </w:r>
      <w:r w:rsidRPr="00A754F6">
        <w:rPr>
          <w:color w:val="212529"/>
          <w:szCs w:val="24"/>
          <w:shd w:val="clear" w:color="auto" w:fill="FFFFFF"/>
          <w:lang w:val="et-EE"/>
        </w:rPr>
        <w:t>Timmkanal (VEE1151100) koos selle kalda veekaitsevööndiga.</w:t>
      </w:r>
    </w:p>
    <w:p w14:paraId="48532A57" w14:textId="77777777" w:rsidR="00AF3A58" w:rsidRPr="00A754F6" w:rsidRDefault="00AF3A58" w:rsidP="00AF3A58">
      <w:pPr>
        <w:rPr>
          <w:szCs w:val="24"/>
          <w:lang w:val="et-EE"/>
        </w:rPr>
      </w:pPr>
    </w:p>
    <w:p w14:paraId="398C2CB7" w14:textId="7DFC617D" w:rsidR="00AF3A58" w:rsidRPr="00A754F6" w:rsidRDefault="00AF3A58" w:rsidP="00AF3A58">
      <w:pPr>
        <w:rPr>
          <w:szCs w:val="24"/>
          <w:lang w:val="et-EE"/>
        </w:rPr>
      </w:pPr>
      <w:r w:rsidRPr="00A754F6">
        <w:rPr>
          <w:szCs w:val="24"/>
          <w:lang w:val="et-EE"/>
        </w:rPr>
        <w:t>Uuringuruumi teenindusalast ~130 m kaugusele põhja suunda jääb vääriselupaik</w:t>
      </w:r>
      <w:r w:rsidRPr="00A754F6">
        <w:rPr>
          <w:lang w:val="et-EE"/>
        </w:rPr>
        <w:t xml:space="preserve"> </w:t>
      </w:r>
      <w:r w:rsidRPr="00A754F6">
        <w:rPr>
          <w:szCs w:val="24"/>
          <w:lang w:val="et-EE"/>
        </w:rPr>
        <w:t xml:space="preserve">VEP nr 209371 (VEP209371), III kaitsekategooria samblikud </w:t>
      </w:r>
      <w:r w:rsidRPr="00A754F6">
        <w:rPr>
          <w:szCs w:val="24"/>
          <w:shd w:val="clear" w:color="auto" w:fill="FFFFFF"/>
          <w:lang w:val="et-EE"/>
        </w:rPr>
        <w:t>harilik kopsusamblik</w:t>
      </w:r>
      <w:r w:rsidRPr="00A754F6">
        <w:rPr>
          <w:szCs w:val="24"/>
          <w:lang w:val="et-EE"/>
        </w:rPr>
        <w:t xml:space="preserve"> (</w:t>
      </w:r>
      <w:r w:rsidRPr="00A754F6">
        <w:rPr>
          <w:i/>
          <w:iCs/>
          <w:szCs w:val="24"/>
          <w:shd w:val="clear" w:color="auto" w:fill="FFFFFF"/>
          <w:lang w:val="et-EE"/>
        </w:rPr>
        <w:t>Lobaria</w:t>
      </w:r>
      <w:r w:rsidRPr="00A754F6">
        <w:rPr>
          <w:szCs w:val="24"/>
          <w:shd w:val="clear" w:color="auto" w:fill="FFFFFF"/>
          <w:lang w:val="et-EE"/>
        </w:rPr>
        <w:t xml:space="preserve"> </w:t>
      </w:r>
      <w:r w:rsidRPr="00A754F6">
        <w:rPr>
          <w:i/>
          <w:iCs/>
          <w:szCs w:val="24"/>
          <w:shd w:val="clear" w:color="auto" w:fill="FFFFFF"/>
          <w:lang w:val="et-EE"/>
        </w:rPr>
        <w:t xml:space="preserve">pulmonaria, </w:t>
      </w:r>
      <w:r w:rsidRPr="00A754F6">
        <w:rPr>
          <w:szCs w:val="24"/>
          <w:shd w:val="clear" w:color="auto" w:fill="FFFFFF"/>
          <w:lang w:val="et-EE"/>
        </w:rPr>
        <w:t xml:space="preserve">KLO9701827) ja </w:t>
      </w:r>
      <w:r w:rsidRPr="00A754F6">
        <w:rPr>
          <w:szCs w:val="24"/>
          <w:lang w:val="et-EE"/>
        </w:rPr>
        <w:t xml:space="preserve">III kaitsekategooria taimed </w:t>
      </w:r>
      <w:r w:rsidRPr="00A754F6">
        <w:rPr>
          <w:szCs w:val="24"/>
          <w:shd w:val="clear" w:color="auto" w:fill="FFFFFF"/>
          <w:lang w:val="et-EE"/>
        </w:rPr>
        <w:t>sulgjas õhik (</w:t>
      </w:r>
      <w:r w:rsidRPr="00A754F6">
        <w:rPr>
          <w:i/>
          <w:iCs/>
          <w:szCs w:val="24"/>
          <w:shd w:val="clear" w:color="auto" w:fill="FFFFFF"/>
          <w:lang w:val="et-EE"/>
        </w:rPr>
        <w:t xml:space="preserve">Neckera pennata, </w:t>
      </w:r>
      <w:r w:rsidRPr="00A754F6">
        <w:rPr>
          <w:szCs w:val="24"/>
          <w:shd w:val="clear" w:color="auto" w:fill="FFFFFF"/>
          <w:lang w:val="et-EE"/>
        </w:rPr>
        <w:t xml:space="preserve">KLO9403290) kasvukohad. Ligikaudu </w:t>
      </w:r>
      <w:r w:rsidRPr="00A754F6">
        <w:rPr>
          <w:szCs w:val="24"/>
          <w:lang w:val="et-EE"/>
        </w:rPr>
        <w:t>20 m kaugusele idasse jääb III kategooria kaitsealuseliigi musträhn (</w:t>
      </w:r>
      <w:r w:rsidRPr="00A754F6">
        <w:rPr>
          <w:i/>
          <w:iCs/>
          <w:szCs w:val="24"/>
          <w:lang w:val="et-EE"/>
        </w:rPr>
        <w:t>Dryocopus martius</w:t>
      </w:r>
      <w:r w:rsidRPr="00A754F6">
        <w:rPr>
          <w:szCs w:val="24"/>
          <w:lang w:val="et-EE"/>
        </w:rPr>
        <w:t>) elupaik (KLO9119004). Uuringuruumi lähiümbrusesse jääb ka II kaitsekategooria linnu karvasjalg-kakk (</w:t>
      </w:r>
      <w:r w:rsidRPr="00A754F6">
        <w:rPr>
          <w:i/>
          <w:iCs/>
          <w:szCs w:val="24"/>
          <w:lang w:val="et-EE"/>
        </w:rPr>
        <w:t>Aegolius funereus</w:t>
      </w:r>
      <w:r w:rsidRPr="00A754F6">
        <w:rPr>
          <w:szCs w:val="24"/>
          <w:lang w:val="et-EE"/>
        </w:rPr>
        <w:t>) elupaik (KLO9118983).</w:t>
      </w:r>
    </w:p>
    <w:p w14:paraId="519C2B8A" w14:textId="77777777" w:rsidR="00AF3A58" w:rsidRPr="00A754F6" w:rsidRDefault="00AF3A58" w:rsidP="00AF3A58">
      <w:pPr>
        <w:rPr>
          <w:szCs w:val="24"/>
          <w:lang w:val="et-EE"/>
        </w:rPr>
      </w:pPr>
    </w:p>
    <w:p w14:paraId="6F3F3CC6" w14:textId="4AB67F66" w:rsidR="00AF3A58" w:rsidRPr="00A754F6" w:rsidRDefault="00AF3A58" w:rsidP="00AF3A58">
      <w:pPr>
        <w:rPr>
          <w:szCs w:val="24"/>
          <w:lang w:val="et-EE"/>
        </w:rPr>
      </w:pPr>
      <w:r w:rsidRPr="00A754F6">
        <w:rPr>
          <w:szCs w:val="24"/>
          <w:lang w:val="et-EE"/>
        </w:rPr>
        <w:t>Maapinna reljeef uuringuruumi teenindusalal on suhteliselt tasane, muutudes abs kõrguste vahemikus 14,9 - 18,0 m. Uuringuruumi teenindusala näol on tegemist metsamaa ja lage</w:t>
      </w:r>
      <w:r w:rsidR="00DA3410" w:rsidRPr="00A754F6">
        <w:rPr>
          <w:szCs w:val="24"/>
          <w:lang w:val="et-EE"/>
        </w:rPr>
        <w:t xml:space="preserve"> </w:t>
      </w:r>
      <w:r w:rsidRPr="00A754F6">
        <w:rPr>
          <w:szCs w:val="24"/>
          <w:lang w:val="et-EE"/>
        </w:rPr>
        <w:t>alaga.</w:t>
      </w:r>
    </w:p>
    <w:p w14:paraId="680B6A7E" w14:textId="77777777" w:rsidR="00AF3A58" w:rsidRPr="00A754F6" w:rsidRDefault="00AF3A58" w:rsidP="00AF3A58">
      <w:pPr>
        <w:rPr>
          <w:szCs w:val="24"/>
          <w:lang w:val="et-EE"/>
        </w:rPr>
      </w:pPr>
    </w:p>
    <w:p w14:paraId="190159A3" w14:textId="56424020" w:rsidR="00AF3A58" w:rsidRPr="00A754F6" w:rsidRDefault="00AF3A58" w:rsidP="00AF3A58">
      <w:pPr>
        <w:rPr>
          <w:szCs w:val="24"/>
          <w:lang w:val="et-EE"/>
        </w:rPr>
      </w:pPr>
      <w:r w:rsidRPr="00A754F6">
        <w:rPr>
          <w:szCs w:val="24"/>
          <w:lang w:val="et-EE"/>
        </w:rPr>
        <w:t xml:space="preserve">Ligikaudu 4 km kaugusel kagus asub Nepste liivamaardla (registrikaart 951), kus kaevandab Sokkel Karjäärid OÜ Nepste (luba nr L.MK/330554) ), Nepste II (luba nr KL-508072) ja Nepste III liivakarjäärides (luba nr KL-508029) ning OÜ Tambira Nepste IV liivakarjääris (luba nr L.MK/334117). Ligikaudu 6 km läänes asub </w:t>
      </w:r>
      <w:r w:rsidRPr="00A754F6">
        <w:rPr>
          <w:szCs w:val="24"/>
          <w:shd w:val="clear" w:color="auto" w:fill="FFFFFF"/>
          <w:lang w:val="et-EE"/>
        </w:rPr>
        <w:t>Vangu liiva</w:t>
      </w:r>
      <w:r w:rsidR="00DA3410" w:rsidRPr="00A754F6">
        <w:rPr>
          <w:szCs w:val="24"/>
          <w:shd w:val="clear" w:color="auto" w:fill="FFFFFF"/>
          <w:lang w:val="et-EE"/>
        </w:rPr>
        <w:softHyphen/>
      </w:r>
      <w:r w:rsidRPr="00A754F6">
        <w:rPr>
          <w:szCs w:val="24"/>
          <w:shd w:val="clear" w:color="auto" w:fill="FFFFFF"/>
          <w:lang w:val="et-EE"/>
        </w:rPr>
        <w:t xml:space="preserve">maardla (registrikaart 750), kus kaevandab Osaühing Eesti Killustik Vangu liivakarjääris (luba nr L.MK/331177). Ligikaudu 4 km kaugusel loodes asub Võidu liivamaardla (registrikaart 970), kus kaevandab Mainer OÜ Võidu liivakarjäär (luba nr </w:t>
      </w:r>
      <w:r w:rsidRPr="00A754F6">
        <w:rPr>
          <w:szCs w:val="24"/>
          <w:shd w:val="clear" w:color="auto" w:fill="FFFFFF"/>
          <w:lang w:val="et-EE"/>
        </w:rPr>
        <w:lastRenderedPageBreak/>
        <w:t xml:space="preserve">L.MK/334202). </w:t>
      </w:r>
      <w:r w:rsidRPr="00A754F6">
        <w:rPr>
          <w:szCs w:val="24"/>
          <w:lang w:val="et-EE"/>
        </w:rPr>
        <w:t xml:space="preserve">Ligikaudu 4 km kaugusel läänes asub Häädemeeste (Võiduküla) liivamaardla (registrikaart nr 552). </w:t>
      </w:r>
    </w:p>
    <w:p w14:paraId="63D89156" w14:textId="77777777" w:rsidR="00AF3A58" w:rsidRPr="00A754F6" w:rsidRDefault="00AF3A58" w:rsidP="00AF3A58">
      <w:pPr>
        <w:rPr>
          <w:szCs w:val="24"/>
          <w:lang w:val="et-EE"/>
        </w:rPr>
      </w:pPr>
    </w:p>
    <w:p w14:paraId="064C8941" w14:textId="77777777" w:rsidR="00AF3A58" w:rsidRPr="00A754F6" w:rsidRDefault="00AF3A58" w:rsidP="00AF3A58">
      <w:pPr>
        <w:rPr>
          <w:szCs w:val="24"/>
          <w:lang w:val="et-EE"/>
        </w:rPr>
      </w:pPr>
      <w:r w:rsidRPr="00A754F6">
        <w:rPr>
          <w:szCs w:val="24"/>
          <w:lang w:val="et-EE"/>
        </w:rPr>
        <w:t>Uuringuruum jääb Eesti 1 : 50 000 baaskaardi lehtedele nr 5314 (Häädemeeste). Ala keskosa geograafi</w:t>
      </w:r>
      <w:r w:rsidRPr="00A754F6">
        <w:rPr>
          <w:szCs w:val="24"/>
          <w:lang w:val="et-EE"/>
        </w:rPr>
        <w:softHyphen/>
        <w:t>lised koordinaadid on 58°7'16,61''pl ja 25°37'38,25'' ip.</w:t>
      </w:r>
    </w:p>
    <w:p w14:paraId="413A4380" w14:textId="77777777" w:rsidR="00AF3A58" w:rsidRPr="00A754F6" w:rsidRDefault="00AF3A58" w:rsidP="00AF3A58">
      <w:pPr>
        <w:rPr>
          <w:rStyle w:val="sisu1"/>
          <w:rFonts w:ascii="Times New Roman" w:hAnsi="Times New Roman"/>
          <w:color w:val="auto"/>
          <w:sz w:val="24"/>
          <w:szCs w:val="24"/>
          <w:lang w:val="et-EE"/>
        </w:rPr>
      </w:pPr>
    </w:p>
    <w:p w14:paraId="475445FD" w14:textId="3AE24D19" w:rsidR="00A31FEC" w:rsidRPr="00A754F6" w:rsidRDefault="00A31FEC" w:rsidP="00D24A9A">
      <w:pPr>
        <w:rPr>
          <w:szCs w:val="24"/>
          <w:lang w:val="et-EE"/>
        </w:rPr>
      </w:pPr>
      <w:r w:rsidRPr="00A754F6">
        <w:rPr>
          <w:noProof/>
          <w:szCs w:val="24"/>
          <w:lang w:val="et-EE"/>
        </w:rPr>
        <w:drawing>
          <wp:inline distT="0" distB="0" distL="0" distR="0" wp14:anchorId="75F15B9B" wp14:editId="315FDCC8">
            <wp:extent cx="5357606" cy="6305127"/>
            <wp:effectExtent l="0" t="0" r="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6718" r="1724" b="6606"/>
                    <a:stretch>
                      <a:fillRect/>
                    </a:stretch>
                  </pic:blipFill>
                  <pic:spPr bwMode="auto">
                    <a:xfrm>
                      <a:off x="0" y="0"/>
                      <a:ext cx="5359309" cy="6307131"/>
                    </a:xfrm>
                    <a:prstGeom prst="rect">
                      <a:avLst/>
                    </a:prstGeom>
                    <a:noFill/>
                    <a:ln>
                      <a:noFill/>
                    </a:ln>
                  </pic:spPr>
                </pic:pic>
              </a:graphicData>
            </a:graphic>
          </wp:inline>
        </w:drawing>
      </w:r>
    </w:p>
    <w:p w14:paraId="7124A517" w14:textId="77777777" w:rsidR="00DA3410" w:rsidRPr="00A754F6" w:rsidRDefault="00DA3410" w:rsidP="00A31FEC">
      <w:pPr>
        <w:rPr>
          <w:sz w:val="12"/>
          <w:szCs w:val="12"/>
          <w:lang w:val="et-EE"/>
        </w:rPr>
      </w:pPr>
    </w:p>
    <w:p w14:paraId="070DDE58" w14:textId="46A2DDD2" w:rsidR="00A31FEC" w:rsidRPr="00A754F6" w:rsidRDefault="00A31FEC" w:rsidP="00A31FEC">
      <w:pPr>
        <w:rPr>
          <w:szCs w:val="24"/>
          <w:lang w:val="et-EE"/>
        </w:rPr>
      </w:pPr>
      <w:r w:rsidRPr="00A754F6">
        <w:rPr>
          <w:szCs w:val="24"/>
          <w:lang w:val="et-EE"/>
        </w:rPr>
        <w:t>Joonis 2</w:t>
      </w:r>
      <w:r w:rsidR="00D449CC" w:rsidRPr="00A754F6">
        <w:rPr>
          <w:szCs w:val="24"/>
          <w:lang w:val="et-EE"/>
        </w:rPr>
        <w:t>.1</w:t>
      </w:r>
      <w:r w:rsidRPr="00A754F6">
        <w:rPr>
          <w:szCs w:val="24"/>
          <w:lang w:val="et-EE"/>
        </w:rPr>
        <w:t xml:space="preserve"> Uuringupiirkonna ülevaateplaan (aluskaardina on kasutatud Maa-ameti WMS </w:t>
      </w:r>
      <w:r w:rsidR="0015663D" w:rsidRPr="00A754F6">
        <w:rPr>
          <w:szCs w:val="24"/>
          <w:lang w:val="et-EE"/>
        </w:rPr>
        <w:t>kaardi</w:t>
      </w:r>
      <w:r w:rsidRPr="00A754F6">
        <w:rPr>
          <w:szCs w:val="24"/>
          <w:lang w:val="et-EE"/>
        </w:rPr>
        <w:t>rakendust)</w:t>
      </w:r>
    </w:p>
    <w:p w14:paraId="538384B3" w14:textId="77777777" w:rsidR="007E0B8A" w:rsidRPr="00A754F6" w:rsidRDefault="007E0B8A" w:rsidP="00A31FEC">
      <w:pPr>
        <w:rPr>
          <w:szCs w:val="24"/>
          <w:lang w:val="et-EE"/>
        </w:rPr>
      </w:pPr>
    </w:p>
    <w:p w14:paraId="4E1700CD" w14:textId="71F9C82B" w:rsidR="00474603" w:rsidRPr="00A754F6" w:rsidRDefault="00474603" w:rsidP="00C77C2A">
      <w:pPr>
        <w:rPr>
          <w:szCs w:val="24"/>
          <w:lang w:val="et-EE"/>
        </w:rPr>
      </w:pPr>
    </w:p>
    <w:p w14:paraId="48B71649" w14:textId="77777777" w:rsidR="00950691" w:rsidRPr="00A754F6" w:rsidRDefault="00950691" w:rsidP="005A4F46">
      <w:pPr>
        <w:rPr>
          <w:szCs w:val="24"/>
          <w:lang w:val="et-EE"/>
        </w:rPr>
      </w:pPr>
    </w:p>
    <w:p w14:paraId="1DB6F4DA" w14:textId="0EDC1FD2" w:rsidR="00F57689" w:rsidRPr="00A754F6" w:rsidRDefault="00F57689" w:rsidP="001726C9">
      <w:pPr>
        <w:rPr>
          <w:color w:val="000000"/>
          <w:szCs w:val="24"/>
          <w:lang w:val="et-EE"/>
        </w:rPr>
      </w:pPr>
    </w:p>
    <w:p w14:paraId="35A33DAD" w14:textId="1137997E" w:rsidR="00535CCD" w:rsidRPr="00A754F6" w:rsidRDefault="00CB0A65" w:rsidP="00904797">
      <w:pPr>
        <w:pStyle w:val="Heading1"/>
        <w:numPr>
          <w:ilvl w:val="0"/>
          <w:numId w:val="3"/>
        </w:numPr>
        <w:rPr>
          <w:lang w:val="et-EE"/>
        </w:rPr>
      </w:pPr>
      <w:bookmarkStart w:id="10" w:name="_Toc2784331"/>
      <w:bookmarkStart w:id="11" w:name="_Toc131504223"/>
      <w:r w:rsidRPr="00A754F6">
        <w:rPr>
          <w:szCs w:val="28"/>
          <w:lang w:val="et-EE"/>
        </w:rPr>
        <w:lastRenderedPageBreak/>
        <w:t xml:space="preserve">GEOLOOGILINE </w:t>
      </w:r>
      <w:r w:rsidR="00535CCD" w:rsidRPr="00A754F6">
        <w:rPr>
          <w:lang w:val="et-EE"/>
        </w:rPr>
        <w:t>UURITUS</w:t>
      </w:r>
      <w:bookmarkEnd w:id="10"/>
      <w:bookmarkEnd w:id="11"/>
    </w:p>
    <w:p w14:paraId="5281F36F" w14:textId="480B9269" w:rsidR="00535CCD" w:rsidRPr="00A754F6" w:rsidRDefault="00535CCD" w:rsidP="00535CCD">
      <w:pPr>
        <w:rPr>
          <w:lang w:val="et-EE"/>
        </w:rPr>
      </w:pPr>
    </w:p>
    <w:p w14:paraId="5C00451A" w14:textId="09C82F51" w:rsidR="0046792D" w:rsidRPr="00A754F6" w:rsidRDefault="00094596" w:rsidP="007720D5">
      <w:pPr>
        <w:rPr>
          <w:szCs w:val="24"/>
          <w:lang w:val="et-EE"/>
        </w:rPr>
      </w:pPr>
      <w:r w:rsidRPr="00A754F6">
        <w:rPr>
          <w:szCs w:val="24"/>
          <w:lang w:val="et-EE"/>
        </w:rPr>
        <w:t xml:space="preserve">Varasemaid sihtotstarbelisi uuringuid </w:t>
      </w:r>
      <w:r w:rsidR="00C32F88" w:rsidRPr="00A754F6">
        <w:rPr>
          <w:szCs w:val="24"/>
          <w:lang w:val="et-EE"/>
        </w:rPr>
        <w:t>Nepste VII</w:t>
      </w:r>
      <w:r w:rsidRPr="00A754F6">
        <w:rPr>
          <w:szCs w:val="24"/>
          <w:lang w:val="et-EE"/>
        </w:rPr>
        <w:t xml:space="preserve"> uuringuruumis ega selle läheduses tehtud pole. </w:t>
      </w:r>
      <w:r w:rsidR="009E7E5C" w:rsidRPr="00A754F6">
        <w:rPr>
          <w:szCs w:val="24"/>
          <w:lang w:val="et-EE"/>
        </w:rPr>
        <w:t xml:space="preserve">Nepste VII uuringuruum kattub </w:t>
      </w:r>
      <w:r w:rsidR="008265A4" w:rsidRPr="00A754F6">
        <w:rPr>
          <w:szCs w:val="24"/>
          <w:lang w:val="et-EE"/>
        </w:rPr>
        <w:t xml:space="preserve">Eesti geoloogilise baaskaardi </w:t>
      </w:r>
      <w:r w:rsidR="0046792D" w:rsidRPr="00A754F6">
        <w:rPr>
          <w:szCs w:val="24"/>
          <w:lang w:val="et-EE"/>
        </w:rPr>
        <w:t>1 : 50 000 </w:t>
      </w:r>
      <w:r w:rsidR="008265A4" w:rsidRPr="00A754F6">
        <w:rPr>
          <w:szCs w:val="24"/>
          <w:lang w:val="et-EE"/>
        </w:rPr>
        <w:t>Häädemeeste (5314) kaardileh</w:t>
      </w:r>
      <w:r w:rsidR="0046792D" w:rsidRPr="00A754F6">
        <w:rPr>
          <w:szCs w:val="24"/>
          <w:lang w:val="et-EE"/>
        </w:rPr>
        <w:t>e</w:t>
      </w:r>
      <w:r w:rsidR="00F12617" w:rsidRPr="00A754F6">
        <w:rPr>
          <w:szCs w:val="24"/>
          <w:lang w:val="et-EE"/>
        </w:rPr>
        <w:t>ga</w:t>
      </w:r>
      <w:r w:rsidR="008265A4" w:rsidRPr="00A754F6">
        <w:rPr>
          <w:szCs w:val="24"/>
          <w:lang w:val="et-EE"/>
        </w:rPr>
        <w:t xml:space="preserve">. </w:t>
      </w:r>
    </w:p>
    <w:p w14:paraId="568BD3BE" w14:textId="77777777" w:rsidR="0046792D" w:rsidRPr="00A754F6" w:rsidRDefault="0046792D" w:rsidP="007720D5">
      <w:pPr>
        <w:rPr>
          <w:szCs w:val="24"/>
          <w:lang w:val="et-EE"/>
        </w:rPr>
      </w:pPr>
    </w:p>
    <w:p w14:paraId="6298DAE5" w14:textId="28624089" w:rsidR="00BE70CB" w:rsidRPr="00A754F6" w:rsidRDefault="00BE70CB" w:rsidP="00BE70CB">
      <w:pPr>
        <w:rPr>
          <w:szCs w:val="24"/>
          <w:shd w:val="clear" w:color="auto" w:fill="FFFFFF"/>
          <w:lang w:val="et-EE"/>
        </w:rPr>
      </w:pPr>
      <w:r w:rsidRPr="00A754F6">
        <w:rPr>
          <w:szCs w:val="24"/>
          <w:lang w:val="et-EE"/>
        </w:rPr>
        <w:t xml:space="preserve">Ligikaudu </w:t>
      </w:r>
      <w:r w:rsidR="0000209A" w:rsidRPr="00A754F6">
        <w:rPr>
          <w:szCs w:val="24"/>
          <w:lang w:val="et-EE"/>
        </w:rPr>
        <w:t>4</w:t>
      </w:r>
      <w:r w:rsidRPr="00A754F6">
        <w:rPr>
          <w:szCs w:val="24"/>
          <w:lang w:val="et-EE"/>
        </w:rPr>
        <w:t xml:space="preserve"> km kaugusel kagus asub Nepste liivamaardla (registrikaart 951), ~6 km läänes asub </w:t>
      </w:r>
      <w:r w:rsidRPr="00A754F6">
        <w:rPr>
          <w:szCs w:val="24"/>
          <w:shd w:val="clear" w:color="auto" w:fill="FFFFFF"/>
          <w:lang w:val="et-EE"/>
        </w:rPr>
        <w:t>Vangu liivamaardla (registrikaart 750), ~4 km kaugusel loodes asub Võidu liivamaardla (registrikaart 970) ning ~</w:t>
      </w:r>
      <w:r w:rsidRPr="00A754F6">
        <w:rPr>
          <w:szCs w:val="24"/>
          <w:lang w:val="et-EE"/>
        </w:rPr>
        <w:t>4</w:t>
      </w:r>
      <w:r w:rsidR="00C87DA8" w:rsidRPr="00A754F6">
        <w:rPr>
          <w:szCs w:val="24"/>
          <w:lang w:val="et-EE"/>
        </w:rPr>
        <w:t> </w:t>
      </w:r>
      <w:r w:rsidRPr="00A754F6">
        <w:rPr>
          <w:szCs w:val="24"/>
          <w:lang w:val="et-EE"/>
        </w:rPr>
        <w:t xml:space="preserve">km kaugusel läänes asub Häädemeeste (Võiduküla) liivamaardla (registrikaart nr 552). </w:t>
      </w:r>
    </w:p>
    <w:p w14:paraId="10854BB8" w14:textId="536CE00A" w:rsidR="000C0A13" w:rsidRPr="00A754F6" w:rsidRDefault="000C0A13" w:rsidP="00094596">
      <w:pPr>
        <w:rPr>
          <w:szCs w:val="24"/>
          <w:lang w:val="et-EE"/>
        </w:rPr>
      </w:pPr>
    </w:p>
    <w:p w14:paraId="14F0CB67" w14:textId="5A4D0B47" w:rsidR="000C0A13" w:rsidRPr="00A754F6" w:rsidRDefault="000C0A13" w:rsidP="00F873C3">
      <w:pPr>
        <w:rPr>
          <w:lang w:val="et-EE"/>
        </w:rPr>
      </w:pPr>
      <w:r w:rsidRPr="00A754F6">
        <w:rPr>
          <w:lang w:val="et-EE"/>
        </w:rPr>
        <w:t>Nepste liivamaardla (registrikaart 951) asub Balti jääpaisjärve laugel rannavallil.</w:t>
      </w:r>
      <w:r w:rsidR="00F873C3" w:rsidRPr="00A754F6">
        <w:rPr>
          <w:lang w:val="et-EE"/>
        </w:rPr>
        <w:t xml:space="preserve"> </w:t>
      </w:r>
      <w:r w:rsidR="006B43FF" w:rsidRPr="00A754F6">
        <w:rPr>
          <w:lang w:val="et-EE"/>
        </w:rPr>
        <w:t xml:space="preserve">Maardlas on tehtud </w:t>
      </w:r>
      <w:r w:rsidR="004210AC" w:rsidRPr="00A754F6">
        <w:rPr>
          <w:lang w:val="et-EE"/>
        </w:rPr>
        <w:t xml:space="preserve">viis uuringut. </w:t>
      </w:r>
      <w:r w:rsidRPr="00A754F6">
        <w:rPr>
          <w:lang w:val="et-EE"/>
        </w:rPr>
        <w:t>Alal levib kruusa ja veeriseid sisaldav muutliku terajämedusega liiv. Kasuliku kihi moodustavad kruus (keskmine paksus 1,3 m) ja liiv (keskmine paksus 0,6 m) ja saviliivmoreen (keskmine paksus 0,8</w:t>
      </w:r>
      <w:r w:rsidR="00B80861" w:rsidRPr="00A754F6">
        <w:rPr>
          <w:lang w:val="et-EE"/>
        </w:rPr>
        <w:t> </w:t>
      </w:r>
      <w:r w:rsidRPr="00A754F6">
        <w:rPr>
          <w:lang w:val="et-EE"/>
        </w:rPr>
        <w:t>m). Kattekiht koosneb kasvukihist ja orgaanikarikkast liivast (keskmine paksus 0,7</w:t>
      </w:r>
      <w:r w:rsidR="00C069C2" w:rsidRPr="00A754F6">
        <w:rPr>
          <w:lang w:val="et-EE"/>
        </w:rPr>
        <w:t> </w:t>
      </w:r>
      <w:r w:rsidRPr="00A754F6">
        <w:rPr>
          <w:lang w:val="et-EE"/>
        </w:rPr>
        <w:t xml:space="preserve">m), lamamiks moreen. Põhimaavara on ehitusliiv (kasutusala teede- ja üldehituses), kaasnev maavara ehituskruus (teede- ja üldehituses) ja täiteliiv (täitematerjalina või ala korrastamiseks). </w:t>
      </w:r>
    </w:p>
    <w:p w14:paraId="74B7FD2A" w14:textId="77777777" w:rsidR="000C0A13" w:rsidRPr="00A754F6" w:rsidRDefault="000C0A13" w:rsidP="000C0A13">
      <w:pPr>
        <w:rPr>
          <w:szCs w:val="24"/>
          <w:lang w:val="et-EE"/>
        </w:rPr>
      </w:pPr>
    </w:p>
    <w:p w14:paraId="517830CA" w14:textId="4B23EE8B" w:rsidR="000C0A13" w:rsidRPr="00A754F6" w:rsidRDefault="000C0A13" w:rsidP="000C0A13">
      <w:pPr>
        <w:rPr>
          <w:i/>
          <w:iCs/>
          <w:szCs w:val="24"/>
          <w:highlight w:val="green"/>
          <w:lang w:val="et-EE"/>
        </w:rPr>
      </w:pPr>
      <w:r w:rsidRPr="00A754F6">
        <w:rPr>
          <w:lang w:val="et-EE"/>
        </w:rPr>
        <w:t xml:space="preserve">Vangu liivamaardla (registrikaart 750) asub Balti jääpaisjärve rannavallil. </w:t>
      </w:r>
      <w:r w:rsidR="00A56809" w:rsidRPr="00A754F6">
        <w:rPr>
          <w:lang w:val="et-EE"/>
        </w:rPr>
        <w:t xml:space="preserve">Maardlas on tehtud </w:t>
      </w:r>
      <w:r w:rsidR="00537523" w:rsidRPr="00A754F6">
        <w:rPr>
          <w:lang w:val="et-EE"/>
        </w:rPr>
        <w:t>kuus</w:t>
      </w:r>
      <w:r w:rsidR="00A56809" w:rsidRPr="00A754F6">
        <w:rPr>
          <w:lang w:val="et-EE"/>
        </w:rPr>
        <w:t xml:space="preserve"> uuringut. </w:t>
      </w:r>
      <w:r w:rsidRPr="00A754F6">
        <w:rPr>
          <w:lang w:val="et-EE"/>
        </w:rPr>
        <w:t xml:space="preserve">Alal levib peenliiv jämeliiva kihtidega. Lamam </w:t>
      </w:r>
      <w:r w:rsidR="00063457" w:rsidRPr="00A754F6">
        <w:rPr>
          <w:lang w:val="et-EE"/>
        </w:rPr>
        <w:t>moreen, saviliiv või liivsavi</w:t>
      </w:r>
      <w:r w:rsidRPr="00A754F6">
        <w:rPr>
          <w:lang w:val="et-EE"/>
        </w:rPr>
        <w:t xml:space="preserve">. Kasuliku kihi moodustab </w:t>
      </w:r>
      <w:r w:rsidR="00C069C2" w:rsidRPr="00A754F6">
        <w:rPr>
          <w:lang w:val="et-EE"/>
        </w:rPr>
        <w:t xml:space="preserve">liustikujärvesetetest koosnev </w:t>
      </w:r>
      <w:r w:rsidRPr="00A754F6">
        <w:rPr>
          <w:lang w:val="et-EE"/>
        </w:rPr>
        <w:t>väga peeneteraline liiv</w:t>
      </w:r>
      <w:r w:rsidR="00C069C2" w:rsidRPr="00A754F6">
        <w:rPr>
          <w:lang w:val="et-EE"/>
        </w:rPr>
        <w:t>a lasund</w:t>
      </w:r>
      <w:r w:rsidRPr="00A754F6">
        <w:rPr>
          <w:lang w:val="et-EE"/>
        </w:rPr>
        <w:t>, mille keskmine paksus on 2,7</w:t>
      </w:r>
      <w:r w:rsidR="00C069C2" w:rsidRPr="00A754F6">
        <w:rPr>
          <w:lang w:val="et-EE"/>
        </w:rPr>
        <w:t> </w:t>
      </w:r>
      <w:r w:rsidRPr="00A754F6">
        <w:rPr>
          <w:lang w:val="et-EE"/>
        </w:rPr>
        <w:t>m. Katendi paksus on kuni 0,4</w:t>
      </w:r>
      <w:r w:rsidR="00C069C2" w:rsidRPr="00A754F6">
        <w:rPr>
          <w:lang w:val="et-EE"/>
        </w:rPr>
        <w:t> </w:t>
      </w:r>
      <w:r w:rsidRPr="00A754F6">
        <w:rPr>
          <w:lang w:val="et-EE"/>
        </w:rPr>
        <w:t xml:space="preserve">m. Põhimaavaraks on ehitusliiv (ehitussegudesse), kaasnev täiteliiv (ehitusaluste täiteks). </w:t>
      </w:r>
    </w:p>
    <w:p w14:paraId="0AF48B08" w14:textId="77777777" w:rsidR="000C0A13" w:rsidRPr="00A754F6" w:rsidRDefault="000C0A13" w:rsidP="000C0A13">
      <w:pPr>
        <w:rPr>
          <w:szCs w:val="24"/>
          <w:lang w:val="et-EE"/>
        </w:rPr>
      </w:pPr>
    </w:p>
    <w:p w14:paraId="6286569F" w14:textId="4159BCA5" w:rsidR="000C0A13" w:rsidRPr="00A754F6" w:rsidRDefault="000C0A13" w:rsidP="000C0A13">
      <w:pPr>
        <w:rPr>
          <w:szCs w:val="24"/>
          <w:highlight w:val="green"/>
          <w:lang w:val="et-EE"/>
        </w:rPr>
      </w:pPr>
      <w:r w:rsidRPr="00A754F6">
        <w:rPr>
          <w:lang w:val="et-EE"/>
        </w:rPr>
        <w:t xml:space="preserve">Võidu liivamaardla (registrikaart 970) </w:t>
      </w:r>
      <w:r w:rsidR="00F167F1" w:rsidRPr="00A754F6">
        <w:rPr>
          <w:lang w:val="et-EE"/>
        </w:rPr>
        <w:t xml:space="preserve">asub </w:t>
      </w:r>
      <w:r w:rsidRPr="00A754F6">
        <w:rPr>
          <w:lang w:val="et-EE"/>
        </w:rPr>
        <w:t>luiteahelikul.</w:t>
      </w:r>
      <w:r w:rsidR="002123AA" w:rsidRPr="00A754F6">
        <w:rPr>
          <w:lang w:val="et-EE"/>
        </w:rPr>
        <w:t xml:space="preserve"> Maardlas on tehtud </w:t>
      </w:r>
      <w:r w:rsidR="00190304" w:rsidRPr="00A754F6">
        <w:rPr>
          <w:lang w:val="et-EE"/>
        </w:rPr>
        <w:t>üks</w:t>
      </w:r>
      <w:r w:rsidR="002123AA" w:rsidRPr="00A754F6">
        <w:rPr>
          <w:lang w:val="et-EE"/>
        </w:rPr>
        <w:t xml:space="preserve"> uuring. </w:t>
      </w:r>
      <w:r w:rsidR="00795BF2" w:rsidRPr="00A754F6">
        <w:rPr>
          <w:lang w:val="et-EE"/>
        </w:rPr>
        <w:t>Katen</w:t>
      </w:r>
      <w:r w:rsidR="007A42C0" w:rsidRPr="00A754F6">
        <w:rPr>
          <w:lang w:val="et-EE"/>
        </w:rPr>
        <w:t>d</w:t>
      </w:r>
      <w:r w:rsidR="00795BF2" w:rsidRPr="00A754F6">
        <w:rPr>
          <w:lang w:val="et-EE"/>
        </w:rPr>
        <w:t>iks on k</w:t>
      </w:r>
      <w:r w:rsidRPr="00A754F6">
        <w:rPr>
          <w:lang w:val="et-EE"/>
        </w:rPr>
        <w:t>uni 1 m paksuse kasvuki</w:t>
      </w:r>
      <w:r w:rsidR="00795BF2" w:rsidRPr="00A754F6">
        <w:rPr>
          <w:lang w:val="et-EE"/>
        </w:rPr>
        <w:t>ht</w:t>
      </w:r>
      <w:r w:rsidR="0063649A" w:rsidRPr="00A754F6">
        <w:rPr>
          <w:lang w:val="et-EE"/>
        </w:rPr>
        <w:t>.</w:t>
      </w:r>
      <w:r w:rsidR="005B7128" w:rsidRPr="00A754F6">
        <w:rPr>
          <w:lang w:val="et-EE"/>
        </w:rPr>
        <w:t xml:space="preserve"> </w:t>
      </w:r>
      <w:r w:rsidRPr="00A754F6">
        <w:rPr>
          <w:lang w:val="et-EE"/>
        </w:rPr>
        <w:t xml:space="preserve">Kasuliku kihi moodustab </w:t>
      </w:r>
      <w:r w:rsidR="0063649A" w:rsidRPr="00A754F6">
        <w:rPr>
          <w:lang w:val="et-EE"/>
        </w:rPr>
        <w:t xml:space="preserve">peene- kuni ülipeeneteraline liiv </w:t>
      </w:r>
      <w:r w:rsidRPr="00A754F6">
        <w:rPr>
          <w:lang w:val="et-EE"/>
        </w:rPr>
        <w:t>keskmise paksusega 2,7 m (1,3</w:t>
      </w:r>
      <w:r w:rsidR="0063649A" w:rsidRPr="00A754F6">
        <w:rPr>
          <w:lang w:val="et-EE"/>
        </w:rPr>
        <w:t> </w:t>
      </w:r>
      <w:r w:rsidR="0063649A" w:rsidRPr="00A754F6">
        <w:rPr>
          <w:lang w:val="et-EE"/>
        </w:rPr>
        <w:noBreakHyphen/>
        <w:t> </w:t>
      </w:r>
      <w:r w:rsidRPr="00A754F6">
        <w:rPr>
          <w:lang w:val="et-EE"/>
        </w:rPr>
        <w:t>4,8 m) selle all esineb kuni 0,8 m paksune segakiht, mis koosneb mattunud turbast, liivast ja kruusast. Lamamiks on moreen. Maavaraks on täiteliiv, mida saab kasutada teede- ja üldehituses.</w:t>
      </w:r>
    </w:p>
    <w:p w14:paraId="56B5EBC0" w14:textId="77777777" w:rsidR="000C0A13" w:rsidRPr="00A754F6" w:rsidRDefault="000C0A13" w:rsidP="000C0A13">
      <w:pPr>
        <w:rPr>
          <w:highlight w:val="green"/>
          <w:lang w:val="et-EE"/>
        </w:rPr>
      </w:pPr>
    </w:p>
    <w:p w14:paraId="3ABE8E43" w14:textId="5DD75719" w:rsidR="00414646" w:rsidRPr="00A754F6" w:rsidRDefault="000C0A13" w:rsidP="000C0A13">
      <w:pPr>
        <w:rPr>
          <w:szCs w:val="24"/>
          <w:lang w:val="et-EE"/>
        </w:rPr>
      </w:pPr>
      <w:r w:rsidRPr="00A754F6">
        <w:rPr>
          <w:lang w:val="et-EE"/>
        </w:rPr>
        <w:t>Häädemeeste liiva leviala asub kirde</w:t>
      </w:r>
      <w:r w:rsidR="00104675" w:rsidRPr="00A754F6">
        <w:rPr>
          <w:lang w:val="et-EE"/>
        </w:rPr>
        <w:t>-</w:t>
      </w:r>
      <w:r w:rsidRPr="00A754F6">
        <w:rPr>
          <w:lang w:val="et-EE"/>
        </w:rPr>
        <w:t xml:space="preserve">edelasuunalisel luiteahelikul 2,3 km ulatuses. Põhja poole jääb </w:t>
      </w:r>
      <w:r w:rsidR="00104675" w:rsidRPr="00A754F6">
        <w:rPr>
          <w:lang w:val="et-EE"/>
        </w:rPr>
        <w:t xml:space="preserve">Häädemeeste (Võiduküla) </w:t>
      </w:r>
      <w:r w:rsidRPr="00A754F6">
        <w:rPr>
          <w:lang w:val="et-EE"/>
        </w:rPr>
        <w:t>liivamaardla</w:t>
      </w:r>
      <w:r w:rsidR="00104675" w:rsidRPr="00A754F6">
        <w:rPr>
          <w:lang w:val="et-EE"/>
        </w:rPr>
        <w:t xml:space="preserve"> (registrikaart 552)</w:t>
      </w:r>
      <w:r w:rsidRPr="00A754F6">
        <w:rPr>
          <w:lang w:val="et-EE"/>
        </w:rPr>
        <w:t>.</w:t>
      </w:r>
      <w:r w:rsidR="00D5593D" w:rsidRPr="00A754F6">
        <w:rPr>
          <w:lang w:val="et-EE"/>
        </w:rPr>
        <w:t xml:space="preserve"> </w:t>
      </w:r>
      <w:r w:rsidR="002123AA" w:rsidRPr="00A754F6">
        <w:rPr>
          <w:lang w:val="et-EE"/>
        </w:rPr>
        <w:t>Maardlas on tehtud kolm uuringut</w:t>
      </w:r>
      <w:r w:rsidR="002123AA" w:rsidRPr="00A754F6">
        <w:rPr>
          <w:rStyle w:val="sisu1"/>
          <w:rFonts w:ascii="Times New Roman" w:hAnsi="Times New Roman"/>
          <w:color w:val="auto"/>
          <w:sz w:val="24"/>
          <w:szCs w:val="24"/>
          <w:lang w:val="et-EE"/>
        </w:rPr>
        <w:t xml:space="preserve">. </w:t>
      </w:r>
      <w:r w:rsidRPr="00A754F6">
        <w:rPr>
          <w:lang w:val="et-EE"/>
        </w:rPr>
        <w:t>Kasuliku kihi moodustab peenliiv</w:t>
      </w:r>
      <w:r w:rsidR="003D05B5" w:rsidRPr="00A754F6">
        <w:rPr>
          <w:lang w:val="et-EE"/>
        </w:rPr>
        <w:t xml:space="preserve"> (keskmine paksus 4,2</w:t>
      </w:r>
      <w:r w:rsidR="00152E51" w:rsidRPr="00A754F6">
        <w:rPr>
          <w:lang w:val="et-EE"/>
        </w:rPr>
        <w:t xml:space="preserve"> m</w:t>
      </w:r>
      <w:r w:rsidR="003D05B5" w:rsidRPr="00A754F6">
        <w:rPr>
          <w:lang w:val="et-EE"/>
        </w:rPr>
        <w:t xml:space="preserve">) ja kruusakas liiv (keskmine paksus </w:t>
      </w:r>
      <w:r w:rsidR="00152E51" w:rsidRPr="00A754F6">
        <w:rPr>
          <w:lang w:val="et-EE"/>
        </w:rPr>
        <w:t>1,6 m</w:t>
      </w:r>
      <w:r w:rsidR="003D05B5" w:rsidRPr="00A754F6">
        <w:rPr>
          <w:lang w:val="et-EE"/>
        </w:rPr>
        <w:t>)</w:t>
      </w:r>
      <w:r w:rsidRPr="00A754F6">
        <w:rPr>
          <w:lang w:val="et-EE"/>
        </w:rPr>
        <w:t xml:space="preserve">. </w:t>
      </w:r>
      <w:r w:rsidR="00D5593D" w:rsidRPr="00A754F6">
        <w:rPr>
          <w:lang w:val="et-EE"/>
        </w:rPr>
        <w:t>Katendi</w:t>
      </w:r>
      <w:r w:rsidR="00F86523" w:rsidRPr="00A754F6">
        <w:rPr>
          <w:lang w:val="et-EE"/>
        </w:rPr>
        <w:t xml:space="preserve"> moodustab kasvukiht</w:t>
      </w:r>
      <w:r w:rsidR="00D5593D" w:rsidRPr="00A754F6">
        <w:rPr>
          <w:lang w:val="et-EE"/>
        </w:rPr>
        <w:t xml:space="preserve"> paksus</w:t>
      </w:r>
      <w:r w:rsidR="00F86523" w:rsidRPr="00A754F6">
        <w:rPr>
          <w:lang w:val="et-EE"/>
        </w:rPr>
        <w:t>ega</w:t>
      </w:r>
      <w:r w:rsidR="00D5593D" w:rsidRPr="00A754F6">
        <w:rPr>
          <w:lang w:val="et-EE"/>
        </w:rPr>
        <w:t xml:space="preserve"> kuni 0,9 m</w:t>
      </w:r>
      <w:r w:rsidR="00F86523" w:rsidRPr="00A754F6">
        <w:rPr>
          <w:lang w:val="et-EE"/>
        </w:rPr>
        <w:t xml:space="preserve"> ning l</w:t>
      </w:r>
      <w:r w:rsidRPr="00A754F6">
        <w:rPr>
          <w:lang w:val="et-EE"/>
        </w:rPr>
        <w:t>amamiks on moreen</w:t>
      </w:r>
      <w:r w:rsidR="00F35C65" w:rsidRPr="00A754F6">
        <w:rPr>
          <w:lang w:val="et-EE"/>
        </w:rPr>
        <w:t xml:space="preserve">, </w:t>
      </w:r>
      <w:r w:rsidR="00795BF2" w:rsidRPr="00A754F6">
        <w:rPr>
          <w:lang w:val="et-EE"/>
        </w:rPr>
        <w:t xml:space="preserve">mattunud </w:t>
      </w:r>
      <w:r w:rsidR="00F35C65" w:rsidRPr="00A754F6">
        <w:rPr>
          <w:lang w:val="et-EE"/>
        </w:rPr>
        <w:t>turvas või aleuriitne liiv</w:t>
      </w:r>
      <w:r w:rsidRPr="00A754F6">
        <w:rPr>
          <w:lang w:val="et-EE"/>
        </w:rPr>
        <w:t>.</w:t>
      </w:r>
      <w:r w:rsidR="00414646" w:rsidRPr="00A754F6">
        <w:rPr>
          <w:lang w:val="et-EE"/>
        </w:rPr>
        <w:t xml:space="preserve"> </w:t>
      </w:r>
      <w:r w:rsidR="00152E51" w:rsidRPr="00A754F6">
        <w:rPr>
          <w:lang w:val="et-EE"/>
        </w:rPr>
        <w:t>Maardla materjali kvaliteet vastab e</w:t>
      </w:r>
      <w:r w:rsidR="00414646" w:rsidRPr="00A754F6">
        <w:rPr>
          <w:lang w:val="et-EE"/>
        </w:rPr>
        <w:t>hitusliiv</w:t>
      </w:r>
      <w:r w:rsidR="00152E51" w:rsidRPr="00A754F6">
        <w:rPr>
          <w:lang w:val="et-EE"/>
        </w:rPr>
        <w:t xml:space="preserve">a nõuetele. </w:t>
      </w:r>
    </w:p>
    <w:p w14:paraId="28D934EE" w14:textId="77777777" w:rsidR="00094596" w:rsidRPr="00A754F6" w:rsidRDefault="00094596" w:rsidP="00094596">
      <w:pPr>
        <w:rPr>
          <w:szCs w:val="24"/>
          <w:highlight w:val="yellow"/>
          <w:lang w:val="et-EE"/>
        </w:rPr>
      </w:pPr>
    </w:p>
    <w:p w14:paraId="49B6E1A9" w14:textId="7D7F6394" w:rsidR="00C87DA8" w:rsidRPr="00A754F6" w:rsidRDefault="00C87DA8" w:rsidP="001368A6">
      <w:pPr>
        <w:rPr>
          <w:rStyle w:val="sisu1"/>
          <w:rFonts w:ascii="Times New Roman" w:hAnsi="Times New Roman"/>
          <w:color w:val="auto"/>
          <w:sz w:val="24"/>
          <w:szCs w:val="24"/>
          <w:lang w:val="et-EE"/>
        </w:rPr>
      </w:pPr>
    </w:p>
    <w:p w14:paraId="682D3C42" w14:textId="5D69ACE5" w:rsidR="00C87DA8" w:rsidRPr="00A754F6" w:rsidRDefault="00C87DA8" w:rsidP="001368A6">
      <w:pPr>
        <w:rPr>
          <w:rStyle w:val="sisu1"/>
          <w:rFonts w:ascii="Times New Roman" w:hAnsi="Times New Roman"/>
          <w:color w:val="auto"/>
          <w:sz w:val="24"/>
          <w:szCs w:val="24"/>
          <w:lang w:val="et-EE"/>
        </w:rPr>
      </w:pPr>
    </w:p>
    <w:p w14:paraId="3A1AC886" w14:textId="1908C965" w:rsidR="0074021B" w:rsidRPr="00A754F6" w:rsidRDefault="0074021B" w:rsidP="001368A6">
      <w:pPr>
        <w:rPr>
          <w:rStyle w:val="sisu1"/>
          <w:rFonts w:ascii="Times New Roman" w:hAnsi="Times New Roman"/>
          <w:color w:val="auto"/>
          <w:sz w:val="24"/>
          <w:szCs w:val="24"/>
          <w:lang w:val="et-EE"/>
        </w:rPr>
      </w:pPr>
    </w:p>
    <w:p w14:paraId="0122F240" w14:textId="34B42A76" w:rsidR="0074021B" w:rsidRPr="00A754F6" w:rsidRDefault="0074021B" w:rsidP="001368A6">
      <w:pPr>
        <w:rPr>
          <w:rStyle w:val="sisu1"/>
          <w:rFonts w:ascii="Times New Roman" w:hAnsi="Times New Roman"/>
          <w:color w:val="auto"/>
          <w:sz w:val="24"/>
          <w:szCs w:val="24"/>
          <w:lang w:val="et-EE"/>
        </w:rPr>
      </w:pPr>
    </w:p>
    <w:p w14:paraId="7ECDC6F5" w14:textId="3756A565" w:rsidR="0074021B" w:rsidRPr="00A754F6" w:rsidRDefault="0074021B" w:rsidP="001368A6">
      <w:pPr>
        <w:rPr>
          <w:rStyle w:val="sisu1"/>
          <w:rFonts w:ascii="Times New Roman" w:hAnsi="Times New Roman"/>
          <w:color w:val="auto"/>
          <w:sz w:val="24"/>
          <w:szCs w:val="24"/>
          <w:lang w:val="et-EE"/>
        </w:rPr>
      </w:pPr>
    </w:p>
    <w:p w14:paraId="1213E3A5" w14:textId="2010DD27" w:rsidR="0074021B" w:rsidRPr="00A754F6" w:rsidRDefault="0074021B" w:rsidP="001368A6">
      <w:pPr>
        <w:rPr>
          <w:rStyle w:val="sisu1"/>
          <w:rFonts w:ascii="Times New Roman" w:hAnsi="Times New Roman"/>
          <w:color w:val="auto"/>
          <w:sz w:val="24"/>
          <w:szCs w:val="24"/>
          <w:lang w:val="et-EE"/>
        </w:rPr>
      </w:pPr>
    </w:p>
    <w:p w14:paraId="4200DB16" w14:textId="77777777" w:rsidR="0074021B" w:rsidRPr="00A754F6" w:rsidRDefault="0074021B" w:rsidP="001368A6">
      <w:pPr>
        <w:rPr>
          <w:rStyle w:val="sisu1"/>
          <w:rFonts w:ascii="Times New Roman" w:hAnsi="Times New Roman"/>
          <w:color w:val="auto"/>
          <w:sz w:val="24"/>
          <w:szCs w:val="24"/>
          <w:lang w:val="et-EE"/>
        </w:rPr>
      </w:pPr>
    </w:p>
    <w:p w14:paraId="3CB5281B" w14:textId="77777777" w:rsidR="00535CCD" w:rsidRPr="00A754F6" w:rsidRDefault="00535CCD" w:rsidP="001368A6">
      <w:pPr>
        <w:rPr>
          <w:rStyle w:val="sisu1"/>
          <w:rFonts w:ascii="Times New Roman" w:hAnsi="Times New Roman"/>
          <w:color w:val="auto"/>
          <w:sz w:val="24"/>
          <w:szCs w:val="24"/>
          <w:lang w:val="et-EE"/>
        </w:rPr>
      </w:pPr>
    </w:p>
    <w:p w14:paraId="0CD05560" w14:textId="451C1BB3" w:rsidR="003B786E" w:rsidRPr="00A754F6" w:rsidRDefault="003B786E" w:rsidP="001368A6">
      <w:pPr>
        <w:rPr>
          <w:rStyle w:val="sisu1"/>
          <w:rFonts w:ascii="Times New Roman" w:hAnsi="Times New Roman"/>
          <w:color w:val="auto"/>
          <w:sz w:val="24"/>
          <w:szCs w:val="24"/>
          <w:lang w:val="et-EE"/>
        </w:rPr>
      </w:pPr>
    </w:p>
    <w:p w14:paraId="5650DD6C" w14:textId="77777777" w:rsidR="004509FD" w:rsidRPr="00A754F6" w:rsidRDefault="004509FD" w:rsidP="001368A6">
      <w:pPr>
        <w:rPr>
          <w:rStyle w:val="sisu1"/>
          <w:rFonts w:ascii="Times New Roman" w:hAnsi="Times New Roman"/>
          <w:color w:val="auto"/>
          <w:sz w:val="24"/>
          <w:szCs w:val="24"/>
          <w:lang w:val="et-EE"/>
        </w:rPr>
      </w:pPr>
    </w:p>
    <w:p w14:paraId="422A2DA3" w14:textId="7AFADC17" w:rsidR="001415C1" w:rsidRPr="00A754F6" w:rsidRDefault="00141CFA" w:rsidP="00904797">
      <w:pPr>
        <w:pStyle w:val="Heading1"/>
        <w:numPr>
          <w:ilvl w:val="0"/>
          <w:numId w:val="3"/>
        </w:numPr>
        <w:rPr>
          <w:lang w:val="et-EE"/>
        </w:rPr>
      </w:pPr>
      <w:bookmarkStart w:id="12" w:name="_Toc131504224"/>
      <w:r w:rsidRPr="00A754F6">
        <w:rPr>
          <w:bCs/>
          <w:szCs w:val="28"/>
          <w:lang w:val="et-EE"/>
        </w:rPr>
        <w:lastRenderedPageBreak/>
        <w:t>UURINGUMETOODIKA JA MAHT</w:t>
      </w:r>
      <w:bookmarkEnd w:id="12"/>
    </w:p>
    <w:p w14:paraId="67258E25" w14:textId="77777777" w:rsidR="001D7E8F" w:rsidRPr="00A754F6" w:rsidRDefault="001D7E8F" w:rsidP="001D7E8F">
      <w:pPr>
        <w:rPr>
          <w:highlight w:val="cyan"/>
          <w:lang w:val="et-EE"/>
        </w:rPr>
      </w:pPr>
    </w:p>
    <w:p w14:paraId="79717D7E" w14:textId="77777777" w:rsidR="003B34C9" w:rsidRPr="00A754F6" w:rsidRDefault="003B34C9" w:rsidP="003B34C9">
      <w:pPr>
        <w:rPr>
          <w:szCs w:val="24"/>
          <w:lang w:val="et-EE"/>
        </w:rPr>
      </w:pPr>
      <w:r w:rsidRPr="00A754F6">
        <w:rPr>
          <w:szCs w:val="24"/>
          <w:lang w:val="et-EE"/>
        </w:rPr>
        <w:t>Geoloogilise uuringu metoodikas lähtuti 17.12.2018. a määruse nr 52 „Üldgeoloogilise uurimistöö ning maavara geoloogilise uuringu kord ja nõuded ning nõuded fosforiidi, metallitoorme, põlevkivi, aluskorra ehituskivi, järvelubja, järvemuda, meremuda, kruusa, liiva, lubjakivi, dolokivi, savi ja turba omaduste kohta maavarana arvele-võtmiseks” toodud nõuetest.</w:t>
      </w:r>
    </w:p>
    <w:p w14:paraId="563EB1FF" w14:textId="77777777" w:rsidR="001415C1" w:rsidRPr="00A754F6" w:rsidRDefault="001415C1" w:rsidP="00CC5EC1">
      <w:pPr>
        <w:rPr>
          <w:lang w:val="et-EE"/>
        </w:rPr>
      </w:pPr>
    </w:p>
    <w:p w14:paraId="3E3F6B6A" w14:textId="5D7C5325" w:rsidR="001415C1" w:rsidRPr="00A754F6" w:rsidRDefault="0039027D" w:rsidP="008966F8">
      <w:pPr>
        <w:pStyle w:val="Heading2"/>
        <w:rPr>
          <w:lang w:val="et-EE"/>
        </w:rPr>
      </w:pPr>
      <w:bookmarkStart w:id="13" w:name="_Toc131504225"/>
      <w:bookmarkStart w:id="14" w:name="_Toc75410417"/>
      <w:bookmarkStart w:id="15" w:name="_Toc508006974"/>
      <w:r w:rsidRPr="00A754F6">
        <w:rPr>
          <w:szCs w:val="24"/>
          <w:lang w:val="et-EE"/>
        </w:rPr>
        <w:t>Kaevandite</w:t>
      </w:r>
      <w:r w:rsidR="00791BE5" w:rsidRPr="00A754F6">
        <w:rPr>
          <w:szCs w:val="24"/>
          <w:lang w:val="et-EE"/>
        </w:rPr>
        <w:t xml:space="preserve"> rajamine ja proovide võtmine</w:t>
      </w:r>
      <w:bookmarkEnd w:id="13"/>
      <w:r w:rsidR="00791BE5" w:rsidRPr="00A754F6">
        <w:rPr>
          <w:lang w:val="et-EE"/>
        </w:rPr>
        <w:t xml:space="preserve"> </w:t>
      </w:r>
      <w:bookmarkEnd w:id="14"/>
      <w:bookmarkEnd w:id="15"/>
    </w:p>
    <w:p w14:paraId="22088AF1" w14:textId="77777777" w:rsidR="001415C1" w:rsidRPr="00A754F6" w:rsidRDefault="001415C1" w:rsidP="008966F8">
      <w:pPr>
        <w:rPr>
          <w:highlight w:val="yellow"/>
          <w:lang w:val="et-EE"/>
        </w:rPr>
      </w:pPr>
    </w:p>
    <w:p w14:paraId="59C77C2A" w14:textId="397DE465" w:rsidR="00A25790" w:rsidRPr="00A754F6" w:rsidRDefault="00AD3B02" w:rsidP="00A25790">
      <w:pPr>
        <w:autoSpaceDE w:val="0"/>
        <w:autoSpaceDN w:val="0"/>
        <w:adjustRightInd w:val="0"/>
        <w:rPr>
          <w:noProof/>
          <w:szCs w:val="24"/>
          <w:highlight w:val="yellow"/>
          <w:lang w:val="et-EE"/>
        </w:rPr>
      </w:pPr>
      <w:r w:rsidRPr="00A754F6">
        <w:rPr>
          <w:noProof/>
          <w:szCs w:val="24"/>
          <w:lang w:val="et-EE"/>
        </w:rPr>
        <w:t xml:space="preserve">Kaevandid rajati </w:t>
      </w:r>
      <w:r w:rsidR="00A25790" w:rsidRPr="00A754F6">
        <w:rPr>
          <w:noProof/>
          <w:szCs w:val="24"/>
          <w:lang w:val="et-EE"/>
        </w:rPr>
        <w:t xml:space="preserve">ajavahemikul </w:t>
      </w:r>
      <w:r w:rsidRPr="00A754F6">
        <w:rPr>
          <w:noProof/>
          <w:szCs w:val="24"/>
          <w:lang w:val="et-EE"/>
        </w:rPr>
        <w:t>4. novembril</w:t>
      </w:r>
      <w:r w:rsidR="00A25790" w:rsidRPr="00A754F6">
        <w:rPr>
          <w:noProof/>
          <w:szCs w:val="24"/>
          <w:lang w:val="et-EE"/>
        </w:rPr>
        <w:t xml:space="preserve"> 2022. </w:t>
      </w:r>
      <w:r w:rsidRPr="00A754F6">
        <w:rPr>
          <w:szCs w:val="24"/>
          <w:lang w:val="et-EE"/>
        </w:rPr>
        <w:t>Kaevandid</w:t>
      </w:r>
      <w:r w:rsidR="00A25790" w:rsidRPr="00A754F6">
        <w:rPr>
          <w:szCs w:val="24"/>
          <w:lang w:val="et-EE"/>
        </w:rPr>
        <w:t xml:space="preserve"> raja</w:t>
      </w:r>
      <w:r w:rsidR="00364760" w:rsidRPr="00A754F6">
        <w:rPr>
          <w:szCs w:val="24"/>
          <w:lang w:val="et-EE"/>
        </w:rPr>
        <w:t>ti hüdraulilise roomikekskavaatoriga CAT 320 E</w:t>
      </w:r>
      <w:r w:rsidR="004509FD" w:rsidRPr="00A754F6">
        <w:rPr>
          <w:szCs w:val="24"/>
          <w:lang w:val="et-EE"/>
        </w:rPr>
        <w:t xml:space="preserve"> (joonis 4.1)</w:t>
      </w:r>
      <w:r w:rsidR="00A25790" w:rsidRPr="00A754F6">
        <w:rPr>
          <w:szCs w:val="24"/>
          <w:lang w:val="et-EE"/>
        </w:rPr>
        <w:t>.</w:t>
      </w:r>
      <w:r w:rsidR="00A25790" w:rsidRPr="00A754F6">
        <w:rPr>
          <w:noProof/>
          <w:szCs w:val="24"/>
          <w:lang w:val="et-EE"/>
        </w:rPr>
        <w:t xml:space="preserve"> </w:t>
      </w:r>
      <w:r w:rsidRPr="00A754F6">
        <w:rPr>
          <w:noProof/>
          <w:szCs w:val="24"/>
          <w:lang w:val="et-EE"/>
        </w:rPr>
        <w:t>Rajati</w:t>
      </w:r>
      <w:r w:rsidR="00364760" w:rsidRPr="00A754F6">
        <w:rPr>
          <w:noProof/>
          <w:szCs w:val="24"/>
          <w:lang w:val="et-EE"/>
        </w:rPr>
        <w:t xml:space="preserve"> kokku</w:t>
      </w:r>
      <w:r w:rsidRPr="00A754F6">
        <w:rPr>
          <w:noProof/>
          <w:szCs w:val="24"/>
          <w:lang w:val="et-EE"/>
        </w:rPr>
        <w:t xml:space="preserve"> 12</w:t>
      </w:r>
      <w:r w:rsidR="00A25790" w:rsidRPr="00A754F6">
        <w:rPr>
          <w:noProof/>
          <w:color w:val="A6A6A6"/>
          <w:szCs w:val="24"/>
          <w:lang w:val="et-EE"/>
        </w:rPr>
        <w:t xml:space="preserve"> </w:t>
      </w:r>
      <w:r w:rsidR="00364760" w:rsidRPr="00A754F6">
        <w:rPr>
          <w:noProof/>
          <w:szCs w:val="24"/>
          <w:lang w:val="et-EE"/>
        </w:rPr>
        <w:t>kaevandit</w:t>
      </w:r>
      <w:r w:rsidR="00A25790" w:rsidRPr="00A754F6">
        <w:rPr>
          <w:noProof/>
          <w:szCs w:val="24"/>
          <w:lang w:val="et-EE"/>
        </w:rPr>
        <w:t xml:space="preserve"> sügavusega</w:t>
      </w:r>
      <w:r w:rsidR="00A25790" w:rsidRPr="00A754F6">
        <w:rPr>
          <w:noProof/>
          <w:color w:val="A6A6A6"/>
          <w:szCs w:val="24"/>
          <w:lang w:val="et-EE"/>
        </w:rPr>
        <w:t xml:space="preserve"> </w:t>
      </w:r>
      <w:r w:rsidR="00094246" w:rsidRPr="00A754F6">
        <w:rPr>
          <w:noProof/>
          <w:szCs w:val="24"/>
          <w:lang w:val="et-EE"/>
        </w:rPr>
        <w:t>0,5</w:t>
      </w:r>
      <w:r w:rsidR="00A25790" w:rsidRPr="00A754F6">
        <w:rPr>
          <w:noProof/>
          <w:szCs w:val="24"/>
          <w:lang w:val="et-EE"/>
        </w:rPr>
        <w:t> </w:t>
      </w:r>
      <w:r w:rsidR="00094246" w:rsidRPr="00A754F6">
        <w:rPr>
          <w:noProof/>
          <w:szCs w:val="24"/>
          <w:lang w:val="et-EE"/>
        </w:rPr>
        <w:t>-</w:t>
      </w:r>
      <w:r w:rsidR="00A25790" w:rsidRPr="00A754F6">
        <w:rPr>
          <w:noProof/>
          <w:szCs w:val="24"/>
          <w:lang w:val="et-EE"/>
        </w:rPr>
        <w:t> </w:t>
      </w:r>
      <w:r w:rsidR="00094246" w:rsidRPr="00A754F6">
        <w:rPr>
          <w:noProof/>
          <w:szCs w:val="24"/>
          <w:lang w:val="et-EE"/>
        </w:rPr>
        <w:t>2,3</w:t>
      </w:r>
      <w:r w:rsidR="00A25790" w:rsidRPr="00A754F6">
        <w:rPr>
          <w:noProof/>
          <w:szCs w:val="24"/>
          <w:lang w:val="et-EE"/>
        </w:rPr>
        <w:t xml:space="preserve"> m (üldmetraaž </w:t>
      </w:r>
      <w:r w:rsidR="00094246" w:rsidRPr="00A754F6">
        <w:rPr>
          <w:noProof/>
          <w:szCs w:val="24"/>
          <w:lang w:val="et-EE"/>
        </w:rPr>
        <w:t>15,</w:t>
      </w:r>
      <w:r w:rsidR="00F31D1E" w:rsidRPr="00A754F6">
        <w:rPr>
          <w:noProof/>
          <w:szCs w:val="24"/>
          <w:lang w:val="et-EE"/>
        </w:rPr>
        <w:t>4</w:t>
      </w:r>
      <w:r w:rsidR="00A25790" w:rsidRPr="00A754F6">
        <w:rPr>
          <w:noProof/>
          <w:szCs w:val="24"/>
          <w:lang w:val="et-EE"/>
        </w:rPr>
        <w:t xml:space="preserve"> m). </w:t>
      </w:r>
      <w:r w:rsidR="00F31D1E" w:rsidRPr="00A754F6">
        <w:rPr>
          <w:noProof/>
          <w:szCs w:val="24"/>
          <w:lang w:val="et-EE"/>
        </w:rPr>
        <w:t>Kaevandite</w:t>
      </w:r>
      <w:r w:rsidR="00A25790" w:rsidRPr="00A754F6">
        <w:rPr>
          <w:noProof/>
          <w:szCs w:val="24"/>
          <w:lang w:val="et-EE"/>
        </w:rPr>
        <w:t xml:space="preserve"> vaheline kaugus oli </w:t>
      </w:r>
      <w:r w:rsidR="00364760" w:rsidRPr="00A754F6">
        <w:rPr>
          <w:noProof/>
          <w:szCs w:val="24"/>
          <w:lang w:val="et-EE"/>
        </w:rPr>
        <w:t xml:space="preserve">vahemikus </w:t>
      </w:r>
      <w:r w:rsidR="0004200F" w:rsidRPr="00A754F6">
        <w:rPr>
          <w:noProof/>
          <w:szCs w:val="24"/>
          <w:lang w:val="et-EE"/>
        </w:rPr>
        <w:t>9</w:t>
      </w:r>
      <w:r w:rsidR="00A25790" w:rsidRPr="00A754F6">
        <w:rPr>
          <w:noProof/>
          <w:szCs w:val="24"/>
          <w:lang w:val="et-EE"/>
        </w:rPr>
        <w:t xml:space="preserve">0 - </w:t>
      </w:r>
      <w:r w:rsidR="0004200F" w:rsidRPr="00A754F6">
        <w:rPr>
          <w:noProof/>
          <w:szCs w:val="24"/>
          <w:lang w:val="et-EE"/>
        </w:rPr>
        <w:t>1</w:t>
      </w:r>
      <w:r w:rsidR="00C80693" w:rsidRPr="00A754F6">
        <w:rPr>
          <w:noProof/>
          <w:szCs w:val="24"/>
          <w:lang w:val="et-EE"/>
        </w:rPr>
        <w:t>70</w:t>
      </w:r>
      <w:r w:rsidR="00A25790" w:rsidRPr="00A754F6">
        <w:rPr>
          <w:noProof/>
          <w:szCs w:val="24"/>
          <w:lang w:val="et-EE"/>
        </w:rPr>
        <w:t xml:space="preserve"> m.</w:t>
      </w:r>
    </w:p>
    <w:p w14:paraId="54F33152" w14:textId="46325F84" w:rsidR="00A25790" w:rsidRPr="00A754F6" w:rsidRDefault="00A25790" w:rsidP="00A25790">
      <w:pPr>
        <w:rPr>
          <w:szCs w:val="24"/>
          <w:highlight w:val="yellow"/>
          <w:lang w:val="et-EE"/>
        </w:rPr>
      </w:pPr>
    </w:p>
    <w:p w14:paraId="609A3E6E" w14:textId="77777777" w:rsidR="004509FD" w:rsidRPr="00A754F6" w:rsidRDefault="004509FD" w:rsidP="004509FD">
      <w:pPr>
        <w:pStyle w:val="BodyText"/>
        <w:rPr>
          <w:color w:val="FF0000"/>
          <w:szCs w:val="24"/>
          <w:lang w:val="et-EE"/>
        </w:rPr>
      </w:pPr>
      <w:r w:rsidRPr="00A754F6">
        <w:rPr>
          <w:noProof/>
          <w:color w:val="FF0000"/>
          <w:szCs w:val="24"/>
          <w:lang w:val="et-EE"/>
        </w:rPr>
        <w:drawing>
          <wp:inline distT="0" distB="0" distL="0" distR="0" wp14:anchorId="1349993A" wp14:editId="09881247">
            <wp:extent cx="5337810" cy="2289810"/>
            <wp:effectExtent l="0" t="0" r="0" b="0"/>
            <wp:docPr id="4" name="Picture 4" descr="A picture containing tree, outdoor, grass, power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ass, power shove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7810" cy="2289810"/>
                    </a:xfrm>
                    <a:prstGeom prst="rect">
                      <a:avLst/>
                    </a:prstGeom>
                    <a:noFill/>
                    <a:ln>
                      <a:noFill/>
                    </a:ln>
                  </pic:spPr>
                </pic:pic>
              </a:graphicData>
            </a:graphic>
          </wp:inline>
        </w:drawing>
      </w:r>
    </w:p>
    <w:p w14:paraId="1859E312" w14:textId="77777777" w:rsidR="004509FD" w:rsidRPr="00A754F6" w:rsidRDefault="004509FD" w:rsidP="004509FD">
      <w:pPr>
        <w:pStyle w:val="BodyText"/>
        <w:rPr>
          <w:color w:val="FF0000"/>
          <w:sz w:val="12"/>
          <w:szCs w:val="12"/>
          <w:lang w:val="et-EE"/>
        </w:rPr>
      </w:pPr>
    </w:p>
    <w:p w14:paraId="4B68EC99" w14:textId="470C57B7" w:rsidR="004509FD" w:rsidRPr="00A754F6" w:rsidRDefault="004509FD" w:rsidP="004509FD">
      <w:pPr>
        <w:pStyle w:val="BodyText"/>
        <w:rPr>
          <w:szCs w:val="24"/>
          <w:lang w:val="et-EE"/>
        </w:rPr>
      </w:pPr>
      <w:r w:rsidRPr="00A754F6">
        <w:rPr>
          <w:szCs w:val="24"/>
          <w:lang w:val="et-EE"/>
        </w:rPr>
        <w:t>Joonis 4.1 Roomikekskavaator CAT 320E pärast kaevandi sulgemist (Foto: Sven Siir)</w:t>
      </w:r>
    </w:p>
    <w:p w14:paraId="15872E03" w14:textId="438B1481" w:rsidR="004509FD" w:rsidRPr="00A754F6" w:rsidRDefault="004509FD" w:rsidP="00A25790">
      <w:pPr>
        <w:rPr>
          <w:szCs w:val="24"/>
          <w:highlight w:val="yellow"/>
          <w:lang w:val="et-EE"/>
        </w:rPr>
      </w:pPr>
    </w:p>
    <w:p w14:paraId="10B7FD5E" w14:textId="2BE080F5" w:rsidR="00A25790" w:rsidRPr="00A754F6" w:rsidRDefault="00A25790" w:rsidP="00A25790">
      <w:pPr>
        <w:pStyle w:val="BodyText"/>
        <w:rPr>
          <w:szCs w:val="24"/>
          <w:lang w:val="et-EE"/>
        </w:rPr>
      </w:pPr>
      <w:r w:rsidRPr="00A754F6">
        <w:rPr>
          <w:rFonts w:ascii="Times-Roman" w:hAnsi="Times-Roman" w:cs="Times-Roman"/>
          <w:szCs w:val="24"/>
          <w:lang w:val="et-EE"/>
        </w:rPr>
        <w:t xml:space="preserve">Välitöödel võeti </w:t>
      </w:r>
      <w:r w:rsidR="00C80693" w:rsidRPr="00A754F6">
        <w:rPr>
          <w:rFonts w:ascii="Times-Roman" w:hAnsi="Times-Roman" w:cs="Times-Roman"/>
          <w:szCs w:val="24"/>
          <w:lang w:val="et-EE"/>
        </w:rPr>
        <w:t>kaevanditest</w:t>
      </w:r>
      <w:r w:rsidRPr="00A754F6">
        <w:rPr>
          <w:rFonts w:ascii="Times-Roman" w:hAnsi="Times-Roman" w:cs="Times-Roman"/>
          <w:szCs w:val="24"/>
          <w:lang w:val="et-EE"/>
        </w:rPr>
        <w:t xml:space="preserve"> kokku 1</w:t>
      </w:r>
      <w:r w:rsidR="00CE1876" w:rsidRPr="00A754F6">
        <w:rPr>
          <w:rFonts w:ascii="Times-Roman" w:hAnsi="Times-Roman" w:cs="Times-Roman"/>
          <w:szCs w:val="24"/>
          <w:lang w:val="et-EE"/>
        </w:rPr>
        <w:t>4</w:t>
      </w:r>
      <w:r w:rsidRPr="00A754F6">
        <w:rPr>
          <w:rFonts w:ascii="Times-Roman" w:hAnsi="Times-Roman" w:cs="Times-Roman"/>
          <w:szCs w:val="24"/>
          <w:lang w:val="et-EE"/>
        </w:rPr>
        <w:t xml:space="preserve"> proovi setete terastikulise koostise määra</w:t>
      </w:r>
      <w:r w:rsidRPr="00A754F6">
        <w:rPr>
          <w:rFonts w:ascii="Times-Roman" w:hAnsi="Times-Roman" w:cs="Times-Roman"/>
          <w:szCs w:val="24"/>
          <w:lang w:val="et-EE"/>
        </w:rPr>
        <w:softHyphen/>
        <w:t>miseks. Proovide pikkus oli 0,</w:t>
      </w:r>
      <w:r w:rsidR="002A27D1" w:rsidRPr="00A754F6">
        <w:rPr>
          <w:rFonts w:ascii="Times-Roman" w:hAnsi="Times-Roman" w:cs="Times-Roman"/>
          <w:szCs w:val="24"/>
          <w:lang w:val="et-EE"/>
        </w:rPr>
        <w:t>3</w:t>
      </w:r>
      <w:r w:rsidRPr="00A754F6">
        <w:rPr>
          <w:rFonts w:ascii="Times-Roman" w:hAnsi="Times-Roman" w:cs="Times-Roman"/>
          <w:szCs w:val="24"/>
          <w:lang w:val="et-EE"/>
        </w:rPr>
        <w:t> </w:t>
      </w:r>
      <w:r w:rsidR="00AA1DBF" w:rsidRPr="00A754F6">
        <w:rPr>
          <w:rFonts w:ascii="Times-Roman" w:hAnsi="Times-Roman" w:cs="Times-Roman"/>
          <w:szCs w:val="24"/>
          <w:lang w:val="et-EE"/>
        </w:rPr>
        <w:t>-</w:t>
      </w:r>
      <w:r w:rsidRPr="00A754F6">
        <w:rPr>
          <w:rFonts w:ascii="Times-Roman" w:hAnsi="Times-Roman" w:cs="Times-Roman"/>
          <w:szCs w:val="24"/>
          <w:lang w:val="et-EE"/>
        </w:rPr>
        <w:t> </w:t>
      </w:r>
      <w:r w:rsidR="00222370" w:rsidRPr="00A754F6">
        <w:rPr>
          <w:rFonts w:ascii="Times-Roman" w:hAnsi="Times-Roman" w:cs="Times-Roman"/>
          <w:szCs w:val="24"/>
          <w:lang w:val="et-EE"/>
        </w:rPr>
        <w:t>1,6</w:t>
      </w:r>
      <w:r w:rsidRPr="00A754F6">
        <w:rPr>
          <w:rFonts w:ascii="Times-Roman" w:hAnsi="Times-Roman" w:cs="Times-Roman"/>
          <w:szCs w:val="24"/>
          <w:lang w:val="et-EE"/>
        </w:rPr>
        <w:t xml:space="preserve"> m, keskmiselt </w:t>
      </w:r>
      <w:r w:rsidR="00AA1DBF" w:rsidRPr="00A754F6">
        <w:rPr>
          <w:rFonts w:ascii="Times-Roman" w:hAnsi="Times-Roman" w:cs="Times-Roman"/>
          <w:szCs w:val="24"/>
          <w:lang w:val="et-EE"/>
        </w:rPr>
        <w:t>0,8</w:t>
      </w:r>
      <w:r w:rsidRPr="00A754F6">
        <w:rPr>
          <w:rFonts w:ascii="Times-Roman" w:hAnsi="Times-Roman" w:cs="Times-Roman"/>
          <w:szCs w:val="24"/>
          <w:lang w:val="et-EE"/>
        </w:rPr>
        <w:t> m</w:t>
      </w:r>
      <w:r w:rsidR="00364760" w:rsidRPr="00A754F6">
        <w:rPr>
          <w:rFonts w:ascii="Times-Roman" w:hAnsi="Times-Roman" w:cs="Times-Roman"/>
          <w:szCs w:val="24"/>
          <w:lang w:val="et-EE"/>
        </w:rPr>
        <w:t xml:space="preserve"> (üldmetraaž</w:t>
      </w:r>
      <w:r w:rsidR="0064565B" w:rsidRPr="00A754F6">
        <w:rPr>
          <w:rFonts w:ascii="Times-Roman" w:hAnsi="Times-Roman" w:cs="Times-Roman"/>
          <w:szCs w:val="24"/>
          <w:lang w:val="et-EE"/>
        </w:rPr>
        <w:t xml:space="preserve"> 1</w:t>
      </w:r>
      <w:r w:rsidR="002A27D1" w:rsidRPr="00A754F6">
        <w:rPr>
          <w:rFonts w:ascii="Times-Roman" w:hAnsi="Times-Roman" w:cs="Times-Roman"/>
          <w:szCs w:val="24"/>
          <w:lang w:val="et-EE"/>
        </w:rPr>
        <w:t>0,9</w:t>
      </w:r>
      <w:r w:rsidR="0064565B" w:rsidRPr="00A754F6">
        <w:rPr>
          <w:rFonts w:ascii="Times-Roman" w:hAnsi="Times-Roman" w:cs="Times-Roman"/>
          <w:szCs w:val="24"/>
          <w:lang w:val="et-EE"/>
        </w:rPr>
        <w:t> m</w:t>
      </w:r>
      <w:r w:rsidR="00364760" w:rsidRPr="00A754F6">
        <w:rPr>
          <w:rFonts w:ascii="Times-Roman" w:hAnsi="Times-Roman" w:cs="Times-Roman"/>
          <w:szCs w:val="24"/>
          <w:lang w:val="et-EE"/>
        </w:rPr>
        <w:t>)</w:t>
      </w:r>
      <w:r w:rsidRPr="00A754F6">
        <w:rPr>
          <w:rFonts w:ascii="Times-Roman" w:hAnsi="Times-Roman" w:cs="Times-Roman"/>
          <w:szCs w:val="24"/>
          <w:lang w:val="et-EE"/>
        </w:rPr>
        <w:t xml:space="preserve">. Proovid võeti kogu kasuliku kihi ulatuses, </w:t>
      </w:r>
      <w:r w:rsidRPr="00A754F6">
        <w:rPr>
          <w:szCs w:val="24"/>
          <w:lang w:val="et-EE"/>
        </w:rPr>
        <w:t xml:space="preserve">reeglina litoloogiliste erimite kaupa. </w:t>
      </w:r>
      <w:r w:rsidR="00C61DEF" w:rsidRPr="00A754F6">
        <w:rPr>
          <w:lang w:val="et-EE"/>
        </w:rPr>
        <w:t xml:space="preserve">Kuna tegemist oli visuaalsel hinnangul kohati orgaanikarikka liivaga, </w:t>
      </w:r>
      <w:r w:rsidR="007A3448" w:rsidRPr="00A754F6">
        <w:rPr>
          <w:lang w:val="et-EE"/>
        </w:rPr>
        <w:t>määrati</w:t>
      </w:r>
      <w:r w:rsidR="00C61DEF" w:rsidRPr="00A754F6">
        <w:rPr>
          <w:lang w:val="et-EE"/>
        </w:rPr>
        <w:t xml:space="preserve"> </w:t>
      </w:r>
      <w:r w:rsidR="00BB5BEB" w:rsidRPr="00A754F6">
        <w:rPr>
          <w:lang w:val="et-EE"/>
        </w:rPr>
        <w:t>kaheksa</w:t>
      </w:r>
      <w:r w:rsidR="00D91776" w:rsidRPr="00A754F6">
        <w:rPr>
          <w:lang w:val="et-EE"/>
        </w:rPr>
        <w:t>s</w:t>
      </w:r>
      <w:r w:rsidR="00C61DEF" w:rsidRPr="00A754F6">
        <w:rPr>
          <w:lang w:val="et-EE"/>
        </w:rPr>
        <w:t xml:space="preserve"> proovi</w:t>
      </w:r>
      <w:r w:rsidR="00D91776" w:rsidRPr="00A754F6">
        <w:rPr>
          <w:lang w:val="et-EE"/>
        </w:rPr>
        <w:t>s</w:t>
      </w:r>
      <w:r w:rsidR="00C61DEF" w:rsidRPr="00A754F6">
        <w:rPr>
          <w:lang w:val="et-EE"/>
        </w:rPr>
        <w:t xml:space="preserve"> huumusesisaldus kolorimeetrilisel meetodil.</w:t>
      </w:r>
    </w:p>
    <w:p w14:paraId="7D7FCC2C" w14:textId="77777777" w:rsidR="00A25790" w:rsidRPr="00A754F6" w:rsidRDefault="00A25790" w:rsidP="00A25790">
      <w:pPr>
        <w:pStyle w:val="BodyText"/>
        <w:rPr>
          <w:szCs w:val="24"/>
          <w:highlight w:val="yellow"/>
          <w:lang w:val="et-EE"/>
        </w:rPr>
      </w:pPr>
    </w:p>
    <w:p w14:paraId="2AC8A9B3" w14:textId="2A3298EE" w:rsidR="00A25790" w:rsidRPr="00A754F6" w:rsidRDefault="00AA1DBF" w:rsidP="00A25790">
      <w:pPr>
        <w:rPr>
          <w:szCs w:val="24"/>
          <w:lang w:val="et-EE"/>
        </w:rPr>
      </w:pPr>
      <w:r w:rsidRPr="00A754F6">
        <w:rPr>
          <w:noProof/>
          <w:szCs w:val="24"/>
          <w:lang w:val="et-EE"/>
        </w:rPr>
        <w:t>Kaevandid</w:t>
      </w:r>
      <w:r w:rsidR="00A25790" w:rsidRPr="00A754F6">
        <w:rPr>
          <w:noProof/>
          <w:szCs w:val="24"/>
          <w:lang w:val="et-EE"/>
        </w:rPr>
        <w:t xml:space="preserve"> likvideeriti loodusliku materjaliga (liiv, savi, moreen). </w:t>
      </w:r>
      <w:r w:rsidRPr="00A754F6">
        <w:rPr>
          <w:szCs w:val="24"/>
          <w:lang w:val="et-EE"/>
        </w:rPr>
        <w:t>Kaevandite</w:t>
      </w:r>
      <w:r w:rsidR="00A25790" w:rsidRPr="00A754F6">
        <w:rPr>
          <w:szCs w:val="24"/>
          <w:lang w:val="et-EE"/>
        </w:rPr>
        <w:t xml:space="preserve"> ümbrus korrastati ning taastati uuringueelne seisund. </w:t>
      </w:r>
      <w:r w:rsidRPr="00A754F6">
        <w:rPr>
          <w:szCs w:val="24"/>
          <w:lang w:val="et-EE"/>
        </w:rPr>
        <w:t xml:space="preserve">Kaevandite </w:t>
      </w:r>
      <w:r w:rsidR="00A25790" w:rsidRPr="00A754F6">
        <w:rPr>
          <w:szCs w:val="24"/>
          <w:lang w:val="et-EE"/>
        </w:rPr>
        <w:t>likvideerimise kohta koostati akt (</w:t>
      </w:r>
      <w:r w:rsidR="00364760" w:rsidRPr="00A754F6">
        <w:rPr>
          <w:szCs w:val="24"/>
          <w:lang w:val="et-EE"/>
        </w:rPr>
        <w:t>teksti</w:t>
      </w:r>
      <w:r w:rsidR="00A25790" w:rsidRPr="00A754F6">
        <w:rPr>
          <w:szCs w:val="24"/>
          <w:lang w:val="et-EE"/>
        </w:rPr>
        <w:t>lisa 1</w:t>
      </w:r>
      <w:r w:rsidR="00364760" w:rsidRPr="00A754F6">
        <w:rPr>
          <w:szCs w:val="24"/>
          <w:lang w:val="et-EE"/>
        </w:rPr>
        <w:t>1</w:t>
      </w:r>
      <w:r w:rsidR="00A25790" w:rsidRPr="00A754F6">
        <w:rPr>
          <w:szCs w:val="24"/>
          <w:lang w:val="et-EE"/>
        </w:rPr>
        <w:t>), mille on heaks kiitnud Keskkonnaamet (</w:t>
      </w:r>
      <w:r w:rsidR="00364760" w:rsidRPr="00A754F6">
        <w:rPr>
          <w:szCs w:val="24"/>
          <w:lang w:val="et-EE"/>
        </w:rPr>
        <w:t xml:space="preserve">tekstilisa </w:t>
      </w:r>
      <w:r w:rsidR="00A25790" w:rsidRPr="00A754F6">
        <w:rPr>
          <w:szCs w:val="24"/>
          <w:lang w:val="et-EE"/>
        </w:rPr>
        <w:t>1</w:t>
      </w:r>
      <w:r w:rsidR="00364760" w:rsidRPr="00A754F6">
        <w:rPr>
          <w:szCs w:val="24"/>
          <w:lang w:val="et-EE"/>
        </w:rPr>
        <w:t>2</w:t>
      </w:r>
      <w:r w:rsidR="00A25790" w:rsidRPr="00A754F6">
        <w:rPr>
          <w:szCs w:val="24"/>
          <w:lang w:val="et-EE"/>
        </w:rPr>
        <w:t>).</w:t>
      </w:r>
    </w:p>
    <w:p w14:paraId="23E3B38D" w14:textId="77777777" w:rsidR="005B5201" w:rsidRPr="00A754F6" w:rsidRDefault="005B5201" w:rsidP="005B5201">
      <w:pPr>
        <w:pStyle w:val="BodyText"/>
        <w:rPr>
          <w:bCs/>
          <w:szCs w:val="24"/>
          <w:lang w:val="et-EE"/>
        </w:rPr>
      </w:pPr>
    </w:p>
    <w:p w14:paraId="716BE5E3" w14:textId="2E06AF84" w:rsidR="001415C1" w:rsidRPr="00A754F6" w:rsidRDefault="00697F43" w:rsidP="008966F8">
      <w:pPr>
        <w:pStyle w:val="Heading2"/>
        <w:rPr>
          <w:lang w:val="et-EE"/>
        </w:rPr>
      </w:pPr>
      <w:bookmarkStart w:id="16" w:name="_Toc131504226"/>
      <w:r w:rsidRPr="00A754F6">
        <w:rPr>
          <w:lang w:val="et-EE"/>
        </w:rPr>
        <w:t>Laboratoorsed tööd</w:t>
      </w:r>
      <w:bookmarkEnd w:id="16"/>
    </w:p>
    <w:p w14:paraId="535F221C" w14:textId="3CA164EE" w:rsidR="004A3A5A" w:rsidRPr="00A754F6" w:rsidRDefault="004A3A5A" w:rsidP="004A3A5A">
      <w:pPr>
        <w:rPr>
          <w:lang w:val="et-EE"/>
        </w:rPr>
      </w:pPr>
    </w:p>
    <w:p w14:paraId="0D3AAF61" w14:textId="6FF92478" w:rsidR="008F2A86" w:rsidRPr="00A754F6" w:rsidRDefault="008F2A86" w:rsidP="008F2A86">
      <w:pPr>
        <w:rPr>
          <w:szCs w:val="24"/>
          <w:lang w:val="et-EE"/>
        </w:rPr>
      </w:pPr>
      <w:r w:rsidRPr="00A754F6">
        <w:rPr>
          <w:szCs w:val="24"/>
          <w:lang w:val="et-EE"/>
        </w:rPr>
        <w:t>Laboratoorsed tööd tehti OÜ Inseneribüroo STEIGER laboratooriumis (EAK L202). Sõelanalüüsiks kasutati standardile EVS-EN 993-1 vastavaid ja uuringu</w:t>
      </w:r>
      <w:r w:rsidR="00713956" w:rsidRPr="00A754F6">
        <w:rPr>
          <w:szCs w:val="24"/>
          <w:lang w:val="et-EE"/>
        </w:rPr>
        <w:t xml:space="preserve"> </w:t>
      </w:r>
      <w:r w:rsidRPr="00A754F6">
        <w:rPr>
          <w:szCs w:val="24"/>
          <w:lang w:val="et-EE"/>
        </w:rPr>
        <w:t xml:space="preserve">korras nõutavaid </w:t>
      </w:r>
      <w:bookmarkStart w:id="17" w:name="_Hlk94707879"/>
      <w:r w:rsidRPr="00A754F6">
        <w:rPr>
          <w:szCs w:val="24"/>
          <w:lang w:val="et-EE"/>
        </w:rPr>
        <w:t>sõelu ava läbimõõtutega 125</w:t>
      </w:r>
      <w:r w:rsidR="00904AC1" w:rsidRPr="00A754F6">
        <w:rPr>
          <w:szCs w:val="24"/>
          <w:lang w:val="et-EE"/>
        </w:rPr>
        <w:t>;</w:t>
      </w:r>
      <w:r w:rsidRPr="00A754F6">
        <w:rPr>
          <w:szCs w:val="24"/>
          <w:lang w:val="et-EE"/>
        </w:rPr>
        <w:t xml:space="preserve"> 80</w:t>
      </w:r>
      <w:r w:rsidR="00904AC1" w:rsidRPr="00A754F6">
        <w:rPr>
          <w:szCs w:val="24"/>
          <w:lang w:val="et-EE"/>
        </w:rPr>
        <w:t>;</w:t>
      </w:r>
      <w:r w:rsidRPr="00A754F6">
        <w:rPr>
          <w:szCs w:val="24"/>
          <w:lang w:val="et-EE"/>
        </w:rPr>
        <w:t xml:space="preserve"> 63, 40, 31,5, 20, 16, 12,5, 8, 6,3, 4, 2, 1, 0,5, 0,25, 0,125 ja 0,063 mm</w:t>
      </w:r>
      <w:bookmarkEnd w:id="17"/>
      <w:r w:rsidRPr="00A754F6">
        <w:rPr>
          <w:szCs w:val="24"/>
          <w:lang w:val="et-EE"/>
        </w:rPr>
        <w:t xml:space="preserve">. </w:t>
      </w:r>
      <w:r w:rsidR="007A3448" w:rsidRPr="00A754F6">
        <w:rPr>
          <w:lang w:val="et-EE"/>
        </w:rPr>
        <w:t>Täitematerjali huumusesisaldus kolorimeetriliselt määrati standardi EVS-EN 1744 p. 15.1 järgi.</w:t>
      </w:r>
    </w:p>
    <w:p w14:paraId="16A9DAC7" w14:textId="77777777" w:rsidR="008F2A86" w:rsidRPr="00A754F6" w:rsidRDefault="008F2A86" w:rsidP="004A3A5A">
      <w:pPr>
        <w:rPr>
          <w:lang w:val="et-EE"/>
        </w:rPr>
      </w:pPr>
    </w:p>
    <w:p w14:paraId="393A65F9" w14:textId="77777777" w:rsidR="002F55EB" w:rsidRPr="00A754F6" w:rsidRDefault="002F55EB" w:rsidP="004A3A5A">
      <w:pPr>
        <w:rPr>
          <w:lang w:val="et-EE"/>
        </w:rPr>
      </w:pPr>
    </w:p>
    <w:p w14:paraId="2739F122" w14:textId="70681419" w:rsidR="001415C1" w:rsidRPr="00A754F6" w:rsidRDefault="0093079B" w:rsidP="008966F8">
      <w:pPr>
        <w:pStyle w:val="Heading2"/>
        <w:rPr>
          <w:bCs/>
          <w:lang w:val="et-EE"/>
        </w:rPr>
      </w:pPr>
      <w:bookmarkStart w:id="18" w:name="_Toc131504227"/>
      <w:r w:rsidRPr="00A754F6">
        <w:rPr>
          <w:bCs/>
          <w:szCs w:val="24"/>
          <w:lang w:val="et-EE"/>
        </w:rPr>
        <w:lastRenderedPageBreak/>
        <w:t>Topograafilised tööd</w:t>
      </w:r>
      <w:bookmarkEnd w:id="18"/>
    </w:p>
    <w:p w14:paraId="74E4736D" w14:textId="7C0E1C23" w:rsidR="001415C1" w:rsidRPr="00A754F6" w:rsidRDefault="001415C1" w:rsidP="008966F8">
      <w:pPr>
        <w:rPr>
          <w:lang w:val="et-EE"/>
        </w:rPr>
      </w:pPr>
    </w:p>
    <w:p w14:paraId="278AE856" w14:textId="73147955" w:rsidR="00EF2831" w:rsidRPr="00A754F6" w:rsidRDefault="00EF2831" w:rsidP="00EF2831">
      <w:pPr>
        <w:rPr>
          <w:szCs w:val="24"/>
          <w:highlight w:val="yellow"/>
          <w:lang w:val="et-EE"/>
        </w:rPr>
      </w:pPr>
      <w:r w:rsidRPr="00A754F6">
        <w:rPr>
          <w:szCs w:val="24"/>
          <w:lang w:val="et-EE"/>
        </w:rPr>
        <w:t>Uuringuruumi teenindusala ja selle lähiümbruse topograafilise mõõdistuse tegi 202</w:t>
      </w:r>
      <w:r w:rsidR="00E2733F" w:rsidRPr="00A754F6">
        <w:rPr>
          <w:szCs w:val="24"/>
          <w:lang w:val="et-EE"/>
        </w:rPr>
        <w:t>3</w:t>
      </w:r>
      <w:r w:rsidRPr="00A754F6">
        <w:rPr>
          <w:szCs w:val="24"/>
          <w:lang w:val="et-EE"/>
        </w:rPr>
        <w:t>.</w:t>
      </w:r>
      <w:r w:rsidR="00F32118" w:rsidRPr="00A754F6">
        <w:rPr>
          <w:szCs w:val="24"/>
          <w:lang w:val="et-EE"/>
        </w:rPr>
        <w:t> </w:t>
      </w:r>
      <w:r w:rsidRPr="00A754F6">
        <w:rPr>
          <w:szCs w:val="24"/>
          <w:lang w:val="et-EE"/>
        </w:rPr>
        <w:t xml:space="preserve">a </w:t>
      </w:r>
      <w:r w:rsidR="00E2733F" w:rsidRPr="00A754F6">
        <w:rPr>
          <w:szCs w:val="24"/>
          <w:lang w:val="et-EE"/>
        </w:rPr>
        <w:t>jaanuaris</w:t>
      </w:r>
      <w:r w:rsidRPr="00A754F6">
        <w:rPr>
          <w:szCs w:val="24"/>
          <w:lang w:val="et-EE"/>
        </w:rPr>
        <w:t xml:space="preserve"> OÜ Inseneribüroo STEIGER, mille alusel koostati topograafiline plaan mõõt</w:t>
      </w:r>
      <w:r w:rsidRPr="00A754F6">
        <w:rPr>
          <w:szCs w:val="24"/>
          <w:lang w:val="et-EE"/>
        </w:rPr>
        <w:softHyphen/>
        <w:t>kavas 1 : </w:t>
      </w:r>
      <w:r w:rsidR="00E2733F" w:rsidRPr="00A754F6">
        <w:rPr>
          <w:szCs w:val="24"/>
          <w:lang w:val="et-EE"/>
        </w:rPr>
        <w:t>1</w:t>
      </w:r>
      <w:r w:rsidRPr="00A754F6">
        <w:rPr>
          <w:szCs w:val="24"/>
          <w:lang w:val="et-EE"/>
        </w:rPr>
        <w:t>000. Mõõdistamine tehti reaalajas kinemaatilise GPS positsioneeri</w:t>
      </w:r>
      <w:r w:rsidRPr="00A754F6">
        <w:rPr>
          <w:szCs w:val="24"/>
          <w:lang w:val="et-EE"/>
        </w:rPr>
        <w:softHyphen/>
        <w:t>misega, seadmega Trimble R8s GNSS. Mõõdistamise alusena kasutati Trimble VRS Now püsijaamade võrku. Mõõdistamine tehti L-Est 97 koordinaatide süsteemis, kõrgu</w:t>
      </w:r>
      <w:r w:rsidRPr="00A754F6">
        <w:rPr>
          <w:szCs w:val="24"/>
          <w:lang w:val="et-EE"/>
        </w:rPr>
        <w:softHyphen/>
        <w:t xml:space="preserve">sed </w:t>
      </w:r>
      <w:r w:rsidRPr="00A754F6">
        <w:rPr>
          <w:caps/>
          <w:szCs w:val="24"/>
          <w:lang w:val="et-EE"/>
        </w:rPr>
        <w:t>EH2000</w:t>
      </w:r>
      <w:r w:rsidRPr="00A754F6">
        <w:rPr>
          <w:szCs w:val="24"/>
          <w:lang w:val="et-EE"/>
        </w:rPr>
        <w:t xml:space="preserve"> süsteemis. Plaan koostati ja uuringuruumi pindala määrati nurgapunktide koordinaatide alusel programmiga Bentley PowerCivil V8i (litsents 70000661800020). Varu arvutamiseks kasutati nimetatud programmi. Täpsemad andmed topograafilise mõõdistuse kohta on esitatud topograafilise mõõdistamise seletuskirjas (</w:t>
      </w:r>
      <w:r w:rsidR="0064565B" w:rsidRPr="00A754F6">
        <w:rPr>
          <w:szCs w:val="24"/>
          <w:lang w:val="et-EE"/>
        </w:rPr>
        <w:t>teksti</w:t>
      </w:r>
      <w:r w:rsidRPr="00A754F6">
        <w:rPr>
          <w:szCs w:val="24"/>
          <w:lang w:val="et-EE"/>
        </w:rPr>
        <w:t xml:space="preserve">lisa </w:t>
      </w:r>
      <w:r w:rsidR="00B11C07" w:rsidRPr="00A754F6">
        <w:rPr>
          <w:szCs w:val="24"/>
          <w:lang w:val="et-EE"/>
        </w:rPr>
        <w:t>9</w:t>
      </w:r>
      <w:r w:rsidRPr="00A754F6">
        <w:rPr>
          <w:szCs w:val="24"/>
          <w:lang w:val="et-EE"/>
        </w:rPr>
        <w:t>).</w:t>
      </w:r>
    </w:p>
    <w:p w14:paraId="45C3DB03" w14:textId="77777777" w:rsidR="00D2196C" w:rsidRPr="00A754F6" w:rsidRDefault="00D2196C" w:rsidP="008966F8">
      <w:pPr>
        <w:rPr>
          <w:highlight w:val="yellow"/>
          <w:lang w:val="et-EE"/>
        </w:rPr>
      </w:pPr>
    </w:p>
    <w:p w14:paraId="607A07BF" w14:textId="316B2553" w:rsidR="00630F77" w:rsidRPr="00A754F6" w:rsidRDefault="00630F77" w:rsidP="00630F77">
      <w:pPr>
        <w:pStyle w:val="Heading2"/>
        <w:rPr>
          <w:bCs/>
          <w:lang w:val="et-EE"/>
        </w:rPr>
      </w:pPr>
      <w:bookmarkStart w:id="19" w:name="_Toc131504228"/>
      <w:r w:rsidRPr="00A754F6">
        <w:rPr>
          <w:bCs/>
          <w:szCs w:val="24"/>
          <w:lang w:val="et-EE"/>
        </w:rPr>
        <w:t>Kameraaltööd</w:t>
      </w:r>
      <w:bookmarkEnd w:id="19"/>
    </w:p>
    <w:p w14:paraId="07AFD229" w14:textId="77777777" w:rsidR="00D2196C" w:rsidRPr="00A754F6" w:rsidRDefault="00D2196C" w:rsidP="00203D39">
      <w:pPr>
        <w:rPr>
          <w:bCs/>
          <w:szCs w:val="24"/>
          <w:lang w:val="et-EE"/>
        </w:rPr>
      </w:pPr>
    </w:p>
    <w:p w14:paraId="0EC5838C" w14:textId="21EFCD9D" w:rsidR="00203D39" w:rsidRPr="00A754F6" w:rsidRDefault="00203D39" w:rsidP="00203D39">
      <w:pPr>
        <w:rPr>
          <w:bCs/>
          <w:szCs w:val="24"/>
          <w:lang w:val="et-EE"/>
        </w:rPr>
      </w:pPr>
      <w:r w:rsidRPr="00A754F6">
        <w:rPr>
          <w:bCs/>
          <w:szCs w:val="24"/>
          <w:lang w:val="et-EE"/>
        </w:rPr>
        <w:t>Geoloogilise uuringu läbiviimisel lähtuti keskkonnaministri 17.12.2018. a määrusest nr 52. Antud määruse järgi saab maavara kasutusalaks määrata ehituskruusa, kui ta vastab järgmistele põhinõuetele:</w:t>
      </w:r>
    </w:p>
    <w:p w14:paraId="4A543F6A" w14:textId="77777777" w:rsidR="00203D39" w:rsidRPr="00A754F6" w:rsidRDefault="00203D39" w:rsidP="00203D39">
      <w:pPr>
        <w:rPr>
          <w:bCs/>
          <w:szCs w:val="24"/>
          <w:lang w:val="et-EE"/>
        </w:rPr>
      </w:pPr>
      <w:r w:rsidRPr="00A754F6">
        <w:rPr>
          <w:bCs/>
          <w:szCs w:val="24"/>
          <w:lang w:val="et-EE"/>
        </w:rPr>
        <w:t>- osakeste sisaldus läbimõõduga üle 31,5 mm &gt;35%;</w:t>
      </w:r>
    </w:p>
    <w:p w14:paraId="1D11B022" w14:textId="77777777" w:rsidR="00203D39" w:rsidRPr="00A754F6" w:rsidRDefault="00203D39" w:rsidP="00203D39">
      <w:pPr>
        <w:rPr>
          <w:bCs/>
          <w:szCs w:val="24"/>
          <w:lang w:val="et-EE"/>
        </w:rPr>
      </w:pPr>
      <w:r w:rsidRPr="00A754F6">
        <w:rPr>
          <w:bCs/>
          <w:szCs w:val="24"/>
          <w:lang w:val="et-EE"/>
        </w:rPr>
        <w:t>- peenosiste (osakesed läbimõõduga alla 0,063 mm) sisaldus &lt;12%;</w:t>
      </w:r>
    </w:p>
    <w:p w14:paraId="4A9ECE09" w14:textId="77777777" w:rsidR="00203D39" w:rsidRPr="00A754F6" w:rsidRDefault="00203D39" w:rsidP="00203D39">
      <w:pPr>
        <w:rPr>
          <w:bCs/>
          <w:szCs w:val="24"/>
          <w:lang w:val="et-EE"/>
        </w:rPr>
      </w:pPr>
      <w:r w:rsidRPr="00A754F6">
        <w:rPr>
          <w:bCs/>
          <w:szCs w:val="24"/>
          <w:lang w:val="et-EE"/>
        </w:rPr>
        <w:t>- purunemiskindluse kategooria on Los Angelese katsel ≤35 (fraktsioonil 10/14 mm) (standardi EVS-EN 1097-2 järgi).</w:t>
      </w:r>
    </w:p>
    <w:p w14:paraId="49530643" w14:textId="77777777" w:rsidR="00203D39" w:rsidRPr="00A754F6" w:rsidRDefault="00203D39" w:rsidP="00203D39">
      <w:pPr>
        <w:rPr>
          <w:bCs/>
          <w:szCs w:val="24"/>
          <w:lang w:val="et-EE"/>
        </w:rPr>
      </w:pPr>
      <w:r w:rsidRPr="00A754F6">
        <w:rPr>
          <w:bCs/>
          <w:szCs w:val="24"/>
          <w:lang w:val="et-EE"/>
        </w:rPr>
        <w:t>Maavara käsitletakse ehitusliivana, kui ta vastab järgmistele põhinõuetele:</w:t>
      </w:r>
    </w:p>
    <w:p w14:paraId="11240DC3" w14:textId="77777777" w:rsidR="00203D39" w:rsidRPr="00A754F6" w:rsidRDefault="00203D39" w:rsidP="00203D39">
      <w:pPr>
        <w:rPr>
          <w:bCs/>
          <w:szCs w:val="24"/>
          <w:lang w:val="et-EE"/>
        </w:rPr>
      </w:pPr>
      <w:r w:rsidRPr="00A754F6">
        <w:rPr>
          <w:bCs/>
          <w:szCs w:val="24"/>
          <w:lang w:val="et-EE"/>
        </w:rPr>
        <w:t>- peenosiste (osakesed läbimõõduga alla 0,063 mm) sisaldus &lt;5%;</w:t>
      </w:r>
    </w:p>
    <w:p w14:paraId="2F30A804" w14:textId="77777777" w:rsidR="00203D39" w:rsidRPr="00A754F6" w:rsidRDefault="00203D39" w:rsidP="00203D39">
      <w:pPr>
        <w:rPr>
          <w:bCs/>
          <w:szCs w:val="24"/>
          <w:lang w:val="et-EE"/>
        </w:rPr>
      </w:pPr>
      <w:r w:rsidRPr="00A754F6">
        <w:rPr>
          <w:bCs/>
          <w:szCs w:val="24"/>
          <w:lang w:val="et-EE"/>
        </w:rPr>
        <w:t>- osakeste sisaldus läbimõõduga üle 31,5 mm &lt;35%.</w:t>
      </w:r>
    </w:p>
    <w:p w14:paraId="3B690A89" w14:textId="77777777" w:rsidR="00203D39" w:rsidRPr="00A754F6" w:rsidRDefault="00203D39" w:rsidP="00203D39">
      <w:pPr>
        <w:rPr>
          <w:bCs/>
          <w:szCs w:val="24"/>
          <w:lang w:val="et-EE"/>
        </w:rPr>
      </w:pPr>
      <w:r w:rsidRPr="00A754F6">
        <w:rPr>
          <w:bCs/>
          <w:szCs w:val="24"/>
          <w:lang w:val="et-EE"/>
        </w:rPr>
        <w:t>Eelmainitud kvaliteedinõuetele mittevastavat setendit nimetatakse täiteliivaks või täitekruusaks.</w:t>
      </w:r>
    </w:p>
    <w:p w14:paraId="47C6058E" w14:textId="77777777" w:rsidR="00203D39" w:rsidRPr="00A754F6" w:rsidRDefault="00203D39" w:rsidP="00203D39">
      <w:pPr>
        <w:rPr>
          <w:bCs/>
          <w:szCs w:val="24"/>
          <w:highlight w:val="yellow"/>
          <w:lang w:val="et-EE"/>
        </w:rPr>
      </w:pPr>
    </w:p>
    <w:p w14:paraId="0F3152EC" w14:textId="77777777" w:rsidR="00203D39" w:rsidRPr="00A754F6" w:rsidRDefault="00203D39" w:rsidP="00203D39">
      <w:pPr>
        <w:rPr>
          <w:bCs/>
          <w:szCs w:val="24"/>
          <w:lang w:val="et-EE"/>
        </w:rPr>
      </w:pPr>
      <w:r w:rsidRPr="00A754F6">
        <w:rPr>
          <w:bCs/>
          <w:szCs w:val="24"/>
          <w:lang w:val="et-EE"/>
        </w:rPr>
        <w:t>Tabel 1. Purdsetete klassifikatsioon (Sinisalu, Kleesment, 2002)</w:t>
      </w:r>
    </w:p>
    <w:p w14:paraId="7246E4A6" w14:textId="77777777" w:rsidR="00203D39" w:rsidRPr="00A754F6" w:rsidRDefault="00203D39" w:rsidP="00203D39">
      <w:pPr>
        <w:rPr>
          <w:bCs/>
          <w:sz w:val="12"/>
          <w:szCs w:val="12"/>
          <w:lang w:val="et-EE"/>
        </w:rPr>
      </w:pPr>
    </w:p>
    <w:tbl>
      <w:tblPr>
        <w:tblW w:w="8212" w:type="dxa"/>
        <w:tblCellMar>
          <w:left w:w="70" w:type="dxa"/>
          <w:right w:w="70" w:type="dxa"/>
        </w:tblCellMar>
        <w:tblLook w:val="04A0" w:firstRow="1" w:lastRow="0" w:firstColumn="1" w:lastColumn="0" w:noHBand="0" w:noVBand="1"/>
      </w:tblPr>
      <w:tblGrid>
        <w:gridCol w:w="1975"/>
        <w:gridCol w:w="2126"/>
        <w:gridCol w:w="2126"/>
        <w:gridCol w:w="1985"/>
      </w:tblGrid>
      <w:tr w:rsidR="00203D39" w:rsidRPr="00A754F6" w14:paraId="41E32D34" w14:textId="77777777" w:rsidTr="00E97E33">
        <w:trPr>
          <w:trHeight w:val="290"/>
        </w:trPr>
        <w:tc>
          <w:tcPr>
            <w:tcW w:w="4101"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BEA7FF" w14:textId="77777777" w:rsidR="00203D39" w:rsidRPr="00A754F6" w:rsidRDefault="00203D39" w:rsidP="00E97E33">
            <w:pPr>
              <w:jc w:val="center"/>
              <w:rPr>
                <w:color w:val="000000"/>
                <w:szCs w:val="24"/>
                <w:lang w:val="et-EE"/>
              </w:rPr>
            </w:pPr>
            <w:r w:rsidRPr="00A754F6">
              <w:rPr>
                <w:color w:val="000000"/>
                <w:szCs w:val="24"/>
                <w:lang w:val="et-EE"/>
              </w:rPr>
              <w:t>Terasuuruse skaala</w:t>
            </w:r>
          </w:p>
        </w:tc>
        <w:tc>
          <w:tcPr>
            <w:tcW w:w="4111"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413FA67F" w14:textId="77777777" w:rsidR="00203D39" w:rsidRPr="00A754F6" w:rsidRDefault="00203D39" w:rsidP="00E97E33">
            <w:pPr>
              <w:jc w:val="center"/>
              <w:rPr>
                <w:color w:val="000000"/>
                <w:szCs w:val="24"/>
                <w:lang w:val="et-EE"/>
              </w:rPr>
            </w:pPr>
            <w:r w:rsidRPr="00A754F6">
              <w:rPr>
                <w:color w:val="000000"/>
                <w:szCs w:val="24"/>
                <w:lang w:val="et-EE"/>
              </w:rPr>
              <w:t>Sette nimetus</w:t>
            </w:r>
          </w:p>
        </w:tc>
      </w:tr>
      <w:tr w:rsidR="00203D39" w:rsidRPr="00A754F6" w14:paraId="4A1CEF25" w14:textId="77777777" w:rsidTr="00E97E33">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434A0047" w14:textId="77777777" w:rsidR="00203D39" w:rsidRPr="00A754F6" w:rsidRDefault="00203D39" w:rsidP="00E97E33">
            <w:pPr>
              <w:jc w:val="center"/>
              <w:rPr>
                <w:color w:val="000000"/>
                <w:szCs w:val="24"/>
                <w:lang w:val="et-EE"/>
              </w:rPr>
            </w:pPr>
            <w:r w:rsidRPr="00A754F6">
              <w:rPr>
                <w:color w:val="000000"/>
                <w:szCs w:val="24"/>
                <w:lang w:val="et-EE"/>
              </w:rPr>
              <w:t>φ</w:t>
            </w:r>
          </w:p>
        </w:tc>
        <w:tc>
          <w:tcPr>
            <w:tcW w:w="2126" w:type="dxa"/>
            <w:tcBorders>
              <w:top w:val="nil"/>
              <w:left w:val="nil"/>
              <w:bottom w:val="single" w:sz="8" w:space="0" w:color="auto"/>
              <w:right w:val="single" w:sz="4" w:space="0" w:color="auto"/>
            </w:tcBorders>
            <w:shd w:val="clear" w:color="auto" w:fill="auto"/>
            <w:noWrap/>
            <w:vAlign w:val="bottom"/>
            <w:hideMark/>
          </w:tcPr>
          <w:p w14:paraId="08F97C36" w14:textId="77777777" w:rsidR="00203D39" w:rsidRPr="00A754F6" w:rsidRDefault="00203D39" w:rsidP="00E97E33">
            <w:pPr>
              <w:jc w:val="center"/>
              <w:rPr>
                <w:color w:val="000000"/>
                <w:szCs w:val="24"/>
                <w:lang w:val="et-EE"/>
              </w:rPr>
            </w:pPr>
            <w:r w:rsidRPr="00A754F6">
              <w:rPr>
                <w:color w:val="000000"/>
                <w:szCs w:val="24"/>
                <w:lang w:val="et-EE"/>
              </w:rPr>
              <w:t>mm</w:t>
            </w:r>
          </w:p>
        </w:tc>
        <w:tc>
          <w:tcPr>
            <w:tcW w:w="4111" w:type="dxa"/>
            <w:gridSpan w:val="2"/>
            <w:vMerge/>
            <w:tcBorders>
              <w:top w:val="nil"/>
              <w:left w:val="nil"/>
              <w:bottom w:val="single" w:sz="8" w:space="0" w:color="auto"/>
              <w:right w:val="single" w:sz="4" w:space="0" w:color="auto"/>
            </w:tcBorders>
            <w:vAlign w:val="center"/>
            <w:hideMark/>
          </w:tcPr>
          <w:p w14:paraId="661EE3FB" w14:textId="77777777" w:rsidR="00203D39" w:rsidRPr="00A754F6" w:rsidRDefault="00203D39" w:rsidP="00E97E33">
            <w:pPr>
              <w:rPr>
                <w:color w:val="000000"/>
                <w:szCs w:val="24"/>
                <w:lang w:val="et-EE"/>
              </w:rPr>
            </w:pPr>
          </w:p>
        </w:tc>
      </w:tr>
      <w:tr w:rsidR="00203D39" w:rsidRPr="00A754F6" w14:paraId="7CE3AA21" w14:textId="77777777" w:rsidTr="00E97E33">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530F4BE9" w14:textId="77777777" w:rsidR="00203D39" w:rsidRPr="00A754F6" w:rsidRDefault="00203D39" w:rsidP="00E97E33">
            <w:pPr>
              <w:jc w:val="center"/>
              <w:rPr>
                <w:color w:val="000000"/>
                <w:szCs w:val="24"/>
                <w:lang w:val="et-EE"/>
              </w:rPr>
            </w:pPr>
            <w:r w:rsidRPr="00A754F6">
              <w:rPr>
                <w:color w:val="000000"/>
                <w:szCs w:val="24"/>
                <w:lang w:val="et-EE"/>
              </w:rPr>
              <w:t>&lt; -9</w:t>
            </w:r>
          </w:p>
        </w:tc>
        <w:tc>
          <w:tcPr>
            <w:tcW w:w="2126" w:type="dxa"/>
            <w:tcBorders>
              <w:top w:val="nil"/>
              <w:left w:val="nil"/>
              <w:bottom w:val="single" w:sz="8" w:space="0" w:color="auto"/>
              <w:right w:val="single" w:sz="4" w:space="0" w:color="auto"/>
            </w:tcBorders>
            <w:shd w:val="clear" w:color="auto" w:fill="auto"/>
            <w:noWrap/>
            <w:vAlign w:val="bottom"/>
            <w:hideMark/>
          </w:tcPr>
          <w:p w14:paraId="0CE011F3" w14:textId="77777777" w:rsidR="00203D39" w:rsidRPr="00A754F6" w:rsidRDefault="00203D39" w:rsidP="00E97E33">
            <w:pPr>
              <w:jc w:val="center"/>
              <w:rPr>
                <w:color w:val="000000"/>
                <w:szCs w:val="24"/>
                <w:lang w:val="et-EE"/>
              </w:rPr>
            </w:pPr>
            <w:r w:rsidRPr="00A754F6">
              <w:rPr>
                <w:color w:val="000000"/>
                <w:szCs w:val="24"/>
                <w:lang w:val="et-EE"/>
              </w:rPr>
              <w:t>&gt;512</w:t>
            </w:r>
          </w:p>
        </w:tc>
        <w:tc>
          <w:tcPr>
            <w:tcW w:w="411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B1D44C3" w14:textId="77777777" w:rsidR="00203D39" w:rsidRPr="00A754F6" w:rsidRDefault="00203D39" w:rsidP="00E97E33">
            <w:pPr>
              <w:jc w:val="center"/>
              <w:rPr>
                <w:b/>
                <w:bCs/>
                <w:color w:val="000000"/>
                <w:szCs w:val="24"/>
                <w:lang w:val="et-EE"/>
              </w:rPr>
            </w:pPr>
            <w:r w:rsidRPr="00A754F6">
              <w:rPr>
                <w:b/>
                <w:bCs/>
                <w:color w:val="000000"/>
                <w:szCs w:val="24"/>
                <w:lang w:val="et-EE"/>
              </w:rPr>
              <w:t>Rahn</w:t>
            </w:r>
          </w:p>
        </w:tc>
      </w:tr>
      <w:tr w:rsidR="00203D39" w:rsidRPr="00A754F6" w14:paraId="3D8168F1"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4502A428" w14:textId="77777777" w:rsidR="00203D39" w:rsidRPr="00A754F6" w:rsidRDefault="00203D39" w:rsidP="00E97E33">
            <w:pPr>
              <w:jc w:val="center"/>
              <w:rPr>
                <w:color w:val="000000"/>
                <w:szCs w:val="24"/>
                <w:lang w:val="et-EE"/>
              </w:rPr>
            </w:pPr>
            <w:r w:rsidRPr="00A754F6">
              <w:rPr>
                <w:color w:val="000000"/>
                <w:szCs w:val="24"/>
                <w:lang w:val="et-EE"/>
              </w:rPr>
              <w:t>-8...-9</w:t>
            </w:r>
          </w:p>
        </w:tc>
        <w:tc>
          <w:tcPr>
            <w:tcW w:w="2126" w:type="dxa"/>
            <w:tcBorders>
              <w:top w:val="nil"/>
              <w:left w:val="nil"/>
              <w:bottom w:val="single" w:sz="4" w:space="0" w:color="auto"/>
              <w:right w:val="single" w:sz="4" w:space="0" w:color="auto"/>
            </w:tcBorders>
            <w:shd w:val="clear" w:color="auto" w:fill="auto"/>
            <w:noWrap/>
            <w:vAlign w:val="bottom"/>
            <w:hideMark/>
          </w:tcPr>
          <w:p w14:paraId="1160693A" w14:textId="77777777" w:rsidR="00203D39" w:rsidRPr="00A754F6" w:rsidRDefault="00203D39" w:rsidP="00E97E33">
            <w:pPr>
              <w:jc w:val="center"/>
              <w:rPr>
                <w:color w:val="000000"/>
                <w:szCs w:val="24"/>
                <w:lang w:val="et-EE"/>
              </w:rPr>
            </w:pPr>
            <w:r w:rsidRPr="00A754F6">
              <w:rPr>
                <w:color w:val="000000"/>
                <w:szCs w:val="24"/>
                <w:lang w:val="et-EE"/>
              </w:rPr>
              <w:t>256...512</w:t>
            </w:r>
          </w:p>
        </w:tc>
        <w:tc>
          <w:tcPr>
            <w:tcW w:w="2126" w:type="dxa"/>
            <w:tcBorders>
              <w:top w:val="nil"/>
              <w:left w:val="nil"/>
              <w:bottom w:val="single" w:sz="4" w:space="0" w:color="auto"/>
              <w:right w:val="nil"/>
            </w:tcBorders>
            <w:shd w:val="clear" w:color="auto" w:fill="auto"/>
            <w:noWrap/>
            <w:vAlign w:val="bottom"/>
            <w:hideMark/>
          </w:tcPr>
          <w:p w14:paraId="3AB18F9E" w14:textId="77777777" w:rsidR="00203D39" w:rsidRPr="00A754F6" w:rsidRDefault="00203D39" w:rsidP="00E97E33">
            <w:pPr>
              <w:jc w:val="center"/>
              <w:rPr>
                <w:color w:val="000000"/>
                <w:szCs w:val="24"/>
                <w:lang w:val="et-EE"/>
              </w:rPr>
            </w:pPr>
            <w:r w:rsidRPr="00A754F6">
              <w:rPr>
                <w:color w:val="000000"/>
                <w:szCs w:val="24"/>
                <w:lang w:val="et-EE"/>
              </w:rPr>
              <w:t>suur</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DF670E" w14:textId="77777777" w:rsidR="00203D39" w:rsidRPr="00A754F6" w:rsidRDefault="00203D39" w:rsidP="00E97E33">
            <w:pPr>
              <w:jc w:val="center"/>
              <w:rPr>
                <w:b/>
                <w:bCs/>
                <w:color w:val="000000"/>
                <w:szCs w:val="24"/>
                <w:lang w:val="et-EE"/>
              </w:rPr>
            </w:pPr>
            <w:r w:rsidRPr="00A754F6">
              <w:rPr>
                <w:b/>
                <w:bCs/>
                <w:color w:val="000000"/>
                <w:szCs w:val="24"/>
                <w:lang w:val="et-EE"/>
              </w:rPr>
              <w:t>Veeris</w:t>
            </w:r>
          </w:p>
        </w:tc>
      </w:tr>
      <w:tr w:rsidR="00203D39" w:rsidRPr="00A754F6" w14:paraId="65E860A9"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28A3ABC3" w14:textId="77777777" w:rsidR="00203D39" w:rsidRPr="00A754F6" w:rsidRDefault="00203D39" w:rsidP="00E97E33">
            <w:pPr>
              <w:jc w:val="center"/>
              <w:rPr>
                <w:color w:val="000000"/>
                <w:szCs w:val="24"/>
                <w:lang w:val="et-EE"/>
              </w:rPr>
            </w:pPr>
            <w:r w:rsidRPr="00A754F6">
              <w:rPr>
                <w:color w:val="000000"/>
                <w:szCs w:val="24"/>
                <w:lang w:val="et-EE"/>
              </w:rPr>
              <w:t>-7...-8</w:t>
            </w:r>
          </w:p>
        </w:tc>
        <w:tc>
          <w:tcPr>
            <w:tcW w:w="2126" w:type="dxa"/>
            <w:tcBorders>
              <w:top w:val="nil"/>
              <w:left w:val="nil"/>
              <w:bottom w:val="single" w:sz="4" w:space="0" w:color="auto"/>
              <w:right w:val="single" w:sz="4" w:space="0" w:color="auto"/>
            </w:tcBorders>
            <w:shd w:val="clear" w:color="auto" w:fill="auto"/>
            <w:noWrap/>
            <w:vAlign w:val="bottom"/>
            <w:hideMark/>
          </w:tcPr>
          <w:p w14:paraId="2A0112E3" w14:textId="77777777" w:rsidR="00203D39" w:rsidRPr="00A754F6" w:rsidRDefault="00203D39" w:rsidP="00E97E33">
            <w:pPr>
              <w:jc w:val="center"/>
              <w:rPr>
                <w:color w:val="000000"/>
                <w:szCs w:val="24"/>
                <w:lang w:val="et-EE"/>
              </w:rPr>
            </w:pPr>
            <w:r w:rsidRPr="00A754F6">
              <w:rPr>
                <w:color w:val="000000"/>
                <w:szCs w:val="24"/>
                <w:lang w:val="et-EE"/>
              </w:rPr>
              <w:t>128...256</w:t>
            </w:r>
          </w:p>
        </w:tc>
        <w:tc>
          <w:tcPr>
            <w:tcW w:w="2126" w:type="dxa"/>
            <w:tcBorders>
              <w:top w:val="nil"/>
              <w:left w:val="nil"/>
              <w:bottom w:val="single" w:sz="4" w:space="0" w:color="auto"/>
              <w:right w:val="nil"/>
            </w:tcBorders>
            <w:shd w:val="clear" w:color="auto" w:fill="auto"/>
            <w:noWrap/>
            <w:vAlign w:val="bottom"/>
            <w:hideMark/>
          </w:tcPr>
          <w:p w14:paraId="063E470A" w14:textId="77777777" w:rsidR="00203D39" w:rsidRPr="00A754F6" w:rsidRDefault="00203D39" w:rsidP="00E97E33">
            <w:pPr>
              <w:jc w:val="center"/>
              <w:rPr>
                <w:color w:val="000000"/>
                <w:szCs w:val="24"/>
                <w:lang w:val="et-EE"/>
              </w:rPr>
            </w:pPr>
            <w:r w:rsidRPr="00A754F6">
              <w:rPr>
                <w:color w:val="000000"/>
                <w:szCs w:val="24"/>
                <w:lang w:val="et-EE"/>
              </w:rPr>
              <w:t>keskmine</w:t>
            </w:r>
          </w:p>
        </w:tc>
        <w:tc>
          <w:tcPr>
            <w:tcW w:w="1985" w:type="dxa"/>
            <w:vMerge/>
            <w:tcBorders>
              <w:top w:val="nil"/>
              <w:left w:val="single" w:sz="8" w:space="0" w:color="auto"/>
              <w:bottom w:val="single" w:sz="8" w:space="0" w:color="000000"/>
              <w:right w:val="single" w:sz="8" w:space="0" w:color="auto"/>
            </w:tcBorders>
            <w:vAlign w:val="center"/>
            <w:hideMark/>
          </w:tcPr>
          <w:p w14:paraId="1E38036E" w14:textId="77777777" w:rsidR="00203D39" w:rsidRPr="00A754F6" w:rsidRDefault="00203D39" w:rsidP="00E97E33">
            <w:pPr>
              <w:rPr>
                <w:b/>
                <w:bCs/>
                <w:color w:val="000000"/>
                <w:szCs w:val="24"/>
                <w:lang w:val="et-EE"/>
              </w:rPr>
            </w:pPr>
          </w:p>
        </w:tc>
      </w:tr>
      <w:tr w:rsidR="00203D39" w:rsidRPr="00A754F6" w14:paraId="150EE3F3" w14:textId="77777777" w:rsidTr="00E97E33">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1ED11B19" w14:textId="77777777" w:rsidR="00203D39" w:rsidRPr="00A754F6" w:rsidRDefault="00203D39" w:rsidP="00E97E33">
            <w:pPr>
              <w:jc w:val="center"/>
              <w:rPr>
                <w:color w:val="000000"/>
                <w:szCs w:val="24"/>
                <w:lang w:val="et-EE"/>
              </w:rPr>
            </w:pPr>
            <w:r w:rsidRPr="00A754F6">
              <w:rPr>
                <w:color w:val="000000"/>
                <w:szCs w:val="24"/>
                <w:lang w:val="et-EE"/>
              </w:rPr>
              <w:t>-6...-7</w:t>
            </w:r>
          </w:p>
        </w:tc>
        <w:tc>
          <w:tcPr>
            <w:tcW w:w="2126" w:type="dxa"/>
            <w:tcBorders>
              <w:top w:val="nil"/>
              <w:left w:val="nil"/>
              <w:bottom w:val="single" w:sz="8" w:space="0" w:color="auto"/>
              <w:right w:val="single" w:sz="4" w:space="0" w:color="auto"/>
            </w:tcBorders>
            <w:shd w:val="clear" w:color="auto" w:fill="auto"/>
            <w:noWrap/>
            <w:vAlign w:val="bottom"/>
            <w:hideMark/>
          </w:tcPr>
          <w:p w14:paraId="5709508B" w14:textId="77777777" w:rsidR="00203D39" w:rsidRPr="00A754F6" w:rsidRDefault="00203D39" w:rsidP="00E97E33">
            <w:pPr>
              <w:jc w:val="center"/>
              <w:rPr>
                <w:color w:val="000000"/>
                <w:szCs w:val="24"/>
                <w:lang w:val="et-EE"/>
              </w:rPr>
            </w:pPr>
            <w:r w:rsidRPr="00A754F6">
              <w:rPr>
                <w:color w:val="000000"/>
                <w:szCs w:val="24"/>
                <w:lang w:val="et-EE"/>
              </w:rPr>
              <w:t>64...128</w:t>
            </w:r>
          </w:p>
        </w:tc>
        <w:tc>
          <w:tcPr>
            <w:tcW w:w="2126" w:type="dxa"/>
            <w:tcBorders>
              <w:top w:val="nil"/>
              <w:left w:val="nil"/>
              <w:bottom w:val="single" w:sz="8" w:space="0" w:color="auto"/>
              <w:right w:val="nil"/>
            </w:tcBorders>
            <w:shd w:val="clear" w:color="auto" w:fill="auto"/>
            <w:noWrap/>
            <w:vAlign w:val="bottom"/>
            <w:hideMark/>
          </w:tcPr>
          <w:p w14:paraId="1B63C2C2" w14:textId="77777777" w:rsidR="00203D39" w:rsidRPr="00A754F6" w:rsidRDefault="00203D39" w:rsidP="00E97E33">
            <w:pPr>
              <w:jc w:val="center"/>
              <w:rPr>
                <w:color w:val="000000"/>
                <w:szCs w:val="24"/>
                <w:lang w:val="et-EE"/>
              </w:rPr>
            </w:pPr>
            <w:r w:rsidRPr="00A754F6">
              <w:rPr>
                <w:color w:val="000000"/>
                <w:szCs w:val="24"/>
                <w:lang w:val="et-EE"/>
              </w:rPr>
              <w:t>väike</w:t>
            </w:r>
          </w:p>
        </w:tc>
        <w:tc>
          <w:tcPr>
            <w:tcW w:w="1985" w:type="dxa"/>
            <w:vMerge/>
            <w:tcBorders>
              <w:top w:val="nil"/>
              <w:left w:val="single" w:sz="8" w:space="0" w:color="auto"/>
              <w:bottom w:val="single" w:sz="8" w:space="0" w:color="000000"/>
              <w:right w:val="single" w:sz="8" w:space="0" w:color="auto"/>
            </w:tcBorders>
            <w:vAlign w:val="center"/>
            <w:hideMark/>
          </w:tcPr>
          <w:p w14:paraId="5D335348" w14:textId="77777777" w:rsidR="00203D39" w:rsidRPr="00A754F6" w:rsidRDefault="00203D39" w:rsidP="00E97E33">
            <w:pPr>
              <w:rPr>
                <w:b/>
                <w:bCs/>
                <w:color w:val="000000"/>
                <w:szCs w:val="24"/>
                <w:lang w:val="et-EE"/>
              </w:rPr>
            </w:pPr>
          </w:p>
        </w:tc>
      </w:tr>
      <w:tr w:rsidR="00203D39" w:rsidRPr="00A754F6" w14:paraId="7B0502B4"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774B9F3D" w14:textId="77777777" w:rsidR="00203D39" w:rsidRPr="00A754F6" w:rsidRDefault="00203D39" w:rsidP="00E97E33">
            <w:pPr>
              <w:jc w:val="center"/>
              <w:rPr>
                <w:color w:val="000000"/>
                <w:szCs w:val="24"/>
                <w:lang w:val="et-EE"/>
              </w:rPr>
            </w:pPr>
            <w:r w:rsidRPr="00A754F6">
              <w:rPr>
                <w:color w:val="000000"/>
                <w:szCs w:val="24"/>
                <w:lang w:val="et-EE"/>
              </w:rPr>
              <w:t>-5...-6</w:t>
            </w:r>
          </w:p>
        </w:tc>
        <w:tc>
          <w:tcPr>
            <w:tcW w:w="2126" w:type="dxa"/>
            <w:tcBorders>
              <w:top w:val="nil"/>
              <w:left w:val="nil"/>
              <w:bottom w:val="single" w:sz="4" w:space="0" w:color="auto"/>
              <w:right w:val="single" w:sz="4" w:space="0" w:color="auto"/>
            </w:tcBorders>
            <w:shd w:val="clear" w:color="auto" w:fill="auto"/>
            <w:noWrap/>
            <w:vAlign w:val="bottom"/>
            <w:hideMark/>
          </w:tcPr>
          <w:p w14:paraId="2B28EFAE" w14:textId="77777777" w:rsidR="00203D39" w:rsidRPr="00A754F6" w:rsidRDefault="00203D39" w:rsidP="00E97E33">
            <w:pPr>
              <w:jc w:val="center"/>
              <w:rPr>
                <w:color w:val="000000"/>
                <w:szCs w:val="24"/>
                <w:lang w:val="et-EE"/>
              </w:rPr>
            </w:pPr>
            <w:r w:rsidRPr="00A754F6">
              <w:rPr>
                <w:color w:val="000000"/>
                <w:szCs w:val="24"/>
                <w:lang w:val="et-EE"/>
              </w:rPr>
              <w:t>32...64</w:t>
            </w:r>
          </w:p>
        </w:tc>
        <w:tc>
          <w:tcPr>
            <w:tcW w:w="2126" w:type="dxa"/>
            <w:tcBorders>
              <w:top w:val="nil"/>
              <w:left w:val="nil"/>
              <w:bottom w:val="single" w:sz="4" w:space="0" w:color="auto"/>
              <w:right w:val="nil"/>
            </w:tcBorders>
            <w:shd w:val="clear" w:color="auto" w:fill="auto"/>
            <w:noWrap/>
            <w:vAlign w:val="bottom"/>
            <w:hideMark/>
          </w:tcPr>
          <w:p w14:paraId="5C7FBE40" w14:textId="77777777" w:rsidR="00203D39" w:rsidRPr="00A754F6" w:rsidRDefault="00203D39" w:rsidP="00E97E33">
            <w:pPr>
              <w:jc w:val="center"/>
              <w:rPr>
                <w:color w:val="000000"/>
                <w:szCs w:val="24"/>
                <w:lang w:val="et-EE"/>
              </w:rPr>
            </w:pPr>
            <w:r w:rsidRPr="00A754F6">
              <w:rPr>
                <w:color w:val="000000"/>
                <w:szCs w:val="24"/>
                <w:lang w:val="et-EE"/>
              </w:rPr>
              <w:t>väga jäme</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B28780" w14:textId="77777777" w:rsidR="00203D39" w:rsidRPr="00A754F6" w:rsidRDefault="00203D39" w:rsidP="00E97E33">
            <w:pPr>
              <w:jc w:val="center"/>
              <w:rPr>
                <w:b/>
                <w:bCs/>
                <w:color w:val="000000"/>
                <w:szCs w:val="24"/>
                <w:lang w:val="et-EE"/>
              </w:rPr>
            </w:pPr>
            <w:r w:rsidRPr="00A754F6">
              <w:rPr>
                <w:b/>
                <w:bCs/>
                <w:color w:val="000000"/>
                <w:szCs w:val="24"/>
                <w:lang w:val="et-EE"/>
              </w:rPr>
              <w:t>Kruus</w:t>
            </w:r>
          </w:p>
        </w:tc>
      </w:tr>
      <w:tr w:rsidR="00203D39" w:rsidRPr="00A754F6" w14:paraId="6EB6BB51"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0A459EFE" w14:textId="77777777" w:rsidR="00203D39" w:rsidRPr="00A754F6" w:rsidRDefault="00203D39" w:rsidP="00E97E33">
            <w:pPr>
              <w:jc w:val="center"/>
              <w:rPr>
                <w:color w:val="000000"/>
                <w:szCs w:val="24"/>
                <w:lang w:val="et-EE"/>
              </w:rPr>
            </w:pPr>
            <w:r w:rsidRPr="00A754F6">
              <w:rPr>
                <w:color w:val="000000"/>
                <w:szCs w:val="24"/>
                <w:lang w:val="et-EE"/>
              </w:rPr>
              <w:t>-4...-5</w:t>
            </w:r>
          </w:p>
        </w:tc>
        <w:tc>
          <w:tcPr>
            <w:tcW w:w="2126" w:type="dxa"/>
            <w:tcBorders>
              <w:top w:val="nil"/>
              <w:left w:val="nil"/>
              <w:bottom w:val="single" w:sz="4" w:space="0" w:color="auto"/>
              <w:right w:val="single" w:sz="4" w:space="0" w:color="auto"/>
            </w:tcBorders>
            <w:shd w:val="clear" w:color="auto" w:fill="auto"/>
            <w:noWrap/>
            <w:vAlign w:val="bottom"/>
            <w:hideMark/>
          </w:tcPr>
          <w:p w14:paraId="2BF12375" w14:textId="77777777" w:rsidR="00203D39" w:rsidRPr="00A754F6" w:rsidRDefault="00203D39" w:rsidP="00E97E33">
            <w:pPr>
              <w:jc w:val="center"/>
              <w:rPr>
                <w:color w:val="000000"/>
                <w:szCs w:val="24"/>
                <w:lang w:val="et-EE"/>
              </w:rPr>
            </w:pPr>
            <w:r w:rsidRPr="00A754F6">
              <w:rPr>
                <w:color w:val="000000"/>
                <w:szCs w:val="24"/>
                <w:lang w:val="et-EE"/>
              </w:rPr>
              <w:t>16...32</w:t>
            </w:r>
          </w:p>
        </w:tc>
        <w:tc>
          <w:tcPr>
            <w:tcW w:w="2126" w:type="dxa"/>
            <w:tcBorders>
              <w:top w:val="nil"/>
              <w:left w:val="nil"/>
              <w:bottom w:val="single" w:sz="4" w:space="0" w:color="auto"/>
              <w:right w:val="nil"/>
            </w:tcBorders>
            <w:shd w:val="clear" w:color="auto" w:fill="auto"/>
            <w:noWrap/>
            <w:vAlign w:val="bottom"/>
            <w:hideMark/>
          </w:tcPr>
          <w:p w14:paraId="5CEA0749" w14:textId="77777777" w:rsidR="00203D39" w:rsidRPr="00A754F6" w:rsidRDefault="00203D39" w:rsidP="00E97E33">
            <w:pPr>
              <w:jc w:val="center"/>
              <w:rPr>
                <w:color w:val="000000"/>
                <w:szCs w:val="24"/>
                <w:lang w:val="et-EE"/>
              </w:rPr>
            </w:pPr>
            <w:r w:rsidRPr="00A754F6">
              <w:rPr>
                <w:color w:val="000000"/>
                <w:szCs w:val="24"/>
                <w:lang w:val="et-EE"/>
              </w:rPr>
              <w:t>jäme</w:t>
            </w:r>
          </w:p>
        </w:tc>
        <w:tc>
          <w:tcPr>
            <w:tcW w:w="1985" w:type="dxa"/>
            <w:vMerge/>
            <w:tcBorders>
              <w:top w:val="nil"/>
              <w:left w:val="single" w:sz="8" w:space="0" w:color="auto"/>
              <w:bottom w:val="single" w:sz="8" w:space="0" w:color="000000"/>
              <w:right w:val="single" w:sz="8" w:space="0" w:color="auto"/>
            </w:tcBorders>
            <w:vAlign w:val="center"/>
            <w:hideMark/>
          </w:tcPr>
          <w:p w14:paraId="192655D0" w14:textId="77777777" w:rsidR="00203D39" w:rsidRPr="00A754F6" w:rsidRDefault="00203D39" w:rsidP="00E97E33">
            <w:pPr>
              <w:rPr>
                <w:b/>
                <w:bCs/>
                <w:color w:val="000000"/>
                <w:szCs w:val="24"/>
                <w:lang w:val="et-EE"/>
              </w:rPr>
            </w:pPr>
          </w:p>
        </w:tc>
      </w:tr>
      <w:tr w:rsidR="00203D39" w:rsidRPr="00A754F6" w14:paraId="42C75940"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733CF973" w14:textId="77777777" w:rsidR="00203D39" w:rsidRPr="00A754F6" w:rsidRDefault="00203D39" w:rsidP="00E97E33">
            <w:pPr>
              <w:jc w:val="center"/>
              <w:rPr>
                <w:color w:val="000000"/>
                <w:szCs w:val="24"/>
                <w:lang w:val="et-EE"/>
              </w:rPr>
            </w:pPr>
            <w:r w:rsidRPr="00A754F6">
              <w:rPr>
                <w:color w:val="000000"/>
                <w:szCs w:val="24"/>
                <w:lang w:val="et-EE"/>
              </w:rPr>
              <w:t>-3...-4</w:t>
            </w:r>
          </w:p>
        </w:tc>
        <w:tc>
          <w:tcPr>
            <w:tcW w:w="2126" w:type="dxa"/>
            <w:tcBorders>
              <w:top w:val="nil"/>
              <w:left w:val="nil"/>
              <w:bottom w:val="single" w:sz="4" w:space="0" w:color="auto"/>
              <w:right w:val="single" w:sz="4" w:space="0" w:color="auto"/>
            </w:tcBorders>
            <w:shd w:val="clear" w:color="auto" w:fill="auto"/>
            <w:noWrap/>
            <w:vAlign w:val="bottom"/>
            <w:hideMark/>
          </w:tcPr>
          <w:p w14:paraId="053AA7B1" w14:textId="77777777" w:rsidR="00203D39" w:rsidRPr="00A754F6" w:rsidRDefault="00203D39" w:rsidP="00E97E33">
            <w:pPr>
              <w:jc w:val="center"/>
              <w:rPr>
                <w:color w:val="000000"/>
                <w:szCs w:val="24"/>
                <w:lang w:val="et-EE"/>
              </w:rPr>
            </w:pPr>
            <w:r w:rsidRPr="00A754F6">
              <w:rPr>
                <w:color w:val="000000"/>
                <w:szCs w:val="24"/>
                <w:lang w:val="et-EE"/>
              </w:rPr>
              <w:t>8...16</w:t>
            </w:r>
          </w:p>
        </w:tc>
        <w:tc>
          <w:tcPr>
            <w:tcW w:w="2126" w:type="dxa"/>
            <w:tcBorders>
              <w:top w:val="nil"/>
              <w:left w:val="nil"/>
              <w:bottom w:val="single" w:sz="4" w:space="0" w:color="auto"/>
              <w:right w:val="nil"/>
            </w:tcBorders>
            <w:shd w:val="clear" w:color="auto" w:fill="auto"/>
            <w:noWrap/>
            <w:vAlign w:val="bottom"/>
            <w:hideMark/>
          </w:tcPr>
          <w:p w14:paraId="363FEEF8" w14:textId="77777777" w:rsidR="00203D39" w:rsidRPr="00A754F6" w:rsidRDefault="00203D39" w:rsidP="00E97E33">
            <w:pPr>
              <w:jc w:val="center"/>
              <w:rPr>
                <w:color w:val="000000"/>
                <w:szCs w:val="24"/>
                <w:lang w:val="et-EE"/>
              </w:rPr>
            </w:pPr>
            <w:r w:rsidRPr="00A754F6">
              <w:rPr>
                <w:color w:val="000000"/>
                <w:szCs w:val="24"/>
                <w:lang w:val="et-EE"/>
              </w:rPr>
              <w:t>keskmine</w:t>
            </w:r>
          </w:p>
        </w:tc>
        <w:tc>
          <w:tcPr>
            <w:tcW w:w="1985" w:type="dxa"/>
            <w:vMerge/>
            <w:tcBorders>
              <w:top w:val="nil"/>
              <w:left w:val="single" w:sz="8" w:space="0" w:color="auto"/>
              <w:bottom w:val="single" w:sz="8" w:space="0" w:color="000000"/>
              <w:right w:val="single" w:sz="8" w:space="0" w:color="auto"/>
            </w:tcBorders>
            <w:vAlign w:val="center"/>
            <w:hideMark/>
          </w:tcPr>
          <w:p w14:paraId="4DBF6660" w14:textId="77777777" w:rsidR="00203D39" w:rsidRPr="00A754F6" w:rsidRDefault="00203D39" w:rsidP="00E97E33">
            <w:pPr>
              <w:rPr>
                <w:b/>
                <w:bCs/>
                <w:color w:val="000000"/>
                <w:szCs w:val="24"/>
                <w:lang w:val="et-EE"/>
              </w:rPr>
            </w:pPr>
          </w:p>
        </w:tc>
      </w:tr>
      <w:tr w:rsidR="00203D39" w:rsidRPr="00A754F6" w14:paraId="15E1A251"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74B7C70F" w14:textId="77777777" w:rsidR="00203D39" w:rsidRPr="00A754F6" w:rsidRDefault="00203D39" w:rsidP="00E97E33">
            <w:pPr>
              <w:jc w:val="center"/>
              <w:rPr>
                <w:color w:val="000000"/>
                <w:szCs w:val="24"/>
                <w:lang w:val="et-EE"/>
              </w:rPr>
            </w:pPr>
            <w:r w:rsidRPr="00A754F6">
              <w:rPr>
                <w:color w:val="000000"/>
                <w:szCs w:val="24"/>
                <w:lang w:val="et-EE"/>
              </w:rPr>
              <w:t>-2...-3</w:t>
            </w:r>
          </w:p>
        </w:tc>
        <w:tc>
          <w:tcPr>
            <w:tcW w:w="2126" w:type="dxa"/>
            <w:tcBorders>
              <w:top w:val="nil"/>
              <w:left w:val="nil"/>
              <w:bottom w:val="single" w:sz="4" w:space="0" w:color="auto"/>
              <w:right w:val="single" w:sz="4" w:space="0" w:color="auto"/>
            </w:tcBorders>
            <w:shd w:val="clear" w:color="auto" w:fill="auto"/>
            <w:noWrap/>
            <w:vAlign w:val="bottom"/>
            <w:hideMark/>
          </w:tcPr>
          <w:p w14:paraId="495C9059" w14:textId="77777777" w:rsidR="00203D39" w:rsidRPr="00A754F6" w:rsidRDefault="00203D39" w:rsidP="00E97E33">
            <w:pPr>
              <w:jc w:val="center"/>
              <w:rPr>
                <w:color w:val="000000"/>
                <w:szCs w:val="24"/>
                <w:lang w:val="et-EE"/>
              </w:rPr>
            </w:pPr>
            <w:r w:rsidRPr="00A754F6">
              <w:rPr>
                <w:color w:val="000000"/>
                <w:szCs w:val="24"/>
                <w:lang w:val="et-EE"/>
              </w:rPr>
              <w:t>4...8</w:t>
            </w:r>
          </w:p>
        </w:tc>
        <w:tc>
          <w:tcPr>
            <w:tcW w:w="2126" w:type="dxa"/>
            <w:tcBorders>
              <w:top w:val="nil"/>
              <w:left w:val="nil"/>
              <w:bottom w:val="single" w:sz="4" w:space="0" w:color="auto"/>
              <w:right w:val="nil"/>
            </w:tcBorders>
            <w:shd w:val="clear" w:color="auto" w:fill="auto"/>
            <w:noWrap/>
            <w:vAlign w:val="bottom"/>
            <w:hideMark/>
          </w:tcPr>
          <w:p w14:paraId="7F1A7095" w14:textId="77777777" w:rsidR="00203D39" w:rsidRPr="00A754F6" w:rsidRDefault="00203D39" w:rsidP="00E97E33">
            <w:pPr>
              <w:jc w:val="center"/>
              <w:rPr>
                <w:color w:val="000000"/>
                <w:szCs w:val="24"/>
                <w:lang w:val="et-EE"/>
              </w:rPr>
            </w:pPr>
            <w:r w:rsidRPr="00A754F6">
              <w:rPr>
                <w:color w:val="000000"/>
                <w:szCs w:val="24"/>
                <w:lang w:val="et-EE"/>
              </w:rPr>
              <w:t>peen</w:t>
            </w:r>
          </w:p>
        </w:tc>
        <w:tc>
          <w:tcPr>
            <w:tcW w:w="1985" w:type="dxa"/>
            <w:vMerge/>
            <w:tcBorders>
              <w:top w:val="nil"/>
              <w:left w:val="single" w:sz="8" w:space="0" w:color="auto"/>
              <w:bottom w:val="single" w:sz="8" w:space="0" w:color="000000"/>
              <w:right w:val="single" w:sz="8" w:space="0" w:color="auto"/>
            </w:tcBorders>
            <w:vAlign w:val="center"/>
            <w:hideMark/>
          </w:tcPr>
          <w:p w14:paraId="345E048F" w14:textId="77777777" w:rsidR="00203D39" w:rsidRPr="00A754F6" w:rsidRDefault="00203D39" w:rsidP="00E97E33">
            <w:pPr>
              <w:rPr>
                <w:b/>
                <w:bCs/>
                <w:color w:val="000000"/>
                <w:szCs w:val="24"/>
                <w:lang w:val="et-EE"/>
              </w:rPr>
            </w:pPr>
          </w:p>
        </w:tc>
      </w:tr>
      <w:tr w:rsidR="00203D39" w:rsidRPr="00A754F6" w14:paraId="2ABA4AE6" w14:textId="77777777" w:rsidTr="00E97E33">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0C1CB207" w14:textId="77777777" w:rsidR="00203D39" w:rsidRPr="00A754F6" w:rsidRDefault="00203D39" w:rsidP="00E97E33">
            <w:pPr>
              <w:jc w:val="center"/>
              <w:rPr>
                <w:color w:val="000000"/>
                <w:szCs w:val="24"/>
                <w:lang w:val="et-EE"/>
              </w:rPr>
            </w:pPr>
            <w:r w:rsidRPr="00A754F6">
              <w:rPr>
                <w:color w:val="000000"/>
                <w:szCs w:val="24"/>
                <w:lang w:val="et-EE"/>
              </w:rPr>
              <w:t>-1...-2</w:t>
            </w:r>
          </w:p>
        </w:tc>
        <w:tc>
          <w:tcPr>
            <w:tcW w:w="2126" w:type="dxa"/>
            <w:tcBorders>
              <w:top w:val="nil"/>
              <w:left w:val="nil"/>
              <w:bottom w:val="single" w:sz="8" w:space="0" w:color="auto"/>
              <w:right w:val="single" w:sz="4" w:space="0" w:color="auto"/>
            </w:tcBorders>
            <w:shd w:val="clear" w:color="auto" w:fill="auto"/>
            <w:noWrap/>
            <w:vAlign w:val="bottom"/>
            <w:hideMark/>
          </w:tcPr>
          <w:p w14:paraId="43E67DA6" w14:textId="77777777" w:rsidR="00203D39" w:rsidRPr="00A754F6" w:rsidRDefault="00203D39" w:rsidP="00E97E33">
            <w:pPr>
              <w:jc w:val="center"/>
              <w:rPr>
                <w:color w:val="000000"/>
                <w:szCs w:val="24"/>
                <w:lang w:val="et-EE"/>
              </w:rPr>
            </w:pPr>
            <w:r w:rsidRPr="00A754F6">
              <w:rPr>
                <w:color w:val="000000"/>
                <w:szCs w:val="24"/>
                <w:lang w:val="et-EE"/>
              </w:rPr>
              <w:t>2...4</w:t>
            </w:r>
          </w:p>
        </w:tc>
        <w:tc>
          <w:tcPr>
            <w:tcW w:w="2126" w:type="dxa"/>
            <w:tcBorders>
              <w:top w:val="nil"/>
              <w:left w:val="nil"/>
              <w:bottom w:val="single" w:sz="8" w:space="0" w:color="auto"/>
              <w:right w:val="nil"/>
            </w:tcBorders>
            <w:shd w:val="clear" w:color="auto" w:fill="auto"/>
            <w:noWrap/>
            <w:vAlign w:val="bottom"/>
            <w:hideMark/>
          </w:tcPr>
          <w:p w14:paraId="7C6F319A" w14:textId="77777777" w:rsidR="00203D39" w:rsidRPr="00A754F6" w:rsidRDefault="00203D39" w:rsidP="00E97E33">
            <w:pPr>
              <w:jc w:val="center"/>
              <w:rPr>
                <w:color w:val="000000"/>
                <w:szCs w:val="24"/>
                <w:lang w:val="et-EE"/>
              </w:rPr>
            </w:pPr>
            <w:r w:rsidRPr="00A754F6">
              <w:rPr>
                <w:color w:val="000000"/>
                <w:szCs w:val="24"/>
                <w:lang w:val="et-EE"/>
              </w:rPr>
              <w:t>väga peen</w:t>
            </w:r>
          </w:p>
        </w:tc>
        <w:tc>
          <w:tcPr>
            <w:tcW w:w="1985" w:type="dxa"/>
            <w:vMerge/>
            <w:tcBorders>
              <w:top w:val="nil"/>
              <w:left w:val="single" w:sz="8" w:space="0" w:color="auto"/>
              <w:bottom w:val="single" w:sz="8" w:space="0" w:color="000000"/>
              <w:right w:val="single" w:sz="8" w:space="0" w:color="auto"/>
            </w:tcBorders>
            <w:vAlign w:val="center"/>
            <w:hideMark/>
          </w:tcPr>
          <w:p w14:paraId="50CEDB27" w14:textId="77777777" w:rsidR="00203D39" w:rsidRPr="00A754F6" w:rsidRDefault="00203D39" w:rsidP="00E97E33">
            <w:pPr>
              <w:rPr>
                <w:b/>
                <w:bCs/>
                <w:color w:val="000000"/>
                <w:szCs w:val="24"/>
                <w:lang w:val="et-EE"/>
              </w:rPr>
            </w:pPr>
          </w:p>
        </w:tc>
      </w:tr>
      <w:tr w:rsidR="00203D39" w:rsidRPr="00A754F6" w14:paraId="399E1B82"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47D82A54" w14:textId="77777777" w:rsidR="00203D39" w:rsidRPr="00A754F6" w:rsidRDefault="00203D39" w:rsidP="00E97E33">
            <w:pPr>
              <w:jc w:val="center"/>
              <w:rPr>
                <w:color w:val="000000"/>
                <w:szCs w:val="24"/>
                <w:lang w:val="et-EE"/>
              </w:rPr>
            </w:pPr>
            <w:r w:rsidRPr="00A754F6">
              <w:rPr>
                <w:color w:val="000000"/>
                <w:szCs w:val="24"/>
                <w:lang w:val="et-EE"/>
              </w:rPr>
              <w:t>0...-1</w:t>
            </w:r>
          </w:p>
        </w:tc>
        <w:tc>
          <w:tcPr>
            <w:tcW w:w="2126" w:type="dxa"/>
            <w:tcBorders>
              <w:top w:val="nil"/>
              <w:left w:val="nil"/>
              <w:bottom w:val="single" w:sz="4" w:space="0" w:color="auto"/>
              <w:right w:val="single" w:sz="4" w:space="0" w:color="auto"/>
            </w:tcBorders>
            <w:shd w:val="clear" w:color="auto" w:fill="auto"/>
            <w:noWrap/>
            <w:vAlign w:val="bottom"/>
            <w:hideMark/>
          </w:tcPr>
          <w:p w14:paraId="4ADCAB03" w14:textId="77777777" w:rsidR="00203D39" w:rsidRPr="00A754F6" w:rsidRDefault="00203D39" w:rsidP="00E97E33">
            <w:pPr>
              <w:jc w:val="center"/>
              <w:rPr>
                <w:color w:val="000000"/>
                <w:szCs w:val="24"/>
                <w:lang w:val="et-EE"/>
              </w:rPr>
            </w:pPr>
            <w:r w:rsidRPr="00A754F6">
              <w:rPr>
                <w:color w:val="000000"/>
                <w:szCs w:val="24"/>
                <w:lang w:val="et-EE"/>
              </w:rPr>
              <w:t>1...2</w:t>
            </w:r>
          </w:p>
        </w:tc>
        <w:tc>
          <w:tcPr>
            <w:tcW w:w="2126" w:type="dxa"/>
            <w:tcBorders>
              <w:top w:val="nil"/>
              <w:left w:val="nil"/>
              <w:bottom w:val="single" w:sz="4" w:space="0" w:color="auto"/>
              <w:right w:val="nil"/>
            </w:tcBorders>
            <w:shd w:val="clear" w:color="auto" w:fill="auto"/>
            <w:noWrap/>
            <w:vAlign w:val="bottom"/>
            <w:hideMark/>
          </w:tcPr>
          <w:p w14:paraId="0E996B68" w14:textId="77777777" w:rsidR="00203D39" w:rsidRPr="00A754F6" w:rsidRDefault="00203D39" w:rsidP="00E97E33">
            <w:pPr>
              <w:jc w:val="center"/>
              <w:rPr>
                <w:color w:val="000000"/>
                <w:szCs w:val="24"/>
                <w:lang w:val="et-EE"/>
              </w:rPr>
            </w:pPr>
            <w:r w:rsidRPr="00A754F6">
              <w:rPr>
                <w:color w:val="000000"/>
                <w:szCs w:val="24"/>
                <w:lang w:val="et-EE"/>
              </w:rPr>
              <w:t>väga jäme</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BA3C0A" w14:textId="77777777" w:rsidR="00203D39" w:rsidRPr="00A754F6" w:rsidRDefault="00203D39" w:rsidP="00E97E33">
            <w:pPr>
              <w:jc w:val="center"/>
              <w:rPr>
                <w:b/>
                <w:bCs/>
                <w:color w:val="000000"/>
                <w:szCs w:val="24"/>
                <w:lang w:val="et-EE"/>
              </w:rPr>
            </w:pPr>
            <w:r w:rsidRPr="00A754F6">
              <w:rPr>
                <w:b/>
                <w:bCs/>
                <w:color w:val="000000"/>
                <w:szCs w:val="24"/>
                <w:lang w:val="et-EE"/>
              </w:rPr>
              <w:t>Liiv</w:t>
            </w:r>
          </w:p>
        </w:tc>
      </w:tr>
      <w:tr w:rsidR="00203D39" w:rsidRPr="00A754F6" w14:paraId="6E1E8BAE"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019215D5" w14:textId="77777777" w:rsidR="00203D39" w:rsidRPr="00A754F6" w:rsidRDefault="00203D39" w:rsidP="00E97E33">
            <w:pPr>
              <w:jc w:val="center"/>
              <w:rPr>
                <w:color w:val="000000"/>
                <w:szCs w:val="24"/>
                <w:lang w:val="et-EE"/>
              </w:rPr>
            </w:pPr>
            <w:r w:rsidRPr="00A754F6">
              <w:rPr>
                <w:color w:val="000000"/>
                <w:szCs w:val="24"/>
                <w:lang w:val="et-EE"/>
              </w:rPr>
              <w:t>1...0</w:t>
            </w:r>
          </w:p>
        </w:tc>
        <w:tc>
          <w:tcPr>
            <w:tcW w:w="2126" w:type="dxa"/>
            <w:tcBorders>
              <w:top w:val="nil"/>
              <w:left w:val="nil"/>
              <w:bottom w:val="single" w:sz="4" w:space="0" w:color="auto"/>
              <w:right w:val="single" w:sz="4" w:space="0" w:color="auto"/>
            </w:tcBorders>
            <w:shd w:val="clear" w:color="auto" w:fill="auto"/>
            <w:noWrap/>
            <w:vAlign w:val="bottom"/>
            <w:hideMark/>
          </w:tcPr>
          <w:p w14:paraId="5C5C4A6B" w14:textId="77777777" w:rsidR="00203D39" w:rsidRPr="00A754F6" w:rsidRDefault="00203D39" w:rsidP="00E97E33">
            <w:pPr>
              <w:jc w:val="center"/>
              <w:rPr>
                <w:color w:val="000000"/>
                <w:szCs w:val="24"/>
                <w:lang w:val="et-EE"/>
              </w:rPr>
            </w:pPr>
            <w:r w:rsidRPr="00A754F6">
              <w:rPr>
                <w:color w:val="000000"/>
                <w:szCs w:val="24"/>
                <w:lang w:val="et-EE"/>
              </w:rPr>
              <w:t>0,5...1</w:t>
            </w:r>
          </w:p>
        </w:tc>
        <w:tc>
          <w:tcPr>
            <w:tcW w:w="2126" w:type="dxa"/>
            <w:tcBorders>
              <w:top w:val="nil"/>
              <w:left w:val="nil"/>
              <w:bottom w:val="single" w:sz="4" w:space="0" w:color="auto"/>
              <w:right w:val="nil"/>
            </w:tcBorders>
            <w:shd w:val="clear" w:color="auto" w:fill="auto"/>
            <w:noWrap/>
            <w:vAlign w:val="bottom"/>
            <w:hideMark/>
          </w:tcPr>
          <w:p w14:paraId="5B9FD3FF" w14:textId="77777777" w:rsidR="00203D39" w:rsidRPr="00A754F6" w:rsidRDefault="00203D39" w:rsidP="00E97E33">
            <w:pPr>
              <w:jc w:val="center"/>
              <w:rPr>
                <w:color w:val="000000"/>
                <w:szCs w:val="24"/>
                <w:lang w:val="et-EE"/>
              </w:rPr>
            </w:pPr>
            <w:r w:rsidRPr="00A754F6">
              <w:rPr>
                <w:color w:val="000000"/>
                <w:szCs w:val="24"/>
                <w:lang w:val="et-EE"/>
              </w:rPr>
              <w:t>jäme</w:t>
            </w:r>
          </w:p>
        </w:tc>
        <w:tc>
          <w:tcPr>
            <w:tcW w:w="1985" w:type="dxa"/>
            <w:vMerge/>
            <w:tcBorders>
              <w:top w:val="nil"/>
              <w:left w:val="single" w:sz="8" w:space="0" w:color="auto"/>
              <w:bottom w:val="single" w:sz="8" w:space="0" w:color="000000"/>
              <w:right w:val="single" w:sz="8" w:space="0" w:color="auto"/>
            </w:tcBorders>
            <w:vAlign w:val="center"/>
            <w:hideMark/>
          </w:tcPr>
          <w:p w14:paraId="1D94BCDF" w14:textId="77777777" w:rsidR="00203D39" w:rsidRPr="00A754F6" w:rsidRDefault="00203D39" w:rsidP="00E97E33">
            <w:pPr>
              <w:rPr>
                <w:b/>
                <w:bCs/>
                <w:color w:val="000000"/>
                <w:szCs w:val="24"/>
                <w:lang w:val="et-EE"/>
              </w:rPr>
            </w:pPr>
          </w:p>
        </w:tc>
      </w:tr>
      <w:tr w:rsidR="00203D39" w:rsidRPr="00A754F6" w14:paraId="0FF06E7D"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24E175CB" w14:textId="77777777" w:rsidR="00203D39" w:rsidRPr="00A754F6" w:rsidRDefault="00203D39" w:rsidP="00E97E33">
            <w:pPr>
              <w:jc w:val="center"/>
              <w:rPr>
                <w:color w:val="000000"/>
                <w:szCs w:val="24"/>
                <w:lang w:val="et-EE"/>
              </w:rPr>
            </w:pPr>
            <w:r w:rsidRPr="00A754F6">
              <w:rPr>
                <w:color w:val="000000"/>
                <w:szCs w:val="24"/>
                <w:lang w:val="et-EE"/>
              </w:rPr>
              <w:t>1...2</w:t>
            </w:r>
          </w:p>
        </w:tc>
        <w:tc>
          <w:tcPr>
            <w:tcW w:w="2126" w:type="dxa"/>
            <w:tcBorders>
              <w:top w:val="nil"/>
              <w:left w:val="nil"/>
              <w:bottom w:val="single" w:sz="4" w:space="0" w:color="auto"/>
              <w:right w:val="single" w:sz="4" w:space="0" w:color="auto"/>
            </w:tcBorders>
            <w:shd w:val="clear" w:color="auto" w:fill="auto"/>
            <w:noWrap/>
            <w:vAlign w:val="bottom"/>
            <w:hideMark/>
          </w:tcPr>
          <w:p w14:paraId="7870AFA7" w14:textId="77777777" w:rsidR="00203D39" w:rsidRPr="00A754F6" w:rsidRDefault="00203D39" w:rsidP="00E97E33">
            <w:pPr>
              <w:jc w:val="center"/>
              <w:rPr>
                <w:color w:val="000000"/>
                <w:szCs w:val="24"/>
                <w:lang w:val="et-EE"/>
              </w:rPr>
            </w:pPr>
            <w:r w:rsidRPr="00A754F6">
              <w:rPr>
                <w:color w:val="000000"/>
                <w:szCs w:val="24"/>
                <w:lang w:val="et-EE"/>
              </w:rPr>
              <w:t>0,25...0,5</w:t>
            </w:r>
          </w:p>
        </w:tc>
        <w:tc>
          <w:tcPr>
            <w:tcW w:w="2126" w:type="dxa"/>
            <w:tcBorders>
              <w:top w:val="nil"/>
              <w:left w:val="nil"/>
              <w:bottom w:val="single" w:sz="4" w:space="0" w:color="auto"/>
              <w:right w:val="nil"/>
            </w:tcBorders>
            <w:shd w:val="clear" w:color="auto" w:fill="auto"/>
            <w:noWrap/>
            <w:vAlign w:val="bottom"/>
            <w:hideMark/>
          </w:tcPr>
          <w:p w14:paraId="160FA1BE" w14:textId="77777777" w:rsidR="00203D39" w:rsidRPr="00A754F6" w:rsidRDefault="00203D39" w:rsidP="00E97E33">
            <w:pPr>
              <w:jc w:val="center"/>
              <w:rPr>
                <w:color w:val="000000"/>
                <w:szCs w:val="24"/>
                <w:lang w:val="et-EE"/>
              </w:rPr>
            </w:pPr>
            <w:r w:rsidRPr="00A754F6">
              <w:rPr>
                <w:color w:val="000000"/>
                <w:szCs w:val="24"/>
                <w:lang w:val="et-EE"/>
              </w:rPr>
              <w:t>keskmine</w:t>
            </w:r>
          </w:p>
        </w:tc>
        <w:tc>
          <w:tcPr>
            <w:tcW w:w="1985" w:type="dxa"/>
            <w:vMerge/>
            <w:tcBorders>
              <w:top w:val="nil"/>
              <w:left w:val="single" w:sz="8" w:space="0" w:color="auto"/>
              <w:bottom w:val="single" w:sz="8" w:space="0" w:color="000000"/>
              <w:right w:val="single" w:sz="8" w:space="0" w:color="auto"/>
            </w:tcBorders>
            <w:vAlign w:val="center"/>
            <w:hideMark/>
          </w:tcPr>
          <w:p w14:paraId="70BCA41A" w14:textId="77777777" w:rsidR="00203D39" w:rsidRPr="00A754F6" w:rsidRDefault="00203D39" w:rsidP="00E97E33">
            <w:pPr>
              <w:rPr>
                <w:b/>
                <w:bCs/>
                <w:color w:val="000000"/>
                <w:szCs w:val="24"/>
                <w:lang w:val="et-EE"/>
              </w:rPr>
            </w:pPr>
          </w:p>
        </w:tc>
      </w:tr>
      <w:tr w:rsidR="00203D39" w:rsidRPr="00A754F6" w14:paraId="76E3395D"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15CB5A66" w14:textId="77777777" w:rsidR="00203D39" w:rsidRPr="00A754F6" w:rsidRDefault="00203D39" w:rsidP="00E97E33">
            <w:pPr>
              <w:jc w:val="center"/>
              <w:rPr>
                <w:color w:val="000000"/>
                <w:szCs w:val="24"/>
                <w:lang w:val="et-EE"/>
              </w:rPr>
            </w:pPr>
            <w:r w:rsidRPr="00A754F6">
              <w:rPr>
                <w:color w:val="000000"/>
                <w:szCs w:val="24"/>
                <w:lang w:val="et-EE"/>
              </w:rPr>
              <w:t>2...3</w:t>
            </w:r>
          </w:p>
        </w:tc>
        <w:tc>
          <w:tcPr>
            <w:tcW w:w="2126" w:type="dxa"/>
            <w:tcBorders>
              <w:top w:val="nil"/>
              <w:left w:val="nil"/>
              <w:bottom w:val="single" w:sz="4" w:space="0" w:color="auto"/>
              <w:right w:val="single" w:sz="4" w:space="0" w:color="auto"/>
            </w:tcBorders>
            <w:shd w:val="clear" w:color="auto" w:fill="auto"/>
            <w:noWrap/>
            <w:vAlign w:val="bottom"/>
            <w:hideMark/>
          </w:tcPr>
          <w:p w14:paraId="3557BC3E" w14:textId="77777777" w:rsidR="00203D39" w:rsidRPr="00A754F6" w:rsidRDefault="00203D39" w:rsidP="00E97E33">
            <w:pPr>
              <w:jc w:val="center"/>
              <w:rPr>
                <w:color w:val="000000"/>
                <w:szCs w:val="24"/>
                <w:lang w:val="et-EE"/>
              </w:rPr>
            </w:pPr>
            <w:r w:rsidRPr="00A754F6">
              <w:rPr>
                <w:color w:val="000000"/>
                <w:szCs w:val="24"/>
                <w:lang w:val="et-EE"/>
              </w:rPr>
              <w:t>0,125...0,25</w:t>
            </w:r>
          </w:p>
        </w:tc>
        <w:tc>
          <w:tcPr>
            <w:tcW w:w="2126" w:type="dxa"/>
            <w:tcBorders>
              <w:top w:val="nil"/>
              <w:left w:val="nil"/>
              <w:bottom w:val="single" w:sz="4" w:space="0" w:color="auto"/>
              <w:right w:val="nil"/>
            </w:tcBorders>
            <w:shd w:val="clear" w:color="auto" w:fill="auto"/>
            <w:noWrap/>
            <w:vAlign w:val="bottom"/>
            <w:hideMark/>
          </w:tcPr>
          <w:p w14:paraId="01DD716A" w14:textId="77777777" w:rsidR="00203D39" w:rsidRPr="00A754F6" w:rsidRDefault="00203D39" w:rsidP="00E97E33">
            <w:pPr>
              <w:jc w:val="center"/>
              <w:rPr>
                <w:color w:val="000000"/>
                <w:szCs w:val="24"/>
                <w:lang w:val="et-EE"/>
              </w:rPr>
            </w:pPr>
            <w:r w:rsidRPr="00A754F6">
              <w:rPr>
                <w:color w:val="000000"/>
                <w:szCs w:val="24"/>
                <w:lang w:val="et-EE"/>
              </w:rPr>
              <w:t>peen</w:t>
            </w:r>
          </w:p>
        </w:tc>
        <w:tc>
          <w:tcPr>
            <w:tcW w:w="1985" w:type="dxa"/>
            <w:vMerge/>
            <w:tcBorders>
              <w:top w:val="nil"/>
              <w:left w:val="single" w:sz="8" w:space="0" w:color="auto"/>
              <w:bottom w:val="single" w:sz="8" w:space="0" w:color="000000"/>
              <w:right w:val="single" w:sz="8" w:space="0" w:color="auto"/>
            </w:tcBorders>
            <w:vAlign w:val="center"/>
            <w:hideMark/>
          </w:tcPr>
          <w:p w14:paraId="2754AFA6" w14:textId="77777777" w:rsidR="00203D39" w:rsidRPr="00A754F6" w:rsidRDefault="00203D39" w:rsidP="00E97E33">
            <w:pPr>
              <w:rPr>
                <w:b/>
                <w:bCs/>
                <w:color w:val="000000"/>
                <w:szCs w:val="24"/>
                <w:lang w:val="et-EE"/>
              </w:rPr>
            </w:pPr>
          </w:p>
        </w:tc>
      </w:tr>
      <w:tr w:rsidR="00203D39" w:rsidRPr="00A754F6" w14:paraId="7B512370" w14:textId="77777777" w:rsidTr="00E97E33">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061C8F43" w14:textId="77777777" w:rsidR="00203D39" w:rsidRPr="00A754F6" w:rsidRDefault="00203D39" w:rsidP="00E97E33">
            <w:pPr>
              <w:jc w:val="center"/>
              <w:rPr>
                <w:color w:val="000000"/>
                <w:szCs w:val="24"/>
                <w:lang w:val="et-EE"/>
              </w:rPr>
            </w:pPr>
            <w:r w:rsidRPr="00A754F6">
              <w:rPr>
                <w:color w:val="000000"/>
                <w:szCs w:val="24"/>
                <w:lang w:val="et-EE"/>
              </w:rPr>
              <w:t>3...4</w:t>
            </w:r>
          </w:p>
        </w:tc>
        <w:tc>
          <w:tcPr>
            <w:tcW w:w="2126" w:type="dxa"/>
            <w:tcBorders>
              <w:top w:val="nil"/>
              <w:left w:val="nil"/>
              <w:bottom w:val="single" w:sz="8" w:space="0" w:color="auto"/>
              <w:right w:val="single" w:sz="4" w:space="0" w:color="auto"/>
            </w:tcBorders>
            <w:shd w:val="clear" w:color="auto" w:fill="auto"/>
            <w:noWrap/>
            <w:vAlign w:val="bottom"/>
            <w:hideMark/>
          </w:tcPr>
          <w:p w14:paraId="10B0B52A" w14:textId="77777777" w:rsidR="00203D39" w:rsidRPr="00A754F6" w:rsidRDefault="00203D39" w:rsidP="00E97E33">
            <w:pPr>
              <w:jc w:val="center"/>
              <w:rPr>
                <w:color w:val="000000"/>
                <w:szCs w:val="24"/>
                <w:lang w:val="et-EE"/>
              </w:rPr>
            </w:pPr>
            <w:r w:rsidRPr="00A754F6">
              <w:rPr>
                <w:color w:val="000000"/>
                <w:szCs w:val="24"/>
                <w:lang w:val="et-EE"/>
              </w:rPr>
              <w:t>0,063...0,125</w:t>
            </w:r>
          </w:p>
        </w:tc>
        <w:tc>
          <w:tcPr>
            <w:tcW w:w="2126" w:type="dxa"/>
            <w:tcBorders>
              <w:top w:val="nil"/>
              <w:left w:val="nil"/>
              <w:bottom w:val="single" w:sz="8" w:space="0" w:color="auto"/>
              <w:right w:val="nil"/>
            </w:tcBorders>
            <w:shd w:val="clear" w:color="auto" w:fill="auto"/>
            <w:noWrap/>
            <w:vAlign w:val="bottom"/>
            <w:hideMark/>
          </w:tcPr>
          <w:p w14:paraId="6622CC18" w14:textId="77777777" w:rsidR="00203D39" w:rsidRPr="00A754F6" w:rsidRDefault="00203D39" w:rsidP="00E97E33">
            <w:pPr>
              <w:jc w:val="center"/>
              <w:rPr>
                <w:color w:val="000000"/>
                <w:szCs w:val="24"/>
                <w:lang w:val="et-EE"/>
              </w:rPr>
            </w:pPr>
            <w:r w:rsidRPr="00A754F6">
              <w:rPr>
                <w:color w:val="000000"/>
                <w:szCs w:val="24"/>
                <w:lang w:val="et-EE"/>
              </w:rPr>
              <w:t>väga peen</w:t>
            </w:r>
          </w:p>
        </w:tc>
        <w:tc>
          <w:tcPr>
            <w:tcW w:w="1985" w:type="dxa"/>
            <w:vMerge/>
            <w:tcBorders>
              <w:top w:val="nil"/>
              <w:left w:val="single" w:sz="8" w:space="0" w:color="auto"/>
              <w:bottom w:val="single" w:sz="8" w:space="0" w:color="000000"/>
              <w:right w:val="single" w:sz="8" w:space="0" w:color="auto"/>
            </w:tcBorders>
            <w:vAlign w:val="center"/>
            <w:hideMark/>
          </w:tcPr>
          <w:p w14:paraId="5FFCABA1" w14:textId="77777777" w:rsidR="00203D39" w:rsidRPr="00A754F6" w:rsidRDefault="00203D39" w:rsidP="00E97E33">
            <w:pPr>
              <w:rPr>
                <w:b/>
                <w:bCs/>
                <w:color w:val="000000"/>
                <w:szCs w:val="24"/>
                <w:lang w:val="et-EE"/>
              </w:rPr>
            </w:pPr>
          </w:p>
        </w:tc>
      </w:tr>
      <w:tr w:rsidR="00203D39" w:rsidRPr="00A754F6" w14:paraId="40A21A3C"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72C98BBA" w14:textId="77777777" w:rsidR="00203D39" w:rsidRPr="00A754F6" w:rsidRDefault="00203D39" w:rsidP="00E97E33">
            <w:pPr>
              <w:jc w:val="center"/>
              <w:rPr>
                <w:color w:val="000000"/>
                <w:szCs w:val="24"/>
                <w:lang w:val="et-EE"/>
              </w:rPr>
            </w:pPr>
            <w:r w:rsidRPr="00A754F6">
              <w:rPr>
                <w:color w:val="000000"/>
                <w:szCs w:val="24"/>
                <w:lang w:val="et-EE"/>
              </w:rPr>
              <w:t>4...5</w:t>
            </w:r>
          </w:p>
        </w:tc>
        <w:tc>
          <w:tcPr>
            <w:tcW w:w="2126" w:type="dxa"/>
            <w:tcBorders>
              <w:top w:val="nil"/>
              <w:left w:val="nil"/>
              <w:bottom w:val="single" w:sz="4" w:space="0" w:color="auto"/>
              <w:right w:val="single" w:sz="4" w:space="0" w:color="auto"/>
            </w:tcBorders>
            <w:shd w:val="clear" w:color="auto" w:fill="auto"/>
            <w:noWrap/>
            <w:vAlign w:val="bottom"/>
            <w:hideMark/>
          </w:tcPr>
          <w:p w14:paraId="39024B24" w14:textId="77777777" w:rsidR="00203D39" w:rsidRPr="00A754F6" w:rsidRDefault="00203D39" w:rsidP="00E97E33">
            <w:pPr>
              <w:jc w:val="center"/>
              <w:rPr>
                <w:color w:val="000000"/>
                <w:szCs w:val="24"/>
                <w:lang w:val="et-EE"/>
              </w:rPr>
            </w:pPr>
            <w:r w:rsidRPr="00A754F6">
              <w:rPr>
                <w:color w:val="000000"/>
                <w:szCs w:val="24"/>
                <w:lang w:val="et-EE"/>
              </w:rPr>
              <w:t>0,063...0,032</w:t>
            </w:r>
          </w:p>
        </w:tc>
        <w:tc>
          <w:tcPr>
            <w:tcW w:w="2126" w:type="dxa"/>
            <w:tcBorders>
              <w:top w:val="nil"/>
              <w:left w:val="nil"/>
              <w:bottom w:val="single" w:sz="4" w:space="0" w:color="auto"/>
              <w:right w:val="nil"/>
            </w:tcBorders>
            <w:shd w:val="clear" w:color="auto" w:fill="auto"/>
            <w:noWrap/>
            <w:vAlign w:val="bottom"/>
            <w:hideMark/>
          </w:tcPr>
          <w:p w14:paraId="28098590" w14:textId="77777777" w:rsidR="00203D39" w:rsidRPr="00A754F6" w:rsidRDefault="00203D39" w:rsidP="00E97E33">
            <w:pPr>
              <w:jc w:val="center"/>
              <w:rPr>
                <w:color w:val="000000"/>
                <w:szCs w:val="24"/>
                <w:lang w:val="et-EE"/>
              </w:rPr>
            </w:pPr>
            <w:r w:rsidRPr="00A754F6">
              <w:rPr>
                <w:color w:val="000000"/>
                <w:szCs w:val="24"/>
                <w:lang w:val="et-EE"/>
              </w:rPr>
              <w:t>väga jäme</w:t>
            </w:r>
          </w:p>
        </w:tc>
        <w:tc>
          <w:tcPr>
            <w:tcW w:w="19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55A4DB" w14:textId="77777777" w:rsidR="00203D39" w:rsidRPr="00A754F6" w:rsidRDefault="00203D39" w:rsidP="00E97E33">
            <w:pPr>
              <w:jc w:val="center"/>
              <w:rPr>
                <w:b/>
                <w:bCs/>
                <w:color w:val="000000"/>
                <w:szCs w:val="24"/>
                <w:lang w:val="et-EE"/>
              </w:rPr>
            </w:pPr>
            <w:r w:rsidRPr="00A754F6">
              <w:rPr>
                <w:b/>
                <w:bCs/>
                <w:color w:val="000000"/>
                <w:szCs w:val="24"/>
                <w:lang w:val="et-EE"/>
              </w:rPr>
              <w:t>Aleuriit</w:t>
            </w:r>
          </w:p>
        </w:tc>
      </w:tr>
      <w:tr w:rsidR="00203D39" w:rsidRPr="00A754F6" w14:paraId="1151F858" w14:textId="77777777" w:rsidTr="00E97E33">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25D53DE0" w14:textId="77777777" w:rsidR="00203D39" w:rsidRPr="00A754F6" w:rsidRDefault="00203D39" w:rsidP="00E97E33">
            <w:pPr>
              <w:jc w:val="center"/>
              <w:rPr>
                <w:color w:val="000000"/>
                <w:szCs w:val="24"/>
                <w:lang w:val="et-EE"/>
              </w:rPr>
            </w:pPr>
            <w:r w:rsidRPr="00A754F6">
              <w:rPr>
                <w:color w:val="000000"/>
                <w:szCs w:val="24"/>
                <w:lang w:val="et-EE"/>
              </w:rPr>
              <w:t>9...6</w:t>
            </w:r>
          </w:p>
        </w:tc>
        <w:tc>
          <w:tcPr>
            <w:tcW w:w="2126" w:type="dxa"/>
            <w:tcBorders>
              <w:top w:val="nil"/>
              <w:left w:val="nil"/>
              <w:bottom w:val="single" w:sz="4" w:space="0" w:color="auto"/>
              <w:right w:val="single" w:sz="4" w:space="0" w:color="auto"/>
            </w:tcBorders>
            <w:shd w:val="clear" w:color="auto" w:fill="auto"/>
            <w:noWrap/>
            <w:vAlign w:val="bottom"/>
            <w:hideMark/>
          </w:tcPr>
          <w:p w14:paraId="00B37832" w14:textId="77777777" w:rsidR="00203D39" w:rsidRPr="00A754F6" w:rsidRDefault="00203D39" w:rsidP="00E97E33">
            <w:pPr>
              <w:jc w:val="center"/>
              <w:rPr>
                <w:color w:val="000000"/>
                <w:szCs w:val="24"/>
                <w:lang w:val="et-EE"/>
              </w:rPr>
            </w:pPr>
            <w:r w:rsidRPr="00A754F6">
              <w:rPr>
                <w:color w:val="000000"/>
                <w:szCs w:val="24"/>
                <w:lang w:val="et-EE"/>
              </w:rPr>
              <w:t>0,032...0,016</w:t>
            </w:r>
          </w:p>
        </w:tc>
        <w:tc>
          <w:tcPr>
            <w:tcW w:w="2126" w:type="dxa"/>
            <w:tcBorders>
              <w:top w:val="nil"/>
              <w:left w:val="nil"/>
              <w:bottom w:val="single" w:sz="4" w:space="0" w:color="auto"/>
              <w:right w:val="nil"/>
            </w:tcBorders>
            <w:shd w:val="clear" w:color="auto" w:fill="auto"/>
            <w:noWrap/>
            <w:vAlign w:val="bottom"/>
            <w:hideMark/>
          </w:tcPr>
          <w:p w14:paraId="0016C406" w14:textId="77777777" w:rsidR="00203D39" w:rsidRPr="00A754F6" w:rsidRDefault="00203D39" w:rsidP="00E97E33">
            <w:pPr>
              <w:jc w:val="center"/>
              <w:rPr>
                <w:color w:val="000000"/>
                <w:szCs w:val="24"/>
                <w:lang w:val="et-EE"/>
              </w:rPr>
            </w:pPr>
            <w:r w:rsidRPr="00A754F6">
              <w:rPr>
                <w:color w:val="000000"/>
                <w:szCs w:val="24"/>
                <w:lang w:val="et-EE"/>
              </w:rPr>
              <w:t>jäme</w:t>
            </w:r>
          </w:p>
        </w:tc>
        <w:tc>
          <w:tcPr>
            <w:tcW w:w="1985" w:type="dxa"/>
            <w:vMerge/>
            <w:tcBorders>
              <w:top w:val="nil"/>
              <w:left w:val="single" w:sz="8" w:space="0" w:color="auto"/>
              <w:bottom w:val="single" w:sz="8" w:space="0" w:color="000000"/>
              <w:right w:val="single" w:sz="8" w:space="0" w:color="auto"/>
            </w:tcBorders>
            <w:vAlign w:val="center"/>
            <w:hideMark/>
          </w:tcPr>
          <w:p w14:paraId="046AD3F4" w14:textId="77777777" w:rsidR="00203D39" w:rsidRPr="00A754F6" w:rsidRDefault="00203D39" w:rsidP="00E97E33">
            <w:pPr>
              <w:rPr>
                <w:b/>
                <w:bCs/>
                <w:color w:val="000000"/>
                <w:szCs w:val="24"/>
                <w:lang w:val="et-EE"/>
              </w:rPr>
            </w:pPr>
          </w:p>
        </w:tc>
      </w:tr>
    </w:tbl>
    <w:p w14:paraId="1921C1F1" w14:textId="77777777" w:rsidR="00E75E9B" w:rsidRPr="00A754F6" w:rsidRDefault="00E75E9B" w:rsidP="00744E4F">
      <w:pPr>
        <w:rPr>
          <w:bCs/>
          <w:szCs w:val="24"/>
          <w:lang w:val="et-EE"/>
        </w:rPr>
      </w:pPr>
    </w:p>
    <w:tbl>
      <w:tblPr>
        <w:tblW w:w="8212" w:type="dxa"/>
        <w:tblCellMar>
          <w:left w:w="70" w:type="dxa"/>
          <w:right w:w="70" w:type="dxa"/>
        </w:tblCellMar>
        <w:tblLook w:val="04A0" w:firstRow="1" w:lastRow="0" w:firstColumn="1" w:lastColumn="0" w:noHBand="0" w:noVBand="1"/>
      </w:tblPr>
      <w:tblGrid>
        <w:gridCol w:w="1975"/>
        <w:gridCol w:w="2126"/>
        <w:gridCol w:w="2126"/>
        <w:gridCol w:w="1985"/>
      </w:tblGrid>
      <w:tr w:rsidR="00E75E9B" w:rsidRPr="00A754F6" w14:paraId="78DF5481" w14:textId="77777777" w:rsidTr="001E0256">
        <w:trPr>
          <w:trHeight w:val="290"/>
        </w:trPr>
        <w:tc>
          <w:tcPr>
            <w:tcW w:w="4101"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A522E3" w14:textId="77777777" w:rsidR="00E75E9B" w:rsidRPr="00A754F6" w:rsidRDefault="00E75E9B" w:rsidP="001E0256">
            <w:pPr>
              <w:jc w:val="center"/>
              <w:rPr>
                <w:color w:val="000000"/>
                <w:szCs w:val="24"/>
                <w:lang w:val="et-EE"/>
              </w:rPr>
            </w:pPr>
            <w:r w:rsidRPr="00A754F6">
              <w:rPr>
                <w:color w:val="000000"/>
                <w:szCs w:val="24"/>
                <w:lang w:val="et-EE"/>
              </w:rPr>
              <w:lastRenderedPageBreak/>
              <w:t>Terasuuruse skaala</w:t>
            </w:r>
          </w:p>
        </w:tc>
        <w:tc>
          <w:tcPr>
            <w:tcW w:w="4111" w:type="dxa"/>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6738609D" w14:textId="77777777" w:rsidR="00E75E9B" w:rsidRPr="00A754F6" w:rsidRDefault="00E75E9B" w:rsidP="001E0256">
            <w:pPr>
              <w:jc w:val="center"/>
              <w:rPr>
                <w:color w:val="000000"/>
                <w:szCs w:val="24"/>
                <w:lang w:val="et-EE"/>
              </w:rPr>
            </w:pPr>
            <w:r w:rsidRPr="00A754F6">
              <w:rPr>
                <w:color w:val="000000"/>
                <w:szCs w:val="24"/>
                <w:lang w:val="et-EE"/>
              </w:rPr>
              <w:t>Sette nimetus</w:t>
            </w:r>
          </w:p>
        </w:tc>
      </w:tr>
      <w:tr w:rsidR="00E75E9B" w:rsidRPr="00A754F6" w14:paraId="764ED03F" w14:textId="77777777" w:rsidTr="001E0256">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2AB9C12A" w14:textId="77777777" w:rsidR="00E75E9B" w:rsidRPr="00A754F6" w:rsidRDefault="00E75E9B" w:rsidP="001E0256">
            <w:pPr>
              <w:jc w:val="center"/>
              <w:rPr>
                <w:color w:val="000000"/>
                <w:szCs w:val="24"/>
                <w:lang w:val="et-EE"/>
              </w:rPr>
            </w:pPr>
            <w:r w:rsidRPr="00A754F6">
              <w:rPr>
                <w:color w:val="000000"/>
                <w:szCs w:val="24"/>
                <w:lang w:val="et-EE"/>
              </w:rPr>
              <w:t>φ</w:t>
            </w:r>
          </w:p>
        </w:tc>
        <w:tc>
          <w:tcPr>
            <w:tcW w:w="2126" w:type="dxa"/>
            <w:tcBorders>
              <w:top w:val="nil"/>
              <w:left w:val="nil"/>
              <w:bottom w:val="single" w:sz="8" w:space="0" w:color="auto"/>
              <w:right w:val="single" w:sz="4" w:space="0" w:color="auto"/>
            </w:tcBorders>
            <w:shd w:val="clear" w:color="auto" w:fill="auto"/>
            <w:noWrap/>
            <w:vAlign w:val="bottom"/>
            <w:hideMark/>
          </w:tcPr>
          <w:p w14:paraId="33343C1B" w14:textId="77777777" w:rsidR="00E75E9B" w:rsidRPr="00A754F6" w:rsidRDefault="00E75E9B" w:rsidP="001E0256">
            <w:pPr>
              <w:jc w:val="center"/>
              <w:rPr>
                <w:color w:val="000000"/>
                <w:szCs w:val="24"/>
                <w:lang w:val="et-EE"/>
              </w:rPr>
            </w:pPr>
            <w:r w:rsidRPr="00A754F6">
              <w:rPr>
                <w:color w:val="000000"/>
                <w:szCs w:val="24"/>
                <w:lang w:val="et-EE"/>
              </w:rPr>
              <w:t>mm</w:t>
            </w:r>
          </w:p>
        </w:tc>
        <w:tc>
          <w:tcPr>
            <w:tcW w:w="4111" w:type="dxa"/>
            <w:gridSpan w:val="2"/>
            <w:vMerge/>
            <w:tcBorders>
              <w:top w:val="nil"/>
              <w:left w:val="nil"/>
              <w:bottom w:val="single" w:sz="8" w:space="0" w:color="auto"/>
              <w:right w:val="single" w:sz="4" w:space="0" w:color="auto"/>
            </w:tcBorders>
            <w:vAlign w:val="center"/>
            <w:hideMark/>
          </w:tcPr>
          <w:p w14:paraId="75F29519" w14:textId="77777777" w:rsidR="00E75E9B" w:rsidRPr="00A754F6" w:rsidRDefault="00E75E9B" w:rsidP="001E0256">
            <w:pPr>
              <w:rPr>
                <w:color w:val="000000"/>
                <w:szCs w:val="24"/>
                <w:lang w:val="et-EE"/>
              </w:rPr>
            </w:pPr>
          </w:p>
        </w:tc>
      </w:tr>
      <w:tr w:rsidR="00E75E9B" w:rsidRPr="00A754F6" w14:paraId="0947C6EB" w14:textId="77777777" w:rsidTr="001E0256">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256C0140" w14:textId="77777777" w:rsidR="00E75E9B" w:rsidRPr="00A754F6" w:rsidRDefault="00E75E9B" w:rsidP="001E0256">
            <w:pPr>
              <w:jc w:val="center"/>
              <w:rPr>
                <w:color w:val="000000"/>
                <w:szCs w:val="24"/>
                <w:lang w:val="et-EE"/>
              </w:rPr>
            </w:pPr>
            <w:r w:rsidRPr="00A754F6">
              <w:rPr>
                <w:color w:val="000000"/>
                <w:szCs w:val="24"/>
                <w:lang w:val="et-EE"/>
              </w:rPr>
              <w:t>6...7</w:t>
            </w:r>
          </w:p>
        </w:tc>
        <w:tc>
          <w:tcPr>
            <w:tcW w:w="2126" w:type="dxa"/>
            <w:tcBorders>
              <w:top w:val="nil"/>
              <w:left w:val="nil"/>
              <w:bottom w:val="single" w:sz="4" w:space="0" w:color="auto"/>
              <w:right w:val="single" w:sz="4" w:space="0" w:color="auto"/>
            </w:tcBorders>
            <w:shd w:val="clear" w:color="auto" w:fill="auto"/>
            <w:noWrap/>
            <w:vAlign w:val="bottom"/>
            <w:hideMark/>
          </w:tcPr>
          <w:p w14:paraId="3B78AF5E" w14:textId="77777777" w:rsidR="00E75E9B" w:rsidRPr="00A754F6" w:rsidRDefault="00E75E9B" w:rsidP="001E0256">
            <w:pPr>
              <w:jc w:val="center"/>
              <w:rPr>
                <w:color w:val="000000"/>
                <w:szCs w:val="24"/>
                <w:lang w:val="et-EE"/>
              </w:rPr>
            </w:pPr>
            <w:r w:rsidRPr="00A754F6">
              <w:rPr>
                <w:color w:val="000000"/>
                <w:szCs w:val="24"/>
                <w:lang w:val="et-EE"/>
              </w:rPr>
              <w:t>0,016...0,008</w:t>
            </w:r>
          </w:p>
        </w:tc>
        <w:tc>
          <w:tcPr>
            <w:tcW w:w="2126" w:type="dxa"/>
            <w:tcBorders>
              <w:top w:val="nil"/>
              <w:left w:val="nil"/>
              <w:bottom w:val="single" w:sz="4" w:space="0" w:color="auto"/>
              <w:right w:val="nil"/>
            </w:tcBorders>
            <w:shd w:val="clear" w:color="auto" w:fill="auto"/>
            <w:noWrap/>
            <w:vAlign w:val="bottom"/>
            <w:hideMark/>
          </w:tcPr>
          <w:p w14:paraId="1FEC8F0E" w14:textId="77777777" w:rsidR="00E75E9B" w:rsidRPr="00A754F6" w:rsidRDefault="00E75E9B" w:rsidP="001E0256">
            <w:pPr>
              <w:jc w:val="center"/>
              <w:rPr>
                <w:color w:val="000000"/>
                <w:szCs w:val="24"/>
                <w:lang w:val="et-EE"/>
              </w:rPr>
            </w:pPr>
            <w:r w:rsidRPr="00A754F6">
              <w:rPr>
                <w:color w:val="000000"/>
                <w:szCs w:val="24"/>
                <w:lang w:val="et-EE"/>
              </w:rPr>
              <w:t>keskmine</w:t>
            </w:r>
          </w:p>
        </w:tc>
        <w:tc>
          <w:tcPr>
            <w:tcW w:w="1985" w:type="dxa"/>
            <w:vMerge w:val="restart"/>
            <w:tcBorders>
              <w:top w:val="nil"/>
              <w:left w:val="single" w:sz="8" w:space="0" w:color="auto"/>
              <w:bottom w:val="single" w:sz="8" w:space="0" w:color="000000"/>
              <w:right w:val="single" w:sz="8" w:space="0" w:color="auto"/>
            </w:tcBorders>
            <w:vAlign w:val="center"/>
            <w:hideMark/>
          </w:tcPr>
          <w:p w14:paraId="5138C0C3" w14:textId="02824637" w:rsidR="00E75E9B" w:rsidRPr="00A754F6" w:rsidRDefault="00E75E9B" w:rsidP="00E75E9B">
            <w:pPr>
              <w:jc w:val="center"/>
              <w:rPr>
                <w:b/>
                <w:bCs/>
                <w:color w:val="000000"/>
                <w:szCs w:val="24"/>
                <w:lang w:val="et-EE"/>
              </w:rPr>
            </w:pPr>
            <w:r w:rsidRPr="00A754F6">
              <w:rPr>
                <w:b/>
                <w:bCs/>
                <w:color w:val="000000"/>
                <w:szCs w:val="24"/>
                <w:lang w:val="et-EE"/>
              </w:rPr>
              <w:t>Aleuriit</w:t>
            </w:r>
          </w:p>
        </w:tc>
      </w:tr>
      <w:tr w:rsidR="00E75E9B" w:rsidRPr="00A754F6" w14:paraId="2D1EBFC8" w14:textId="77777777" w:rsidTr="001E0256">
        <w:trPr>
          <w:trHeight w:val="290"/>
        </w:trPr>
        <w:tc>
          <w:tcPr>
            <w:tcW w:w="1975" w:type="dxa"/>
            <w:tcBorders>
              <w:top w:val="nil"/>
              <w:left w:val="single" w:sz="8" w:space="0" w:color="auto"/>
              <w:bottom w:val="single" w:sz="4" w:space="0" w:color="auto"/>
              <w:right w:val="single" w:sz="4" w:space="0" w:color="auto"/>
            </w:tcBorders>
            <w:shd w:val="clear" w:color="auto" w:fill="auto"/>
            <w:noWrap/>
            <w:vAlign w:val="bottom"/>
            <w:hideMark/>
          </w:tcPr>
          <w:p w14:paraId="21A6E330" w14:textId="77777777" w:rsidR="00E75E9B" w:rsidRPr="00A754F6" w:rsidRDefault="00E75E9B" w:rsidP="001E0256">
            <w:pPr>
              <w:jc w:val="center"/>
              <w:rPr>
                <w:color w:val="000000"/>
                <w:szCs w:val="24"/>
                <w:lang w:val="et-EE"/>
              </w:rPr>
            </w:pPr>
            <w:r w:rsidRPr="00A754F6">
              <w:rPr>
                <w:color w:val="000000"/>
                <w:szCs w:val="24"/>
                <w:lang w:val="et-EE"/>
              </w:rPr>
              <w:t>7...8</w:t>
            </w:r>
          </w:p>
        </w:tc>
        <w:tc>
          <w:tcPr>
            <w:tcW w:w="2126" w:type="dxa"/>
            <w:tcBorders>
              <w:top w:val="nil"/>
              <w:left w:val="nil"/>
              <w:bottom w:val="single" w:sz="4" w:space="0" w:color="auto"/>
              <w:right w:val="single" w:sz="4" w:space="0" w:color="auto"/>
            </w:tcBorders>
            <w:shd w:val="clear" w:color="auto" w:fill="auto"/>
            <w:noWrap/>
            <w:vAlign w:val="bottom"/>
            <w:hideMark/>
          </w:tcPr>
          <w:p w14:paraId="1A667CA9" w14:textId="77777777" w:rsidR="00E75E9B" w:rsidRPr="00A754F6" w:rsidRDefault="00E75E9B" w:rsidP="001E0256">
            <w:pPr>
              <w:jc w:val="center"/>
              <w:rPr>
                <w:color w:val="000000"/>
                <w:szCs w:val="24"/>
                <w:lang w:val="et-EE"/>
              </w:rPr>
            </w:pPr>
            <w:r w:rsidRPr="00A754F6">
              <w:rPr>
                <w:color w:val="000000"/>
                <w:szCs w:val="24"/>
                <w:lang w:val="et-EE"/>
              </w:rPr>
              <w:t>0,008...0,004</w:t>
            </w:r>
          </w:p>
        </w:tc>
        <w:tc>
          <w:tcPr>
            <w:tcW w:w="2126" w:type="dxa"/>
            <w:tcBorders>
              <w:top w:val="nil"/>
              <w:left w:val="nil"/>
              <w:bottom w:val="single" w:sz="4" w:space="0" w:color="auto"/>
              <w:right w:val="nil"/>
            </w:tcBorders>
            <w:shd w:val="clear" w:color="auto" w:fill="auto"/>
            <w:noWrap/>
            <w:vAlign w:val="bottom"/>
            <w:hideMark/>
          </w:tcPr>
          <w:p w14:paraId="68C91929" w14:textId="77777777" w:rsidR="00E75E9B" w:rsidRPr="00A754F6" w:rsidRDefault="00E75E9B" w:rsidP="001E0256">
            <w:pPr>
              <w:jc w:val="center"/>
              <w:rPr>
                <w:color w:val="000000"/>
                <w:szCs w:val="24"/>
                <w:lang w:val="et-EE"/>
              </w:rPr>
            </w:pPr>
            <w:r w:rsidRPr="00A754F6">
              <w:rPr>
                <w:color w:val="000000"/>
                <w:szCs w:val="24"/>
                <w:lang w:val="et-EE"/>
              </w:rPr>
              <w:t>peen</w:t>
            </w:r>
          </w:p>
        </w:tc>
        <w:tc>
          <w:tcPr>
            <w:tcW w:w="1985" w:type="dxa"/>
            <w:vMerge/>
            <w:tcBorders>
              <w:top w:val="nil"/>
              <w:left w:val="single" w:sz="8" w:space="0" w:color="auto"/>
              <w:bottom w:val="single" w:sz="8" w:space="0" w:color="000000"/>
              <w:right w:val="single" w:sz="8" w:space="0" w:color="auto"/>
            </w:tcBorders>
            <w:vAlign w:val="center"/>
            <w:hideMark/>
          </w:tcPr>
          <w:p w14:paraId="05D73BD3" w14:textId="77777777" w:rsidR="00E75E9B" w:rsidRPr="00A754F6" w:rsidRDefault="00E75E9B" w:rsidP="001E0256">
            <w:pPr>
              <w:rPr>
                <w:b/>
                <w:bCs/>
                <w:color w:val="000000"/>
                <w:szCs w:val="24"/>
                <w:lang w:val="et-EE"/>
              </w:rPr>
            </w:pPr>
          </w:p>
        </w:tc>
      </w:tr>
      <w:tr w:rsidR="00E75E9B" w:rsidRPr="00A754F6" w14:paraId="46EC07FB" w14:textId="77777777" w:rsidTr="001E0256">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0FB022FE" w14:textId="77777777" w:rsidR="00E75E9B" w:rsidRPr="00A754F6" w:rsidRDefault="00E75E9B" w:rsidP="001E0256">
            <w:pPr>
              <w:jc w:val="center"/>
              <w:rPr>
                <w:color w:val="000000"/>
                <w:szCs w:val="24"/>
                <w:lang w:val="et-EE"/>
              </w:rPr>
            </w:pPr>
            <w:r w:rsidRPr="00A754F6">
              <w:rPr>
                <w:color w:val="000000"/>
                <w:szCs w:val="24"/>
                <w:lang w:val="et-EE"/>
              </w:rPr>
              <w:t>8...9</w:t>
            </w:r>
          </w:p>
        </w:tc>
        <w:tc>
          <w:tcPr>
            <w:tcW w:w="2126" w:type="dxa"/>
            <w:tcBorders>
              <w:top w:val="nil"/>
              <w:left w:val="nil"/>
              <w:bottom w:val="single" w:sz="8" w:space="0" w:color="auto"/>
              <w:right w:val="single" w:sz="4" w:space="0" w:color="auto"/>
            </w:tcBorders>
            <w:shd w:val="clear" w:color="auto" w:fill="auto"/>
            <w:noWrap/>
            <w:vAlign w:val="bottom"/>
            <w:hideMark/>
          </w:tcPr>
          <w:p w14:paraId="733B1AC0" w14:textId="77777777" w:rsidR="00E75E9B" w:rsidRPr="00A754F6" w:rsidRDefault="00E75E9B" w:rsidP="001E0256">
            <w:pPr>
              <w:jc w:val="center"/>
              <w:rPr>
                <w:color w:val="000000"/>
                <w:szCs w:val="24"/>
                <w:lang w:val="et-EE"/>
              </w:rPr>
            </w:pPr>
            <w:r w:rsidRPr="00A754F6">
              <w:rPr>
                <w:color w:val="000000"/>
                <w:szCs w:val="24"/>
                <w:lang w:val="et-EE"/>
              </w:rPr>
              <w:t>0,004...0,002</w:t>
            </w:r>
          </w:p>
        </w:tc>
        <w:tc>
          <w:tcPr>
            <w:tcW w:w="2126" w:type="dxa"/>
            <w:tcBorders>
              <w:top w:val="nil"/>
              <w:left w:val="nil"/>
              <w:bottom w:val="single" w:sz="8" w:space="0" w:color="auto"/>
              <w:right w:val="nil"/>
            </w:tcBorders>
            <w:shd w:val="clear" w:color="auto" w:fill="auto"/>
            <w:noWrap/>
            <w:vAlign w:val="bottom"/>
            <w:hideMark/>
          </w:tcPr>
          <w:p w14:paraId="3D7E2598" w14:textId="77777777" w:rsidR="00E75E9B" w:rsidRPr="00A754F6" w:rsidRDefault="00E75E9B" w:rsidP="001E0256">
            <w:pPr>
              <w:jc w:val="center"/>
              <w:rPr>
                <w:color w:val="000000"/>
                <w:szCs w:val="24"/>
                <w:lang w:val="et-EE"/>
              </w:rPr>
            </w:pPr>
            <w:r w:rsidRPr="00A754F6">
              <w:rPr>
                <w:color w:val="000000"/>
                <w:szCs w:val="24"/>
                <w:lang w:val="et-EE"/>
              </w:rPr>
              <w:t>väga peen</w:t>
            </w:r>
          </w:p>
        </w:tc>
        <w:tc>
          <w:tcPr>
            <w:tcW w:w="1985" w:type="dxa"/>
            <w:vMerge/>
            <w:tcBorders>
              <w:top w:val="nil"/>
              <w:left w:val="single" w:sz="8" w:space="0" w:color="auto"/>
              <w:bottom w:val="single" w:sz="8" w:space="0" w:color="000000"/>
              <w:right w:val="single" w:sz="8" w:space="0" w:color="auto"/>
            </w:tcBorders>
            <w:vAlign w:val="center"/>
            <w:hideMark/>
          </w:tcPr>
          <w:p w14:paraId="2B751D26" w14:textId="77777777" w:rsidR="00E75E9B" w:rsidRPr="00A754F6" w:rsidRDefault="00E75E9B" w:rsidP="001E0256">
            <w:pPr>
              <w:rPr>
                <w:b/>
                <w:bCs/>
                <w:color w:val="000000"/>
                <w:szCs w:val="24"/>
                <w:lang w:val="et-EE"/>
              </w:rPr>
            </w:pPr>
          </w:p>
        </w:tc>
      </w:tr>
      <w:tr w:rsidR="00E75E9B" w:rsidRPr="00A754F6" w14:paraId="02515F0C" w14:textId="77777777" w:rsidTr="001E0256">
        <w:trPr>
          <w:trHeight w:val="290"/>
        </w:trPr>
        <w:tc>
          <w:tcPr>
            <w:tcW w:w="1975" w:type="dxa"/>
            <w:tcBorders>
              <w:top w:val="nil"/>
              <w:left w:val="single" w:sz="8" w:space="0" w:color="auto"/>
              <w:bottom w:val="single" w:sz="8" w:space="0" w:color="auto"/>
              <w:right w:val="single" w:sz="4" w:space="0" w:color="auto"/>
            </w:tcBorders>
            <w:shd w:val="clear" w:color="auto" w:fill="auto"/>
            <w:noWrap/>
            <w:vAlign w:val="bottom"/>
            <w:hideMark/>
          </w:tcPr>
          <w:p w14:paraId="67FB0578" w14:textId="77777777" w:rsidR="00E75E9B" w:rsidRPr="00A754F6" w:rsidRDefault="00E75E9B" w:rsidP="001E0256">
            <w:pPr>
              <w:jc w:val="center"/>
              <w:rPr>
                <w:color w:val="000000"/>
                <w:szCs w:val="24"/>
                <w:lang w:val="et-EE"/>
              </w:rPr>
            </w:pPr>
            <w:r w:rsidRPr="00A754F6">
              <w:rPr>
                <w:color w:val="000000"/>
                <w:szCs w:val="24"/>
                <w:lang w:val="et-EE"/>
              </w:rPr>
              <w:t>&gt;9</w:t>
            </w:r>
          </w:p>
        </w:tc>
        <w:tc>
          <w:tcPr>
            <w:tcW w:w="2126" w:type="dxa"/>
            <w:tcBorders>
              <w:top w:val="nil"/>
              <w:left w:val="nil"/>
              <w:bottom w:val="single" w:sz="8" w:space="0" w:color="auto"/>
              <w:right w:val="single" w:sz="4" w:space="0" w:color="auto"/>
            </w:tcBorders>
            <w:shd w:val="clear" w:color="auto" w:fill="auto"/>
            <w:noWrap/>
            <w:vAlign w:val="bottom"/>
            <w:hideMark/>
          </w:tcPr>
          <w:p w14:paraId="240DABE8" w14:textId="77777777" w:rsidR="00E75E9B" w:rsidRPr="00A754F6" w:rsidRDefault="00E75E9B" w:rsidP="001E0256">
            <w:pPr>
              <w:jc w:val="center"/>
              <w:rPr>
                <w:color w:val="000000"/>
                <w:szCs w:val="24"/>
                <w:lang w:val="et-EE"/>
              </w:rPr>
            </w:pPr>
            <w:r w:rsidRPr="00A754F6">
              <w:rPr>
                <w:color w:val="000000"/>
                <w:szCs w:val="24"/>
                <w:lang w:val="et-EE"/>
              </w:rPr>
              <w:t>&lt;0,002</w:t>
            </w:r>
          </w:p>
        </w:tc>
        <w:tc>
          <w:tcPr>
            <w:tcW w:w="411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B88988E" w14:textId="77777777" w:rsidR="00E75E9B" w:rsidRPr="00A754F6" w:rsidRDefault="00E75E9B" w:rsidP="001E0256">
            <w:pPr>
              <w:jc w:val="center"/>
              <w:rPr>
                <w:b/>
                <w:bCs/>
                <w:color w:val="000000"/>
                <w:szCs w:val="24"/>
                <w:lang w:val="et-EE"/>
              </w:rPr>
            </w:pPr>
            <w:r w:rsidRPr="00A754F6">
              <w:rPr>
                <w:b/>
                <w:bCs/>
                <w:color w:val="000000"/>
                <w:szCs w:val="24"/>
                <w:lang w:val="et-EE"/>
              </w:rPr>
              <w:t>Savi</w:t>
            </w:r>
          </w:p>
        </w:tc>
      </w:tr>
    </w:tbl>
    <w:p w14:paraId="4D593077" w14:textId="77777777" w:rsidR="00E75E9B" w:rsidRPr="00A754F6" w:rsidRDefault="00E75E9B" w:rsidP="00744E4F">
      <w:pPr>
        <w:rPr>
          <w:bCs/>
          <w:szCs w:val="24"/>
          <w:lang w:val="et-EE"/>
        </w:rPr>
      </w:pPr>
    </w:p>
    <w:p w14:paraId="153499D2" w14:textId="06AD9C7E" w:rsidR="00744E4F" w:rsidRPr="00A754F6" w:rsidRDefault="00744E4F" w:rsidP="00744E4F">
      <w:pPr>
        <w:rPr>
          <w:bCs/>
          <w:szCs w:val="24"/>
          <w:lang w:val="et-EE"/>
        </w:rPr>
      </w:pPr>
      <w:r w:rsidRPr="00A754F6">
        <w:rPr>
          <w:bCs/>
          <w:szCs w:val="24"/>
          <w:lang w:val="et-EE"/>
        </w:rPr>
        <w:t>Purdmaterjali kirjeldamisel on kasutatud Sinisalu ja Kleesmenti poolt 2002. a koostatud purdsetete klassifikatsiooni (tabel 1), mis on võetud aluseks ka geoloogilisel kaardista</w:t>
      </w:r>
      <w:r w:rsidRPr="00A754F6">
        <w:rPr>
          <w:bCs/>
          <w:szCs w:val="24"/>
          <w:lang w:val="et-EE"/>
        </w:rPr>
        <w:softHyphen/>
        <w:t>misel mõõtkavas 1 : 50 000.</w:t>
      </w:r>
    </w:p>
    <w:p w14:paraId="71094C50" w14:textId="77777777" w:rsidR="00203D39" w:rsidRPr="00A754F6" w:rsidRDefault="00203D39" w:rsidP="00203D39">
      <w:pPr>
        <w:rPr>
          <w:bCs/>
          <w:szCs w:val="24"/>
          <w:highlight w:val="yellow"/>
          <w:lang w:val="et-EE"/>
        </w:rPr>
      </w:pPr>
    </w:p>
    <w:p w14:paraId="0CC17CCC" w14:textId="59A62DD3" w:rsidR="00203D39" w:rsidRPr="00A754F6" w:rsidRDefault="00203D39" w:rsidP="00203D39">
      <w:pPr>
        <w:rPr>
          <w:bCs/>
          <w:szCs w:val="24"/>
          <w:lang w:val="et-EE"/>
        </w:rPr>
      </w:pPr>
      <w:r w:rsidRPr="00A754F6">
        <w:rPr>
          <w:bCs/>
          <w:szCs w:val="24"/>
          <w:lang w:val="et-EE"/>
        </w:rPr>
        <w:t>Kameraaltööde käigus tehti topograafiline ja varu arvutuse plaan, plaani juurde kuuluvad geoloogilised läbilõiked ja geoloogilise uuringu aruanne. Varu arvutuse plaani (mõõt</w:t>
      </w:r>
      <w:r w:rsidRPr="00A754F6">
        <w:rPr>
          <w:bCs/>
          <w:szCs w:val="24"/>
          <w:lang w:val="et-EE"/>
        </w:rPr>
        <w:softHyphen/>
        <w:t xml:space="preserve">kava 1 : </w:t>
      </w:r>
      <w:r w:rsidR="00E2733F" w:rsidRPr="00A754F6">
        <w:rPr>
          <w:bCs/>
          <w:szCs w:val="24"/>
          <w:lang w:val="et-EE"/>
        </w:rPr>
        <w:t>1</w:t>
      </w:r>
      <w:r w:rsidRPr="00A754F6">
        <w:rPr>
          <w:bCs/>
          <w:szCs w:val="24"/>
          <w:lang w:val="et-EE"/>
        </w:rPr>
        <w:t>000) ja geoloogilised läbilõiked on koostatud programmiga Bentley Power</w:t>
      </w:r>
      <w:r w:rsidRPr="00A754F6">
        <w:rPr>
          <w:bCs/>
          <w:szCs w:val="24"/>
          <w:lang w:val="et-EE"/>
        </w:rPr>
        <w:softHyphen/>
        <w:t>Civil V8i (litsents 70000661800020). Pinnamudelid ja mahumäärangud on tehtud triangulatsiooni meetodiga. Kasuliku kihi materjali keskmiste sisalduste näitajad varu plokkides arvutati kaalutud keskmise meetodil.</w:t>
      </w:r>
    </w:p>
    <w:p w14:paraId="313BE606" w14:textId="77777777" w:rsidR="0074021B" w:rsidRPr="00A754F6" w:rsidRDefault="0074021B" w:rsidP="00167304">
      <w:pPr>
        <w:pStyle w:val="BodyText"/>
        <w:rPr>
          <w:color w:val="000000"/>
          <w:szCs w:val="24"/>
          <w:lang w:val="et-EE"/>
        </w:rPr>
      </w:pPr>
    </w:p>
    <w:p w14:paraId="1C7EC678" w14:textId="307DCF88" w:rsidR="00203D39" w:rsidRPr="00A754F6" w:rsidRDefault="008E0479" w:rsidP="00203D39">
      <w:pPr>
        <w:pStyle w:val="Heading2"/>
        <w:rPr>
          <w:bCs/>
          <w:lang w:val="et-EE"/>
        </w:rPr>
      </w:pPr>
      <w:bookmarkStart w:id="20" w:name="_Toc131504229"/>
      <w:r w:rsidRPr="00A754F6">
        <w:rPr>
          <w:szCs w:val="24"/>
          <w:lang w:val="et-EE"/>
        </w:rPr>
        <w:t>Geoloogiliste tööde mõju keskkonnale</w:t>
      </w:r>
      <w:bookmarkEnd w:id="20"/>
    </w:p>
    <w:p w14:paraId="172415D2" w14:textId="77777777" w:rsidR="00C8031F" w:rsidRPr="00A754F6" w:rsidRDefault="00C8031F" w:rsidP="00C8031F">
      <w:pPr>
        <w:rPr>
          <w:szCs w:val="24"/>
          <w:lang w:val="et-EE"/>
        </w:rPr>
      </w:pPr>
    </w:p>
    <w:p w14:paraId="658F7270" w14:textId="49BB1DD6" w:rsidR="00C8031F" w:rsidRPr="00A754F6" w:rsidRDefault="00E2733F" w:rsidP="00C8031F">
      <w:pPr>
        <w:rPr>
          <w:szCs w:val="24"/>
          <w:lang w:val="et-EE"/>
        </w:rPr>
      </w:pPr>
      <w:r w:rsidRPr="00A754F6">
        <w:rPr>
          <w:szCs w:val="24"/>
          <w:lang w:val="et-EE"/>
        </w:rPr>
        <w:t>Nepste VII</w:t>
      </w:r>
      <w:r w:rsidR="00C8031F" w:rsidRPr="00A754F6">
        <w:rPr>
          <w:szCs w:val="24"/>
          <w:lang w:val="et-EE"/>
        </w:rPr>
        <w:t xml:space="preserve"> uuringuruumi geoloogiline uuring tehti vastavuses </w:t>
      </w:r>
      <w:bookmarkStart w:id="21" w:name="_Hlk33390893"/>
      <w:r w:rsidR="00C8031F" w:rsidRPr="00A754F6">
        <w:rPr>
          <w:szCs w:val="24"/>
          <w:lang w:val="et-EE"/>
        </w:rPr>
        <w:t>keskkonna</w:t>
      </w:r>
      <w:r w:rsidR="00C8031F" w:rsidRPr="00A754F6">
        <w:rPr>
          <w:szCs w:val="24"/>
          <w:lang w:val="et-EE"/>
        </w:rPr>
        <w:softHyphen/>
        <w:t>ministri 17.12.2018. a määrusele nr 52 ja 07.04.2017. a määrusele nr 12: “Uuritud ning kaevan</w:t>
      </w:r>
      <w:r w:rsidR="00C8031F" w:rsidRPr="00A754F6">
        <w:rPr>
          <w:szCs w:val="24"/>
          <w:lang w:val="et-EE"/>
        </w:rPr>
        <w:softHyphen/>
        <w:t>datud maa korrastamise täpsustatud nõuded ja kord, kaevan</w:t>
      </w:r>
      <w:r w:rsidR="00C8031F" w:rsidRPr="00A754F6">
        <w:rPr>
          <w:szCs w:val="24"/>
          <w:lang w:val="et-EE"/>
        </w:rPr>
        <w:softHyphen/>
        <w:t>da</w:t>
      </w:r>
      <w:r w:rsidR="00C8031F" w:rsidRPr="00A754F6">
        <w:rPr>
          <w:szCs w:val="24"/>
          <w:lang w:val="et-EE"/>
        </w:rPr>
        <w:softHyphen/>
        <w:t>tud maa korrastamise projekti sisu kohta esitatavad nõuded, kaevandatud maa ning selle korrastamise kohta aruande esitamise kord ja aruande vorm ning maa korras</w:t>
      </w:r>
      <w:r w:rsidR="00C8031F" w:rsidRPr="00A754F6">
        <w:rPr>
          <w:szCs w:val="24"/>
          <w:lang w:val="et-EE"/>
        </w:rPr>
        <w:softHyphen/>
        <w:t>ta</w:t>
      </w:r>
      <w:r w:rsidR="00C8031F" w:rsidRPr="00A754F6">
        <w:rPr>
          <w:szCs w:val="24"/>
          <w:lang w:val="et-EE"/>
        </w:rPr>
        <w:softHyphen/>
        <w:t>mise akti sisu ja vorm”.</w:t>
      </w:r>
    </w:p>
    <w:p w14:paraId="4B263151" w14:textId="77777777" w:rsidR="00C8031F" w:rsidRPr="00A754F6" w:rsidRDefault="00C8031F" w:rsidP="00C8031F">
      <w:pPr>
        <w:rPr>
          <w:szCs w:val="24"/>
          <w:highlight w:val="yellow"/>
          <w:lang w:val="et-EE"/>
        </w:rPr>
      </w:pPr>
    </w:p>
    <w:bookmarkEnd w:id="21"/>
    <w:p w14:paraId="133EC938" w14:textId="50A3EF61" w:rsidR="00C8031F" w:rsidRPr="00A754F6" w:rsidRDefault="00C8031F" w:rsidP="00C8031F">
      <w:pPr>
        <w:rPr>
          <w:color w:val="000000"/>
          <w:szCs w:val="24"/>
          <w:lang w:val="et-EE"/>
        </w:rPr>
      </w:pPr>
      <w:r w:rsidRPr="00A754F6">
        <w:rPr>
          <w:szCs w:val="24"/>
          <w:lang w:val="et-EE"/>
        </w:rPr>
        <w:t>Geoloogilised välitööd (</w:t>
      </w:r>
      <w:r w:rsidR="00E2733F" w:rsidRPr="00A754F6">
        <w:rPr>
          <w:szCs w:val="24"/>
          <w:lang w:val="et-EE"/>
        </w:rPr>
        <w:t>kaevandite rajamine</w:t>
      </w:r>
      <w:r w:rsidRPr="00A754F6">
        <w:rPr>
          <w:szCs w:val="24"/>
          <w:lang w:val="et-EE"/>
        </w:rPr>
        <w:t xml:space="preserve">) tehti spetsiaalselt selleks ettenähtud tehniliselt korras agregaatide ja instrumentidega. </w:t>
      </w:r>
      <w:r w:rsidRPr="00A754F6">
        <w:rPr>
          <w:noProof/>
          <w:szCs w:val="24"/>
          <w:lang w:val="et-EE"/>
        </w:rPr>
        <w:t>Kütuse ega õli mahajooksu ei olnud.</w:t>
      </w:r>
      <w:r w:rsidRPr="00A754F6">
        <w:rPr>
          <w:lang w:val="et-EE"/>
        </w:rPr>
        <w:t xml:space="preserve"> </w:t>
      </w:r>
      <w:r w:rsidRPr="00A754F6">
        <w:rPr>
          <w:noProof/>
          <w:szCs w:val="24"/>
          <w:lang w:val="et-EE"/>
        </w:rPr>
        <w:t xml:space="preserve">Geoloogilise uuringuga järgiti rangelt kõiki keskkonnakaitse ja ohutustehnika nõudeid. Geoloogilise uuringuga ei kasutatud keskkonnaohtlikke materjale ega aineid ning ei reostatud põhjavett. </w:t>
      </w:r>
      <w:r w:rsidRPr="00A754F6">
        <w:rPr>
          <w:szCs w:val="24"/>
          <w:lang w:val="et-EE"/>
        </w:rPr>
        <w:t xml:space="preserve">Pärast </w:t>
      </w:r>
      <w:r w:rsidR="00A257E7" w:rsidRPr="00A754F6">
        <w:rPr>
          <w:szCs w:val="24"/>
          <w:lang w:val="et-EE"/>
        </w:rPr>
        <w:t>geoloogilist</w:t>
      </w:r>
      <w:r w:rsidR="00472645" w:rsidRPr="00A754F6">
        <w:rPr>
          <w:szCs w:val="24"/>
          <w:lang w:val="et-EE"/>
        </w:rPr>
        <w:t xml:space="preserve"> kirjeldamist ja proovide võtmist</w:t>
      </w:r>
      <w:r w:rsidR="00A257E7" w:rsidRPr="00A754F6">
        <w:rPr>
          <w:szCs w:val="24"/>
          <w:lang w:val="et-EE"/>
        </w:rPr>
        <w:t xml:space="preserve"> </w:t>
      </w:r>
      <w:r w:rsidR="007B36E7" w:rsidRPr="00A754F6">
        <w:rPr>
          <w:szCs w:val="24"/>
          <w:lang w:val="et-EE"/>
        </w:rPr>
        <w:t>kaevandid</w:t>
      </w:r>
      <w:r w:rsidRPr="00A754F6">
        <w:rPr>
          <w:szCs w:val="24"/>
          <w:lang w:val="et-EE"/>
        </w:rPr>
        <w:t xml:space="preserve"> likvideeriti nõuetekohaselt</w:t>
      </w:r>
      <w:r w:rsidRPr="00A754F6">
        <w:rPr>
          <w:szCs w:val="24"/>
          <w:shd w:val="clear" w:color="auto" w:fill="FFFFFF"/>
          <w:lang w:val="et-EE"/>
        </w:rPr>
        <w:t xml:space="preserve"> ja taastati uuringueelne seisund. </w:t>
      </w:r>
      <w:r w:rsidRPr="00A754F6">
        <w:rPr>
          <w:szCs w:val="24"/>
          <w:lang w:val="et-EE"/>
        </w:rPr>
        <w:t xml:space="preserve">Kaevandamisjäätmeid uuringu tulemusel ei tekkinud. </w:t>
      </w:r>
      <w:r w:rsidRPr="00A754F6">
        <w:rPr>
          <w:color w:val="000000"/>
          <w:szCs w:val="24"/>
          <w:lang w:val="et-EE"/>
        </w:rPr>
        <w:t>Geoloogi</w:t>
      </w:r>
      <w:r w:rsidR="003F2EC1" w:rsidRPr="00A754F6">
        <w:rPr>
          <w:color w:val="000000"/>
          <w:szCs w:val="24"/>
          <w:lang w:val="et-EE"/>
        </w:rPr>
        <w:softHyphen/>
      </w:r>
      <w:r w:rsidRPr="00A754F6">
        <w:rPr>
          <w:color w:val="000000"/>
          <w:szCs w:val="24"/>
          <w:lang w:val="et-EE"/>
        </w:rPr>
        <w:t>liste töödega olulist mõju keskkonnale ei avaldatud.</w:t>
      </w:r>
    </w:p>
    <w:p w14:paraId="6ABA262F" w14:textId="77777777" w:rsidR="00C8031F" w:rsidRPr="00A754F6" w:rsidRDefault="00C8031F" w:rsidP="00C8031F">
      <w:pPr>
        <w:rPr>
          <w:color w:val="000000"/>
          <w:szCs w:val="24"/>
          <w:lang w:val="et-EE"/>
        </w:rPr>
      </w:pPr>
    </w:p>
    <w:p w14:paraId="2A1AB43D" w14:textId="77777777" w:rsidR="00043A02" w:rsidRPr="00A754F6" w:rsidRDefault="00EC22D7" w:rsidP="00EC22D7">
      <w:pPr>
        <w:rPr>
          <w:szCs w:val="24"/>
          <w:lang w:val="et-EE"/>
        </w:rPr>
      </w:pPr>
      <w:r w:rsidRPr="00A754F6">
        <w:rPr>
          <w:szCs w:val="24"/>
          <w:shd w:val="clear" w:color="auto" w:fill="FFFFFF"/>
          <w:lang w:val="et-EE"/>
        </w:rPr>
        <w:t xml:space="preserve">Ligikaudu </w:t>
      </w:r>
      <w:r w:rsidRPr="00A754F6">
        <w:rPr>
          <w:szCs w:val="24"/>
          <w:lang w:val="et-EE"/>
        </w:rPr>
        <w:t>20 m kaugusele idasse jääb III kategooria kaitsealuseliigi musträhn (</w:t>
      </w:r>
      <w:r w:rsidRPr="00A754F6">
        <w:rPr>
          <w:i/>
          <w:iCs/>
          <w:szCs w:val="24"/>
          <w:lang w:val="et-EE"/>
        </w:rPr>
        <w:t>Dryocopus martius</w:t>
      </w:r>
      <w:r w:rsidRPr="00A754F6">
        <w:rPr>
          <w:szCs w:val="24"/>
          <w:lang w:val="et-EE"/>
        </w:rPr>
        <w:t>) elupaik. Uuringuruumi lähiümbrusesse jääb ka II kaitsekategooria linnu karvasjalg-kakk (</w:t>
      </w:r>
      <w:r w:rsidRPr="00A754F6">
        <w:rPr>
          <w:i/>
          <w:iCs/>
          <w:szCs w:val="24"/>
          <w:lang w:val="et-EE"/>
        </w:rPr>
        <w:t>Aegolius funereus</w:t>
      </w:r>
      <w:r w:rsidRPr="00A754F6">
        <w:rPr>
          <w:szCs w:val="24"/>
          <w:lang w:val="et-EE"/>
        </w:rPr>
        <w:t xml:space="preserve">) elupaik. </w:t>
      </w:r>
      <w:r w:rsidRPr="00A754F6">
        <w:rPr>
          <w:color w:val="000000"/>
          <w:lang w:val="et-EE"/>
        </w:rPr>
        <w:t xml:space="preserve">Geoloogilisi välitöid ei tehtud III ja II </w:t>
      </w:r>
      <w:r w:rsidRPr="00A754F6">
        <w:rPr>
          <w:lang w:val="et-EE"/>
        </w:rPr>
        <w:t xml:space="preserve">kategooria kaitsealuste </w:t>
      </w:r>
      <w:r w:rsidRPr="00A754F6">
        <w:rPr>
          <w:color w:val="000000"/>
          <w:lang w:val="et-EE"/>
        </w:rPr>
        <w:t xml:space="preserve">liikide leiukohtade piires ning neid uuringu käigus ei mõjutatud. </w:t>
      </w:r>
      <w:bookmarkStart w:id="22" w:name="_Toc508006980"/>
    </w:p>
    <w:p w14:paraId="476E4D9D" w14:textId="77777777" w:rsidR="00043A02" w:rsidRPr="00A754F6" w:rsidRDefault="00043A02" w:rsidP="00EC22D7">
      <w:pPr>
        <w:rPr>
          <w:szCs w:val="24"/>
          <w:lang w:val="et-EE"/>
        </w:rPr>
      </w:pPr>
    </w:p>
    <w:bookmarkEnd w:id="22"/>
    <w:p w14:paraId="34C65A22" w14:textId="52808304" w:rsidR="00FA61D2" w:rsidRPr="00A754F6" w:rsidRDefault="00A257E7" w:rsidP="00EC22D7">
      <w:pPr>
        <w:rPr>
          <w:lang w:val="et-EE"/>
        </w:rPr>
      </w:pPr>
      <w:r w:rsidRPr="00A754F6">
        <w:rPr>
          <w:szCs w:val="24"/>
          <w:lang w:val="et-EE"/>
        </w:rPr>
        <w:t>Uuringuruumi teeni</w:t>
      </w:r>
      <w:r w:rsidR="00713956" w:rsidRPr="00A754F6">
        <w:rPr>
          <w:szCs w:val="24"/>
          <w:lang w:val="et-EE"/>
        </w:rPr>
        <w:t>n</w:t>
      </w:r>
      <w:r w:rsidRPr="00A754F6">
        <w:rPr>
          <w:szCs w:val="24"/>
          <w:lang w:val="et-EE"/>
        </w:rPr>
        <w:t>dusalaga kattuvat maaparandussüsteemi maa-ala SAKI(PÜ-217) (tunnus 6115080030010001) ega kraavitust välitööde käigus ei rikutud.</w:t>
      </w:r>
    </w:p>
    <w:p w14:paraId="4977DF29" w14:textId="16B90ABA" w:rsidR="00043A02" w:rsidRPr="00A754F6" w:rsidRDefault="00043A02" w:rsidP="00EC22D7">
      <w:pPr>
        <w:rPr>
          <w:lang w:val="et-EE"/>
        </w:rPr>
      </w:pPr>
    </w:p>
    <w:p w14:paraId="53DD4B73" w14:textId="6BA4585C" w:rsidR="00043A02" w:rsidRPr="00A754F6" w:rsidRDefault="00043A02" w:rsidP="00EC22D7">
      <w:pPr>
        <w:rPr>
          <w:lang w:val="et-EE"/>
        </w:rPr>
      </w:pPr>
    </w:p>
    <w:p w14:paraId="1ADEBC9B" w14:textId="6DF65176" w:rsidR="00043A02" w:rsidRPr="00A754F6" w:rsidRDefault="00043A02" w:rsidP="00EC22D7">
      <w:pPr>
        <w:rPr>
          <w:lang w:val="et-EE"/>
        </w:rPr>
      </w:pPr>
    </w:p>
    <w:p w14:paraId="1D9FFCD4" w14:textId="1DB3064B" w:rsidR="00043A02" w:rsidRPr="00A754F6" w:rsidRDefault="00043A02" w:rsidP="00EC22D7">
      <w:pPr>
        <w:rPr>
          <w:lang w:val="et-EE"/>
        </w:rPr>
      </w:pPr>
    </w:p>
    <w:p w14:paraId="78052457" w14:textId="7850072D" w:rsidR="00043A02" w:rsidRPr="00A754F6" w:rsidRDefault="00043A02" w:rsidP="00EC22D7">
      <w:pPr>
        <w:rPr>
          <w:lang w:val="et-EE"/>
        </w:rPr>
      </w:pPr>
    </w:p>
    <w:p w14:paraId="450446EF" w14:textId="502227F3" w:rsidR="00043A02" w:rsidRPr="00A754F6" w:rsidRDefault="00043A02" w:rsidP="00EC22D7">
      <w:pPr>
        <w:rPr>
          <w:lang w:val="et-EE"/>
        </w:rPr>
      </w:pPr>
    </w:p>
    <w:p w14:paraId="03D08B87" w14:textId="1224FAB8" w:rsidR="00043A02" w:rsidRPr="00A754F6" w:rsidRDefault="00043A02" w:rsidP="00043A02">
      <w:pPr>
        <w:pStyle w:val="Heading1"/>
        <w:numPr>
          <w:ilvl w:val="0"/>
          <w:numId w:val="3"/>
        </w:numPr>
        <w:tabs>
          <w:tab w:val="num" w:pos="360"/>
        </w:tabs>
        <w:ind w:left="360" w:hanging="360"/>
        <w:rPr>
          <w:rFonts w:eastAsia="Calibri"/>
          <w:iCs/>
          <w:lang w:val="et-EE"/>
        </w:rPr>
      </w:pPr>
      <w:bookmarkStart w:id="23" w:name="_Toc131504230"/>
      <w:r w:rsidRPr="00A754F6">
        <w:rPr>
          <w:lang w:val="et-EE"/>
        </w:rPr>
        <w:lastRenderedPageBreak/>
        <w:t>GEOLOOGILINE EHITUS</w:t>
      </w:r>
      <w:bookmarkEnd w:id="23"/>
      <w:r w:rsidRPr="00A754F6">
        <w:rPr>
          <w:lang w:val="et-EE"/>
        </w:rPr>
        <w:t xml:space="preserve"> </w:t>
      </w:r>
    </w:p>
    <w:p w14:paraId="387C968E" w14:textId="05628AD4" w:rsidR="00F42231" w:rsidRPr="00A754F6" w:rsidRDefault="00F42231" w:rsidP="00FA61D2">
      <w:pPr>
        <w:rPr>
          <w:b/>
          <w:sz w:val="20"/>
          <w:lang w:val="et-EE"/>
        </w:rPr>
      </w:pPr>
    </w:p>
    <w:p w14:paraId="026548E2" w14:textId="6B4F777A" w:rsidR="008D4581" w:rsidRPr="00A754F6" w:rsidRDefault="00F827F7" w:rsidP="00332789">
      <w:pPr>
        <w:autoSpaceDE w:val="0"/>
        <w:autoSpaceDN w:val="0"/>
        <w:adjustRightInd w:val="0"/>
        <w:rPr>
          <w:lang w:val="et-EE"/>
        </w:rPr>
      </w:pPr>
      <w:r w:rsidRPr="00A754F6">
        <w:rPr>
          <w:szCs w:val="24"/>
          <w:lang w:val="et-EE"/>
        </w:rPr>
        <w:t>Nepste VII</w:t>
      </w:r>
      <w:r w:rsidR="00A64757" w:rsidRPr="00A754F6">
        <w:rPr>
          <w:szCs w:val="24"/>
          <w:lang w:val="et-EE"/>
        </w:rPr>
        <w:t xml:space="preserve"> uuringuruumi teenindusala paikneb</w:t>
      </w:r>
      <w:r w:rsidR="00CF5445" w:rsidRPr="00A754F6">
        <w:rPr>
          <w:lang w:val="et-EE"/>
        </w:rPr>
        <w:t xml:space="preserve"> Liivi lahe rannikumadalikul</w:t>
      </w:r>
      <w:r w:rsidR="00530B08" w:rsidRPr="00A754F6">
        <w:rPr>
          <w:lang w:val="et-EE"/>
        </w:rPr>
        <w:t xml:space="preserve">. </w:t>
      </w:r>
      <w:r w:rsidR="008D4581" w:rsidRPr="00A754F6">
        <w:rPr>
          <w:lang w:val="et-EE"/>
        </w:rPr>
        <w:t xml:space="preserve">Eesti geoloogilise baaskaardi Häädemeeste (5314) </w:t>
      </w:r>
      <w:r w:rsidR="008D4581" w:rsidRPr="00A754F6">
        <w:rPr>
          <w:szCs w:val="24"/>
          <w:lang w:val="et-EE"/>
        </w:rPr>
        <w:t>seletuskirja alusel asuvad piirkonnas</w:t>
      </w:r>
      <w:r w:rsidR="008D4581" w:rsidRPr="00A754F6">
        <w:rPr>
          <w:lang w:val="et-EE"/>
        </w:rPr>
        <w:t xml:space="preserve"> Ülem-Pleistotseeni Järva kihistu Võrtsjäve alamkihistu limnoglatsiaalsed (jääjärvelised) setted (</w:t>
      </w:r>
      <w:r w:rsidR="008D4581" w:rsidRPr="00A754F6">
        <w:rPr>
          <w:i/>
          <w:iCs/>
          <w:lang w:val="et-EE"/>
        </w:rPr>
        <w:t>Q1jrVr</w:t>
      </w:r>
      <w:r w:rsidR="008D4581" w:rsidRPr="00A754F6">
        <w:rPr>
          <w:rFonts w:asciiTheme="majorHAnsi" w:hAnsiTheme="majorHAnsi" w:cstheme="majorHAnsi"/>
          <w:i/>
          <w:iCs/>
          <w:lang w:val="et-EE"/>
        </w:rPr>
        <w:t>_</w:t>
      </w:r>
      <w:r w:rsidR="008D4581" w:rsidRPr="00A754F6">
        <w:rPr>
          <w:i/>
          <w:iCs/>
          <w:lang w:val="et-EE"/>
        </w:rPr>
        <w:t>lg</w:t>
      </w:r>
      <w:r w:rsidR="008D4581" w:rsidRPr="00A754F6">
        <w:rPr>
          <w:lang w:val="et-EE"/>
        </w:rPr>
        <w:t>).</w:t>
      </w:r>
    </w:p>
    <w:p w14:paraId="4327811D" w14:textId="77777777" w:rsidR="008D4581" w:rsidRPr="00A754F6" w:rsidRDefault="008D4581" w:rsidP="00332789">
      <w:pPr>
        <w:autoSpaceDE w:val="0"/>
        <w:autoSpaceDN w:val="0"/>
        <w:adjustRightInd w:val="0"/>
        <w:rPr>
          <w:lang w:val="et-EE"/>
        </w:rPr>
      </w:pPr>
    </w:p>
    <w:p w14:paraId="6290F9F8" w14:textId="1153BECC" w:rsidR="00111FFE" w:rsidRPr="00A754F6" w:rsidRDefault="008D4581" w:rsidP="00332789">
      <w:pPr>
        <w:autoSpaceDE w:val="0"/>
        <w:autoSpaceDN w:val="0"/>
        <w:adjustRightInd w:val="0"/>
        <w:rPr>
          <w:szCs w:val="24"/>
          <w:lang w:val="et-EE"/>
        </w:rPr>
      </w:pPr>
      <w:r w:rsidRPr="00A754F6">
        <w:rPr>
          <w:szCs w:val="24"/>
          <w:lang w:val="et-EE"/>
        </w:rPr>
        <w:t>Uuritava ala m</w:t>
      </w:r>
      <w:r w:rsidR="00332789" w:rsidRPr="00A754F6">
        <w:rPr>
          <w:szCs w:val="24"/>
          <w:lang w:val="et-EE"/>
        </w:rPr>
        <w:t xml:space="preserve">aapinna absoluutkõrgused jäävad </w:t>
      </w:r>
      <w:r w:rsidR="0041326E" w:rsidRPr="00A754F6">
        <w:rPr>
          <w:szCs w:val="24"/>
          <w:lang w:val="et-EE"/>
        </w:rPr>
        <w:t>14,9 - 18,0 m</w:t>
      </w:r>
      <w:r w:rsidR="0083613A" w:rsidRPr="00A754F6">
        <w:rPr>
          <w:szCs w:val="24"/>
          <w:lang w:val="et-EE"/>
        </w:rPr>
        <w:t xml:space="preserve"> </w:t>
      </w:r>
      <w:r w:rsidR="00332789" w:rsidRPr="00A754F6">
        <w:rPr>
          <w:szCs w:val="24"/>
          <w:lang w:val="et-EE"/>
        </w:rPr>
        <w:t xml:space="preserve">vahemikku, olles üldjoontes tasane. </w:t>
      </w:r>
      <w:r w:rsidR="0083613A" w:rsidRPr="00A754F6">
        <w:rPr>
          <w:szCs w:val="24"/>
          <w:lang w:val="et-EE"/>
        </w:rPr>
        <w:t xml:space="preserve">Uuringuruum on </w:t>
      </w:r>
      <w:r w:rsidR="00ED0881" w:rsidRPr="00A754F6">
        <w:rPr>
          <w:szCs w:val="24"/>
          <w:lang w:val="et-EE"/>
        </w:rPr>
        <w:t>ümbritsetud lääne, põhja, ja ida suunas kraavidega.</w:t>
      </w:r>
      <w:r w:rsidRPr="00A754F6">
        <w:rPr>
          <w:szCs w:val="24"/>
          <w:lang w:val="et-EE"/>
        </w:rPr>
        <w:t xml:space="preserve"> Uuringuruumi</w:t>
      </w:r>
      <w:r w:rsidR="00111FFE" w:rsidRPr="00A754F6">
        <w:rPr>
          <w:szCs w:val="24"/>
          <w:lang w:val="et-EE"/>
        </w:rPr>
        <w:t xml:space="preserve"> kattekihi moodustab kasvu</w:t>
      </w:r>
      <w:r w:rsidR="00FD2953" w:rsidRPr="00A754F6">
        <w:rPr>
          <w:szCs w:val="24"/>
          <w:lang w:val="et-EE"/>
        </w:rPr>
        <w:t>kiht</w:t>
      </w:r>
      <w:r w:rsidR="00A05A1E" w:rsidRPr="00A754F6">
        <w:rPr>
          <w:szCs w:val="24"/>
          <w:lang w:val="et-EE"/>
        </w:rPr>
        <w:t xml:space="preserve"> (muld</w:t>
      </w:r>
      <w:r w:rsidR="00480F48" w:rsidRPr="00A754F6">
        <w:rPr>
          <w:szCs w:val="24"/>
          <w:lang w:val="et-EE"/>
        </w:rPr>
        <w:t xml:space="preserve">; </w:t>
      </w:r>
      <w:r w:rsidR="00FD2953" w:rsidRPr="00A754F6">
        <w:rPr>
          <w:i/>
          <w:iCs/>
          <w:szCs w:val="24"/>
          <w:lang w:val="et-EE"/>
        </w:rPr>
        <w:t>Q2</w:t>
      </w:r>
      <w:r w:rsidR="00FD2953" w:rsidRPr="00A754F6">
        <w:rPr>
          <w:rFonts w:asciiTheme="majorHAnsi" w:hAnsiTheme="majorHAnsi" w:cstheme="majorHAnsi"/>
          <w:i/>
          <w:iCs/>
          <w:szCs w:val="24"/>
          <w:lang w:val="et-EE"/>
        </w:rPr>
        <w:t>_</w:t>
      </w:r>
      <w:r w:rsidR="00FD2953" w:rsidRPr="00A754F6">
        <w:rPr>
          <w:i/>
          <w:iCs/>
          <w:szCs w:val="24"/>
          <w:lang w:val="et-EE"/>
        </w:rPr>
        <w:t>s</w:t>
      </w:r>
      <w:r w:rsidR="00FD2953" w:rsidRPr="00A754F6">
        <w:rPr>
          <w:szCs w:val="24"/>
          <w:lang w:val="et-EE"/>
        </w:rPr>
        <w:t xml:space="preserve">). </w:t>
      </w:r>
      <w:r w:rsidR="00561A84" w:rsidRPr="00A754F6">
        <w:rPr>
          <w:szCs w:val="24"/>
          <w:lang w:val="et-EE"/>
        </w:rPr>
        <w:t>Kattekihi k</w:t>
      </w:r>
      <w:r w:rsidR="00EC5839" w:rsidRPr="00A754F6">
        <w:rPr>
          <w:szCs w:val="24"/>
          <w:lang w:val="et-EE"/>
        </w:rPr>
        <w:t xml:space="preserve">eskmine </w:t>
      </w:r>
      <w:r w:rsidR="00561A84" w:rsidRPr="00A754F6">
        <w:rPr>
          <w:szCs w:val="24"/>
          <w:lang w:val="et-EE"/>
        </w:rPr>
        <w:t xml:space="preserve">paksus on </w:t>
      </w:r>
      <w:r w:rsidRPr="00A754F6">
        <w:rPr>
          <w:szCs w:val="24"/>
          <w:lang w:val="et-EE"/>
        </w:rPr>
        <w:t>0,2</w:t>
      </w:r>
      <w:r w:rsidR="002142FD" w:rsidRPr="00A754F6">
        <w:rPr>
          <w:szCs w:val="24"/>
          <w:lang w:val="et-EE"/>
        </w:rPr>
        <w:t> </w:t>
      </w:r>
      <w:r w:rsidRPr="00A754F6">
        <w:rPr>
          <w:szCs w:val="24"/>
          <w:lang w:val="et-EE"/>
        </w:rPr>
        <w:t>m (vahemikus 0,1 - 0,4</w:t>
      </w:r>
      <w:r w:rsidR="00AE3555" w:rsidRPr="00A754F6">
        <w:rPr>
          <w:szCs w:val="24"/>
          <w:lang w:val="et-EE"/>
        </w:rPr>
        <w:t> </w:t>
      </w:r>
      <w:r w:rsidRPr="00A754F6">
        <w:rPr>
          <w:szCs w:val="24"/>
          <w:lang w:val="et-EE"/>
        </w:rPr>
        <w:t>m).</w:t>
      </w:r>
      <w:r w:rsidR="009F0205" w:rsidRPr="00A754F6">
        <w:rPr>
          <w:lang w:val="et-EE"/>
        </w:rPr>
        <w:t xml:space="preserve"> Katendi lamam on</w:t>
      </w:r>
      <w:r w:rsidR="00331F15" w:rsidRPr="00A754F6">
        <w:rPr>
          <w:lang w:val="et-EE"/>
        </w:rPr>
        <w:t xml:space="preserve"> absoluut</w:t>
      </w:r>
      <w:r w:rsidR="009F0205" w:rsidRPr="00A754F6">
        <w:rPr>
          <w:lang w:val="et-EE"/>
        </w:rPr>
        <w:t>kõrgus</w:t>
      </w:r>
      <w:r w:rsidR="00331F15" w:rsidRPr="00A754F6">
        <w:rPr>
          <w:lang w:val="et-EE"/>
        </w:rPr>
        <w:t>t</w:t>
      </w:r>
      <w:r w:rsidR="009F0205" w:rsidRPr="00A754F6">
        <w:rPr>
          <w:lang w:val="et-EE"/>
        </w:rPr>
        <w:t xml:space="preserve">el </w:t>
      </w:r>
      <w:r w:rsidR="00331F15" w:rsidRPr="00A754F6">
        <w:rPr>
          <w:lang w:val="et-EE"/>
        </w:rPr>
        <w:t>14,9 - 17,8</w:t>
      </w:r>
      <w:r w:rsidR="009F0205" w:rsidRPr="00A754F6">
        <w:rPr>
          <w:lang w:val="et-EE"/>
        </w:rPr>
        <w:t xml:space="preserve"> m.</w:t>
      </w:r>
    </w:p>
    <w:p w14:paraId="3561577A" w14:textId="621E3177" w:rsidR="00AA61F5" w:rsidRPr="00A754F6" w:rsidRDefault="00A471DE" w:rsidP="00332789">
      <w:pPr>
        <w:autoSpaceDE w:val="0"/>
        <w:autoSpaceDN w:val="0"/>
        <w:adjustRightInd w:val="0"/>
        <w:rPr>
          <w:szCs w:val="24"/>
          <w:lang w:val="et-EE"/>
        </w:rPr>
      </w:pPr>
      <w:r w:rsidRPr="00A754F6">
        <w:rPr>
          <w:szCs w:val="24"/>
          <w:lang w:val="et-EE"/>
        </w:rPr>
        <w:t xml:space="preserve"> </w:t>
      </w:r>
    </w:p>
    <w:p w14:paraId="004DD233" w14:textId="0A9CB616" w:rsidR="00B53454" w:rsidRPr="00A754F6" w:rsidRDefault="000F01AB" w:rsidP="006E68E8">
      <w:pPr>
        <w:rPr>
          <w:szCs w:val="24"/>
          <w:lang w:val="et-EE"/>
        </w:rPr>
      </w:pPr>
      <w:r w:rsidRPr="00A754F6">
        <w:rPr>
          <w:szCs w:val="24"/>
          <w:lang w:val="et-EE"/>
        </w:rPr>
        <w:t>Kasuliku kihi moodustavad</w:t>
      </w:r>
      <w:r w:rsidR="005F36F5" w:rsidRPr="00A754F6">
        <w:rPr>
          <w:szCs w:val="24"/>
          <w:lang w:val="et-EE"/>
        </w:rPr>
        <w:t xml:space="preserve"> ülemises intervallis helebeež leostunud liiv ja alumises intervallis </w:t>
      </w:r>
      <w:r w:rsidR="00960FFF" w:rsidRPr="00A754F6">
        <w:rPr>
          <w:szCs w:val="24"/>
          <w:lang w:val="et-EE"/>
        </w:rPr>
        <w:t>helebeež</w:t>
      </w:r>
      <w:r w:rsidR="008264D8" w:rsidRPr="00A754F6">
        <w:rPr>
          <w:szCs w:val="24"/>
          <w:lang w:val="et-EE"/>
        </w:rPr>
        <w:t xml:space="preserve">, </w:t>
      </w:r>
      <w:r w:rsidR="00D93FC6" w:rsidRPr="00A754F6">
        <w:rPr>
          <w:szCs w:val="24"/>
          <w:lang w:val="et-EE"/>
        </w:rPr>
        <w:t xml:space="preserve">orgaanikarikas </w:t>
      </w:r>
      <w:r w:rsidR="008264D8" w:rsidRPr="00A754F6">
        <w:rPr>
          <w:szCs w:val="24"/>
          <w:lang w:val="et-EE"/>
        </w:rPr>
        <w:t>punakas</w:t>
      </w:r>
      <w:r w:rsidR="00960FFF" w:rsidRPr="00A754F6">
        <w:rPr>
          <w:szCs w:val="24"/>
          <w:lang w:val="et-EE"/>
        </w:rPr>
        <w:t xml:space="preserve"> kuni </w:t>
      </w:r>
      <w:r w:rsidR="00E51768" w:rsidRPr="00A754F6">
        <w:rPr>
          <w:szCs w:val="24"/>
          <w:lang w:val="et-EE"/>
        </w:rPr>
        <w:t xml:space="preserve">pruunikas </w:t>
      </w:r>
      <w:r w:rsidR="00960FFF" w:rsidRPr="00A754F6">
        <w:rPr>
          <w:szCs w:val="24"/>
          <w:lang w:val="et-EE"/>
        </w:rPr>
        <w:t xml:space="preserve">eriteraline </w:t>
      </w:r>
      <w:r w:rsidR="00E51768" w:rsidRPr="00A754F6">
        <w:rPr>
          <w:szCs w:val="24"/>
          <w:lang w:val="et-EE"/>
        </w:rPr>
        <w:t>liiv</w:t>
      </w:r>
      <w:r w:rsidR="00960FFF" w:rsidRPr="00A754F6">
        <w:rPr>
          <w:szCs w:val="24"/>
          <w:lang w:val="et-EE"/>
        </w:rPr>
        <w:t xml:space="preserve"> ja peenliiv</w:t>
      </w:r>
      <w:r w:rsidR="006E68E8" w:rsidRPr="00A754F6">
        <w:rPr>
          <w:szCs w:val="24"/>
          <w:lang w:val="et-EE"/>
        </w:rPr>
        <w:t xml:space="preserve"> (</w:t>
      </w:r>
      <w:r w:rsidR="006E68E8" w:rsidRPr="00A754F6">
        <w:rPr>
          <w:i/>
          <w:iCs/>
          <w:szCs w:val="24"/>
          <w:lang w:val="et-EE"/>
        </w:rPr>
        <w:t>Q1jrVr</w:t>
      </w:r>
      <w:r w:rsidR="006E68E8" w:rsidRPr="00A754F6">
        <w:rPr>
          <w:rFonts w:asciiTheme="minorHAnsi" w:hAnsiTheme="minorHAnsi" w:cstheme="minorHAnsi"/>
          <w:i/>
          <w:iCs/>
          <w:lang w:val="et-EE"/>
        </w:rPr>
        <w:t>_</w:t>
      </w:r>
      <w:r w:rsidR="006E68E8" w:rsidRPr="00A754F6">
        <w:rPr>
          <w:i/>
          <w:iCs/>
          <w:szCs w:val="24"/>
          <w:lang w:val="et-EE"/>
        </w:rPr>
        <w:t>lg</w:t>
      </w:r>
      <w:r w:rsidR="006028AC" w:rsidRPr="00A754F6">
        <w:rPr>
          <w:szCs w:val="24"/>
          <w:lang w:val="et-EE"/>
        </w:rPr>
        <w:t>;</w:t>
      </w:r>
      <w:r w:rsidR="006028AC" w:rsidRPr="00A754F6">
        <w:rPr>
          <w:i/>
          <w:iCs/>
          <w:szCs w:val="24"/>
          <w:lang w:val="et-EE"/>
        </w:rPr>
        <w:t xml:space="preserve"> </w:t>
      </w:r>
      <w:r w:rsidR="006028AC" w:rsidRPr="00A754F6">
        <w:rPr>
          <w:szCs w:val="24"/>
          <w:lang w:val="et-EE"/>
        </w:rPr>
        <w:t>Foto 5.2</w:t>
      </w:r>
      <w:r w:rsidR="006E68E8" w:rsidRPr="00A754F6">
        <w:rPr>
          <w:szCs w:val="24"/>
          <w:lang w:val="et-EE"/>
        </w:rPr>
        <w:t>)</w:t>
      </w:r>
      <w:r w:rsidR="00960FFF" w:rsidRPr="00A754F6">
        <w:rPr>
          <w:szCs w:val="24"/>
          <w:lang w:val="et-EE"/>
        </w:rPr>
        <w:t xml:space="preserve">. </w:t>
      </w:r>
      <w:r w:rsidR="00D93FC6" w:rsidRPr="00A754F6">
        <w:rPr>
          <w:szCs w:val="24"/>
          <w:lang w:val="et-EE"/>
        </w:rPr>
        <w:t>Visuaalselt eristatav o</w:t>
      </w:r>
      <w:r w:rsidR="00CA0AB4" w:rsidRPr="00A754F6">
        <w:rPr>
          <w:szCs w:val="24"/>
          <w:lang w:val="et-EE"/>
        </w:rPr>
        <w:t xml:space="preserve">rgaanikarikas liiv levib 0,1 - 0,4 m </w:t>
      </w:r>
      <w:r w:rsidR="00EC5839" w:rsidRPr="00A754F6">
        <w:rPr>
          <w:szCs w:val="24"/>
          <w:lang w:val="et-EE"/>
        </w:rPr>
        <w:t>paksuse</w:t>
      </w:r>
      <w:r w:rsidR="002A1B01" w:rsidRPr="00A754F6">
        <w:rPr>
          <w:szCs w:val="24"/>
          <w:lang w:val="et-EE"/>
        </w:rPr>
        <w:t xml:space="preserve">lt </w:t>
      </w:r>
      <w:r w:rsidR="00CD1629" w:rsidRPr="00A754F6">
        <w:rPr>
          <w:szCs w:val="24"/>
          <w:lang w:val="et-EE"/>
        </w:rPr>
        <w:t>vahekatendina</w:t>
      </w:r>
      <w:r w:rsidR="00FF0E6D" w:rsidRPr="00A754F6">
        <w:rPr>
          <w:szCs w:val="24"/>
          <w:lang w:val="et-EE"/>
        </w:rPr>
        <w:t xml:space="preserve"> </w:t>
      </w:r>
      <w:r w:rsidR="00DD03B7" w:rsidRPr="00A754F6">
        <w:rPr>
          <w:szCs w:val="24"/>
          <w:lang w:val="et-EE"/>
        </w:rPr>
        <w:t xml:space="preserve">leostunud liiva all, </w:t>
      </w:r>
      <w:r w:rsidR="00CA0AB4" w:rsidRPr="00A754F6">
        <w:rPr>
          <w:szCs w:val="24"/>
          <w:lang w:val="et-EE"/>
        </w:rPr>
        <w:t xml:space="preserve">ala idaosa kaevandites (K-2, K-3, K-4, K-5) </w:t>
      </w:r>
      <w:r w:rsidR="00F30B5B" w:rsidRPr="00A754F6">
        <w:rPr>
          <w:szCs w:val="24"/>
          <w:lang w:val="et-EE"/>
        </w:rPr>
        <w:t xml:space="preserve">ligikaudsel </w:t>
      </w:r>
      <w:r w:rsidR="00AB2B0D" w:rsidRPr="00A754F6">
        <w:rPr>
          <w:szCs w:val="24"/>
          <w:lang w:val="et-EE"/>
        </w:rPr>
        <w:t>2,3</w:t>
      </w:r>
      <w:r w:rsidR="006514E9" w:rsidRPr="00A754F6">
        <w:rPr>
          <w:szCs w:val="24"/>
          <w:lang w:val="et-EE"/>
        </w:rPr>
        <w:t> </w:t>
      </w:r>
      <w:r w:rsidR="00AB2B0D" w:rsidRPr="00A754F6">
        <w:rPr>
          <w:szCs w:val="24"/>
          <w:lang w:val="et-EE"/>
        </w:rPr>
        <w:t>ha pindalal</w:t>
      </w:r>
      <w:r w:rsidR="0025397C" w:rsidRPr="00A754F6">
        <w:rPr>
          <w:szCs w:val="24"/>
          <w:lang w:val="et-EE"/>
        </w:rPr>
        <w:t>,</w:t>
      </w:r>
      <w:r w:rsidR="00EF6367" w:rsidRPr="00A754F6">
        <w:rPr>
          <w:szCs w:val="24"/>
          <w:lang w:val="et-EE"/>
        </w:rPr>
        <w:t xml:space="preserve"> keskmise paksusega 0,2 m </w:t>
      </w:r>
      <w:r w:rsidR="00CA0AB4" w:rsidRPr="00A754F6">
        <w:rPr>
          <w:szCs w:val="24"/>
          <w:lang w:val="et-EE"/>
        </w:rPr>
        <w:t>(Foto 5.1).</w:t>
      </w:r>
      <w:r w:rsidR="00A52D3C" w:rsidRPr="00A754F6">
        <w:rPr>
          <w:szCs w:val="24"/>
          <w:lang w:val="et-EE"/>
        </w:rPr>
        <w:t xml:space="preserve"> </w:t>
      </w:r>
      <w:r w:rsidR="000B5589" w:rsidRPr="00A754F6">
        <w:rPr>
          <w:szCs w:val="24"/>
          <w:lang w:val="et-EE"/>
        </w:rPr>
        <w:t xml:space="preserve">Kasuliku kihi </w:t>
      </w:r>
      <w:r w:rsidR="000B5589" w:rsidRPr="00A754F6">
        <w:rPr>
          <w:lang w:val="et-EE"/>
        </w:rPr>
        <w:t xml:space="preserve">savi- ja tolmuosakeste </w:t>
      </w:r>
      <w:r w:rsidR="00E24A0C" w:rsidRPr="00A754F6">
        <w:rPr>
          <w:lang w:val="et-EE"/>
        </w:rPr>
        <w:t xml:space="preserve">keskmine </w:t>
      </w:r>
      <w:r w:rsidR="000B5589" w:rsidRPr="00A754F6">
        <w:rPr>
          <w:lang w:val="et-EE"/>
        </w:rPr>
        <w:t xml:space="preserve">sisaldus on </w:t>
      </w:r>
      <w:r w:rsidR="000B5589" w:rsidRPr="00A754F6">
        <w:rPr>
          <w:color w:val="000000"/>
          <w:szCs w:val="24"/>
          <w:lang w:val="et-EE" w:eastAsia="et-EE"/>
        </w:rPr>
        <w:t>6,</w:t>
      </w:r>
      <w:r w:rsidR="00E24A0C" w:rsidRPr="00A754F6">
        <w:rPr>
          <w:color w:val="000000"/>
          <w:szCs w:val="24"/>
          <w:lang w:val="et-EE" w:eastAsia="et-EE"/>
        </w:rPr>
        <w:t>6</w:t>
      </w:r>
      <w:r w:rsidR="000B5589" w:rsidRPr="00A754F6">
        <w:rPr>
          <w:lang w:val="et-EE"/>
        </w:rPr>
        <w:t>%</w:t>
      </w:r>
      <w:r w:rsidR="00914AF3" w:rsidRPr="00A754F6">
        <w:rPr>
          <w:lang w:val="et-EE"/>
        </w:rPr>
        <w:t xml:space="preserve"> </w:t>
      </w:r>
      <w:r w:rsidR="000B5589" w:rsidRPr="00A754F6">
        <w:rPr>
          <w:lang w:val="et-EE"/>
        </w:rPr>
        <w:t>(pea</w:t>
      </w:r>
      <w:r w:rsidR="00C91EF3" w:rsidRPr="00A754F6">
        <w:rPr>
          <w:lang w:val="et-EE"/>
        </w:rPr>
        <w:t>t</w:t>
      </w:r>
      <w:r w:rsidR="000B5589" w:rsidRPr="00A754F6">
        <w:rPr>
          <w:lang w:val="et-EE"/>
        </w:rPr>
        <w:t>ü</w:t>
      </w:r>
      <w:r w:rsidR="00C91EF3" w:rsidRPr="00A754F6">
        <w:rPr>
          <w:lang w:val="et-EE"/>
        </w:rPr>
        <w:t>kk</w:t>
      </w:r>
      <w:r w:rsidR="000B5589" w:rsidRPr="00A754F6">
        <w:rPr>
          <w:lang w:val="et-EE"/>
        </w:rPr>
        <w:t xml:space="preserve"> 6).</w:t>
      </w:r>
      <w:r w:rsidR="00DA5E4D" w:rsidRPr="00A754F6">
        <w:rPr>
          <w:lang w:val="et-EE"/>
        </w:rPr>
        <w:t xml:space="preserve"> </w:t>
      </w:r>
      <w:r w:rsidR="006E68E8" w:rsidRPr="00A754F6">
        <w:rPr>
          <w:szCs w:val="24"/>
          <w:lang w:val="et-EE"/>
        </w:rPr>
        <w:t xml:space="preserve">Kasuliku kihi </w:t>
      </w:r>
      <w:r w:rsidR="002A1B01" w:rsidRPr="00A754F6">
        <w:rPr>
          <w:szCs w:val="24"/>
          <w:lang w:val="et-EE"/>
        </w:rPr>
        <w:t xml:space="preserve">keskmine </w:t>
      </w:r>
      <w:r w:rsidR="006E68E8" w:rsidRPr="00A754F6">
        <w:rPr>
          <w:szCs w:val="24"/>
          <w:lang w:val="et-EE"/>
        </w:rPr>
        <w:t>p</w:t>
      </w:r>
      <w:r w:rsidR="00B53454" w:rsidRPr="00A754F6">
        <w:rPr>
          <w:szCs w:val="24"/>
          <w:lang w:val="et-EE"/>
        </w:rPr>
        <w:t xml:space="preserve">aksus </w:t>
      </w:r>
      <w:r w:rsidR="00831078" w:rsidRPr="00A754F6">
        <w:rPr>
          <w:szCs w:val="24"/>
          <w:lang w:val="et-EE"/>
        </w:rPr>
        <w:t xml:space="preserve">uuringuruumis </w:t>
      </w:r>
      <w:r w:rsidR="002A1B01" w:rsidRPr="00A754F6">
        <w:rPr>
          <w:szCs w:val="24"/>
          <w:lang w:val="et-EE"/>
        </w:rPr>
        <w:t>on</w:t>
      </w:r>
      <w:r w:rsidR="00B53454" w:rsidRPr="00A754F6">
        <w:rPr>
          <w:szCs w:val="24"/>
          <w:lang w:val="et-EE"/>
        </w:rPr>
        <w:t xml:space="preserve"> </w:t>
      </w:r>
      <w:r w:rsidR="002B624B" w:rsidRPr="00A754F6">
        <w:rPr>
          <w:szCs w:val="24"/>
          <w:lang w:val="et-EE"/>
        </w:rPr>
        <w:t>0,9</w:t>
      </w:r>
      <w:r w:rsidR="00B53454" w:rsidRPr="00A754F6">
        <w:rPr>
          <w:szCs w:val="24"/>
          <w:lang w:val="et-EE"/>
        </w:rPr>
        <w:t xml:space="preserve"> m</w:t>
      </w:r>
      <w:r w:rsidR="006E68E8" w:rsidRPr="00A754F6">
        <w:rPr>
          <w:szCs w:val="24"/>
          <w:lang w:val="et-EE"/>
        </w:rPr>
        <w:t xml:space="preserve">, olles </w:t>
      </w:r>
      <w:r w:rsidR="002A1B01" w:rsidRPr="00A754F6">
        <w:rPr>
          <w:szCs w:val="24"/>
          <w:lang w:val="et-EE"/>
        </w:rPr>
        <w:t>maksi</w:t>
      </w:r>
      <w:r w:rsidR="002A1B01" w:rsidRPr="00A754F6">
        <w:rPr>
          <w:szCs w:val="24"/>
          <w:lang w:val="et-EE"/>
        </w:rPr>
        <w:softHyphen/>
        <w:t xml:space="preserve">maalselt </w:t>
      </w:r>
      <w:r w:rsidR="00D27E42" w:rsidRPr="00A754F6">
        <w:rPr>
          <w:szCs w:val="24"/>
          <w:lang w:val="et-EE"/>
        </w:rPr>
        <w:t>kuni</w:t>
      </w:r>
      <w:r w:rsidR="006E68E8" w:rsidRPr="00A754F6">
        <w:rPr>
          <w:szCs w:val="24"/>
          <w:lang w:val="et-EE"/>
        </w:rPr>
        <w:t> </w:t>
      </w:r>
      <w:r w:rsidR="002B624B" w:rsidRPr="00A754F6">
        <w:rPr>
          <w:szCs w:val="24"/>
          <w:lang w:val="et-EE"/>
        </w:rPr>
        <w:t>2,0</w:t>
      </w:r>
      <w:r w:rsidR="00B53454" w:rsidRPr="00A754F6">
        <w:rPr>
          <w:szCs w:val="24"/>
          <w:lang w:val="et-EE"/>
        </w:rPr>
        <w:t xml:space="preserve"> m.</w:t>
      </w:r>
      <w:r w:rsidR="006E68E8" w:rsidRPr="00A754F6">
        <w:rPr>
          <w:szCs w:val="24"/>
          <w:lang w:val="et-EE"/>
        </w:rPr>
        <w:t xml:space="preserve"> </w:t>
      </w:r>
      <w:r w:rsidR="00F73A26" w:rsidRPr="00A754F6">
        <w:rPr>
          <w:szCs w:val="24"/>
          <w:lang w:val="et-EE"/>
        </w:rPr>
        <w:t>Liivakihi paksus suureneb kirde</w:t>
      </w:r>
      <w:r w:rsidR="008D179E" w:rsidRPr="00A754F6">
        <w:rPr>
          <w:szCs w:val="24"/>
          <w:lang w:val="et-EE"/>
        </w:rPr>
        <w:t xml:space="preserve"> (2,</w:t>
      </w:r>
      <w:r w:rsidR="00A471DE" w:rsidRPr="00A754F6">
        <w:rPr>
          <w:szCs w:val="24"/>
          <w:lang w:val="et-EE"/>
        </w:rPr>
        <w:t>0</w:t>
      </w:r>
      <w:r w:rsidR="008D179E" w:rsidRPr="00A754F6">
        <w:rPr>
          <w:szCs w:val="24"/>
          <w:lang w:val="et-EE"/>
        </w:rPr>
        <w:t xml:space="preserve"> m)</w:t>
      </w:r>
      <w:r w:rsidR="00F73A26" w:rsidRPr="00A754F6">
        <w:rPr>
          <w:szCs w:val="24"/>
          <w:lang w:val="et-EE"/>
        </w:rPr>
        <w:t xml:space="preserve"> suunas ning väheneb lääne suunas (0,</w:t>
      </w:r>
      <w:r w:rsidR="00A5676E" w:rsidRPr="00A754F6">
        <w:rPr>
          <w:szCs w:val="24"/>
          <w:lang w:val="et-EE"/>
        </w:rPr>
        <w:t>3 </w:t>
      </w:r>
      <w:r w:rsidR="00F73A26" w:rsidRPr="00A754F6">
        <w:rPr>
          <w:szCs w:val="24"/>
          <w:lang w:val="et-EE"/>
        </w:rPr>
        <w:t>m)</w:t>
      </w:r>
      <w:r w:rsidR="008D179E" w:rsidRPr="00A754F6">
        <w:rPr>
          <w:szCs w:val="24"/>
          <w:lang w:val="et-EE"/>
        </w:rPr>
        <w:t>.</w:t>
      </w:r>
      <w:r w:rsidR="00CA0AB4" w:rsidRPr="00A754F6">
        <w:rPr>
          <w:szCs w:val="24"/>
          <w:lang w:val="et-EE"/>
        </w:rPr>
        <w:t xml:space="preserve"> Kaevandi K</w:t>
      </w:r>
      <w:r w:rsidR="00CA0AB4" w:rsidRPr="00A754F6">
        <w:rPr>
          <w:szCs w:val="24"/>
          <w:lang w:val="et-EE"/>
        </w:rPr>
        <w:noBreakHyphen/>
        <w:t>11 piirkonnas suidub kasulik materjal välja.</w:t>
      </w:r>
    </w:p>
    <w:p w14:paraId="337DFB20" w14:textId="0317BF6A" w:rsidR="007F1FE1" w:rsidRPr="00A754F6" w:rsidRDefault="007F1FE1" w:rsidP="006E68E8">
      <w:pPr>
        <w:rPr>
          <w:szCs w:val="24"/>
          <w:lang w:val="et-EE"/>
        </w:rPr>
      </w:pPr>
    </w:p>
    <w:p w14:paraId="4116EF3E" w14:textId="54ED50F3" w:rsidR="007F1FE1" w:rsidRPr="00A754F6" w:rsidRDefault="00803040" w:rsidP="002A601B">
      <w:pPr>
        <w:jc w:val="center"/>
        <w:rPr>
          <w:szCs w:val="24"/>
          <w:lang w:val="et-EE"/>
        </w:rPr>
      </w:pPr>
      <w:r w:rsidRPr="00A754F6">
        <w:rPr>
          <w:noProof/>
          <w:szCs w:val="24"/>
          <w:lang w:val="et-EE"/>
        </w:rPr>
        <w:drawing>
          <wp:inline distT="0" distB="0" distL="0" distR="0" wp14:anchorId="65293D7C" wp14:editId="6904293A">
            <wp:extent cx="2536166" cy="3772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1861" cy="3781019"/>
                    </a:xfrm>
                    <a:prstGeom prst="rect">
                      <a:avLst/>
                    </a:prstGeom>
                    <a:noFill/>
                    <a:ln>
                      <a:noFill/>
                    </a:ln>
                  </pic:spPr>
                </pic:pic>
              </a:graphicData>
            </a:graphic>
          </wp:inline>
        </w:drawing>
      </w:r>
      <w:r w:rsidR="002A601B" w:rsidRPr="00A754F6">
        <w:rPr>
          <w:szCs w:val="24"/>
          <w:lang w:val="et-EE"/>
        </w:rPr>
        <w:t xml:space="preserve">  </w:t>
      </w:r>
      <w:r w:rsidR="008D7743" w:rsidRPr="00A754F6">
        <w:rPr>
          <w:szCs w:val="24"/>
          <w:lang w:val="et-EE"/>
        </w:rPr>
        <w:t xml:space="preserve">  </w:t>
      </w:r>
      <w:r w:rsidR="002A601B" w:rsidRPr="00A754F6">
        <w:rPr>
          <w:szCs w:val="24"/>
          <w:lang w:val="et-EE"/>
        </w:rPr>
        <w:t xml:space="preserve">  </w:t>
      </w:r>
      <w:r w:rsidR="008D7743" w:rsidRPr="00A754F6">
        <w:rPr>
          <w:noProof/>
          <w:szCs w:val="24"/>
          <w:lang w:val="et-EE"/>
        </w:rPr>
        <w:drawing>
          <wp:inline distT="0" distB="0" distL="0" distR="0" wp14:anchorId="009D9848" wp14:editId="07385B7F">
            <wp:extent cx="2570095" cy="3768046"/>
            <wp:effectExtent l="0" t="0" r="1905" b="4445"/>
            <wp:docPr id="9" name="Picture 9" descr="A picture containing text,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ground, outdoor, di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2393" cy="3786077"/>
                    </a:xfrm>
                    <a:prstGeom prst="rect">
                      <a:avLst/>
                    </a:prstGeom>
                    <a:noFill/>
                    <a:ln>
                      <a:noFill/>
                    </a:ln>
                  </pic:spPr>
                </pic:pic>
              </a:graphicData>
            </a:graphic>
          </wp:inline>
        </w:drawing>
      </w:r>
      <w:r w:rsidR="002A601B" w:rsidRPr="00A754F6">
        <w:rPr>
          <w:szCs w:val="24"/>
          <w:lang w:val="et-EE"/>
        </w:rPr>
        <w:t xml:space="preserve">         </w:t>
      </w:r>
    </w:p>
    <w:p w14:paraId="0DCE626A" w14:textId="77777777" w:rsidR="000D086D" w:rsidRPr="00A754F6" w:rsidRDefault="000D086D" w:rsidP="006E68E8">
      <w:pPr>
        <w:rPr>
          <w:szCs w:val="24"/>
          <w:lang w:val="et-EE"/>
        </w:rPr>
        <w:sectPr w:rsidR="000D086D" w:rsidRPr="00A754F6" w:rsidSect="00F52FD5">
          <w:headerReference w:type="default" r:id="rId12"/>
          <w:headerReference w:type="first" r:id="rId13"/>
          <w:type w:val="continuous"/>
          <w:pgSz w:w="11906" w:h="16838"/>
          <w:pgMar w:top="1440" w:right="1797" w:bottom="1440" w:left="1701" w:header="709" w:footer="709" w:gutter="0"/>
          <w:cols w:space="708"/>
          <w:titlePg/>
          <w:docGrid w:linePitch="360"/>
        </w:sectPr>
      </w:pPr>
    </w:p>
    <w:p w14:paraId="017C3F91" w14:textId="197D3B83" w:rsidR="008D7743" w:rsidRPr="00A754F6" w:rsidRDefault="00C57F99" w:rsidP="008D7743">
      <w:pPr>
        <w:jc w:val="left"/>
        <w:rPr>
          <w:szCs w:val="24"/>
          <w:lang w:val="et-EE"/>
        </w:rPr>
      </w:pPr>
      <w:r w:rsidRPr="00A754F6">
        <w:rPr>
          <w:szCs w:val="24"/>
          <w:lang w:val="et-EE"/>
        </w:rPr>
        <w:t>Foto 5.1</w:t>
      </w:r>
      <w:r w:rsidR="002A6347" w:rsidRPr="00A754F6">
        <w:rPr>
          <w:szCs w:val="24"/>
          <w:lang w:val="et-EE"/>
        </w:rPr>
        <w:t xml:space="preserve"> </w:t>
      </w:r>
      <w:r w:rsidR="0057026B" w:rsidRPr="00A754F6">
        <w:rPr>
          <w:szCs w:val="24"/>
          <w:lang w:val="et-EE"/>
        </w:rPr>
        <w:t xml:space="preserve">Orgaanikarikka liiva </w:t>
      </w:r>
      <w:r w:rsidR="001E5657" w:rsidRPr="00A754F6">
        <w:rPr>
          <w:szCs w:val="24"/>
          <w:lang w:val="et-EE"/>
        </w:rPr>
        <w:t>vahe</w:t>
      </w:r>
      <w:r w:rsidR="0057026B" w:rsidRPr="00A754F6">
        <w:rPr>
          <w:szCs w:val="24"/>
          <w:lang w:val="et-EE"/>
        </w:rPr>
        <w:t>kiht</w:t>
      </w:r>
      <w:r w:rsidR="001E5657" w:rsidRPr="00A754F6">
        <w:rPr>
          <w:szCs w:val="24"/>
          <w:lang w:val="et-EE"/>
        </w:rPr>
        <w:t xml:space="preserve"> kaevandis</w:t>
      </w:r>
      <w:r w:rsidR="0057026B" w:rsidRPr="00A754F6">
        <w:rPr>
          <w:szCs w:val="24"/>
          <w:lang w:val="et-EE"/>
        </w:rPr>
        <w:t xml:space="preserve"> </w:t>
      </w:r>
      <w:r w:rsidR="001E5657" w:rsidRPr="00A754F6">
        <w:rPr>
          <w:szCs w:val="24"/>
          <w:lang w:val="et-EE"/>
        </w:rPr>
        <w:t xml:space="preserve">K-2 (Foto </w:t>
      </w:r>
      <w:r w:rsidR="008D7743" w:rsidRPr="00A754F6">
        <w:rPr>
          <w:szCs w:val="24"/>
          <w:lang w:val="et-EE"/>
        </w:rPr>
        <w:t>S.</w:t>
      </w:r>
      <w:r w:rsidR="001E5657" w:rsidRPr="00A754F6">
        <w:rPr>
          <w:szCs w:val="24"/>
          <w:lang w:val="et-EE"/>
        </w:rPr>
        <w:t xml:space="preserve"> Siir</w:t>
      </w:r>
      <w:r w:rsidR="00FB598C" w:rsidRPr="00A754F6">
        <w:rPr>
          <w:szCs w:val="24"/>
          <w:lang w:val="et-EE"/>
        </w:rPr>
        <w:t>; 04.11.2022</w:t>
      </w:r>
      <w:r w:rsidR="001E5657" w:rsidRPr="00A754F6">
        <w:rPr>
          <w:szCs w:val="24"/>
          <w:lang w:val="et-EE"/>
        </w:rPr>
        <w:t>)</w:t>
      </w:r>
      <w:r w:rsidR="008D7743" w:rsidRPr="00A754F6">
        <w:rPr>
          <w:szCs w:val="24"/>
          <w:lang w:val="et-EE"/>
        </w:rPr>
        <w:t xml:space="preserve"> </w:t>
      </w:r>
    </w:p>
    <w:p w14:paraId="3114558A" w14:textId="6CB48EF4" w:rsidR="00344E07" w:rsidRPr="00A754F6" w:rsidRDefault="00344E07" w:rsidP="000D086D">
      <w:pPr>
        <w:ind w:left="-142"/>
        <w:jc w:val="left"/>
        <w:rPr>
          <w:szCs w:val="24"/>
          <w:lang w:val="et-EE"/>
        </w:rPr>
      </w:pPr>
      <w:r w:rsidRPr="00A754F6">
        <w:rPr>
          <w:szCs w:val="24"/>
          <w:lang w:val="et-EE"/>
        </w:rPr>
        <w:t>Foto</w:t>
      </w:r>
      <w:r w:rsidR="008D7743" w:rsidRPr="00A754F6">
        <w:rPr>
          <w:szCs w:val="24"/>
          <w:lang w:val="et-EE"/>
        </w:rPr>
        <w:t> </w:t>
      </w:r>
      <w:r w:rsidRPr="00A754F6">
        <w:rPr>
          <w:szCs w:val="24"/>
          <w:lang w:val="et-EE"/>
        </w:rPr>
        <w:t xml:space="preserve">5.2 </w:t>
      </w:r>
      <w:r w:rsidR="008D7743" w:rsidRPr="00A754F6">
        <w:rPr>
          <w:szCs w:val="24"/>
          <w:lang w:val="et-EE"/>
        </w:rPr>
        <w:t xml:space="preserve">Peeneteralise </w:t>
      </w:r>
      <w:r w:rsidR="006028AC" w:rsidRPr="00A754F6">
        <w:rPr>
          <w:szCs w:val="24"/>
          <w:lang w:val="et-EE"/>
        </w:rPr>
        <w:t xml:space="preserve">helebeeži </w:t>
      </w:r>
      <w:r w:rsidR="008D7743" w:rsidRPr="00A754F6">
        <w:rPr>
          <w:szCs w:val="24"/>
          <w:lang w:val="et-EE"/>
        </w:rPr>
        <w:t xml:space="preserve">liiva kiht kaevandis </w:t>
      </w:r>
      <w:r w:rsidRPr="00A754F6">
        <w:rPr>
          <w:szCs w:val="24"/>
          <w:lang w:val="et-EE"/>
        </w:rPr>
        <w:t>K-</w:t>
      </w:r>
      <w:r w:rsidR="008D7743" w:rsidRPr="00A754F6">
        <w:rPr>
          <w:szCs w:val="24"/>
          <w:lang w:val="et-EE"/>
        </w:rPr>
        <w:t>6 (Foto S. Siir</w:t>
      </w:r>
      <w:r w:rsidR="00FB598C" w:rsidRPr="00A754F6">
        <w:rPr>
          <w:szCs w:val="24"/>
          <w:lang w:val="et-EE"/>
        </w:rPr>
        <w:t>; 04.11.2022</w:t>
      </w:r>
      <w:r w:rsidR="008D7743" w:rsidRPr="00A754F6">
        <w:rPr>
          <w:szCs w:val="24"/>
          <w:lang w:val="et-EE"/>
        </w:rPr>
        <w:t>)</w:t>
      </w:r>
    </w:p>
    <w:p w14:paraId="41A23408" w14:textId="77777777" w:rsidR="000D086D" w:rsidRPr="00A754F6" w:rsidRDefault="000D086D" w:rsidP="006E68E8">
      <w:pPr>
        <w:rPr>
          <w:szCs w:val="24"/>
          <w:lang w:val="et-EE"/>
        </w:rPr>
        <w:sectPr w:rsidR="000D086D" w:rsidRPr="00A754F6" w:rsidSect="000D086D">
          <w:type w:val="continuous"/>
          <w:pgSz w:w="11906" w:h="16838"/>
          <w:pgMar w:top="1440" w:right="1797" w:bottom="1440" w:left="1701" w:header="709" w:footer="709" w:gutter="0"/>
          <w:cols w:num="2" w:space="470"/>
          <w:titlePg/>
          <w:docGrid w:linePitch="360"/>
        </w:sectPr>
      </w:pPr>
    </w:p>
    <w:p w14:paraId="1A998E40" w14:textId="77777777" w:rsidR="000D086D" w:rsidRPr="00A754F6" w:rsidRDefault="000D086D" w:rsidP="006E68E8">
      <w:pPr>
        <w:rPr>
          <w:szCs w:val="24"/>
          <w:lang w:val="et-EE"/>
        </w:rPr>
        <w:sectPr w:rsidR="000D086D" w:rsidRPr="00A754F6" w:rsidSect="008D7743">
          <w:type w:val="continuous"/>
          <w:pgSz w:w="11906" w:h="16838"/>
          <w:pgMar w:top="1440" w:right="1797" w:bottom="1440" w:left="1701" w:header="709" w:footer="709" w:gutter="0"/>
          <w:cols w:num="2" w:space="470"/>
          <w:titlePg/>
          <w:docGrid w:linePitch="360"/>
        </w:sectPr>
      </w:pPr>
    </w:p>
    <w:p w14:paraId="0AC10001" w14:textId="7D7CDDF1" w:rsidR="004F6CD8" w:rsidRPr="00A754F6" w:rsidRDefault="00072C75" w:rsidP="00A64757">
      <w:pPr>
        <w:autoSpaceDE w:val="0"/>
        <w:autoSpaceDN w:val="0"/>
        <w:adjustRightInd w:val="0"/>
        <w:rPr>
          <w:szCs w:val="24"/>
          <w:lang w:val="et-EE"/>
        </w:rPr>
      </w:pPr>
      <w:r w:rsidRPr="00A754F6">
        <w:rPr>
          <w:lang w:val="et-EE"/>
        </w:rPr>
        <w:t>Lamamiks on glatsiaalsed setted (</w:t>
      </w:r>
      <w:r w:rsidRPr="00A754F6">
        <w:rPr>
          <w:i/>
          <w:iCs/>
          <w:lang w:val="et-EE"/>
        </w:rPr>
        <w:t>Q1jrVr</w:t>
      </w:r>
      <w:r w:rsidR="000F01AB" w:rsidRPr="00A754F6">
        <w:rPr>
          <w:rFonts w:asciiTheme="majorHAnsi" w:hAnsiTheme="majorHAnsi" w:cstheme="majorHAnsi"/>
          <w:i/>
          <w:iCs/>
          <w:szCs w:val="24"/>
          <w:lang w:val="et-EE"/>
        </w:rPr>
        <w:t>_</w:t>
      </w:r>
      <w:r w:rsidRPr="00A754F6">
        <w:rPr>
          <w:i/>
          <w:iCs/>
          <w:lang w:val="et-EE"/>
        </w:rPr>
        <w:t>g</w:t>
      </w:r>
      <w:r w:rsidRPr="00A754F6">
        <w:rPr>
          <w:lang w:val="et-EE"/>
        </w:rPr>
        <w:t xml:space="preserve">) </w:t>
      </w:r>
      <w:r w:rsidR="004F6CD8" w:rsidRPr="00A754F6">
        <w:rPr>
          <w:lang w:val="et-EE"/>
        </w:rPr>
        <w:t>–</w:t>
      </w:r>
      <w:r w:rsidRPr="00A754F6">
        <w:rPr>
          <w:lang w:val="et-EE"/>
        </w:rPr>
        <w:t xml:space="preserve"> viimase jäätumise sorteerimata liustikulised setted</w:t>
      </w:r>
      <w:r w:rsidR="000F01AB" w:rsidRPr="00A754F6">
        <w:rPr>
          <w:lang w:val="et-EE"/>
        </w:rPr>
        <w:t xml:space="preserve">, mis on esindatud </w:t>
      </w:r>
      <w:r w:rsidR="004F6CD8" w:rsidRPr="00A754F6">
        <w:rPr>
          <w:lang w:val="et-EE"/>
        </w:rPr>
        <w:t xml:space="preserve">halli </w:t>
      </w:r>
      <w:r w:rsidR="000F01AB" w:rsidRPr="00A754F6">
        <w:rPr>
          <w:lang w:val="et-EE"/>
        </w:rPr>
        <w:t>moreenina, saviliiva ja savina.</w:t>
      </w:r>
      <w:r w:rsidR="00082540" w:rsidRPr="00A754F6">
        <w:rPr>
          <w:lang w:val="et-EE"/>
        </w:rPr>
        <w:t xml:space="preserve"> </w:t>
      </w:r>
      <w:r w:rsidR="00A64757" w:rsidRPr="00A754F6">
        <w:rPr>
          <w:szCs w:val="24"/>
          <w:lang w:val="et-EE"/>
        </w:rPr>
        <w:t>Kasu</w:t>
      </w:r>
      <w:r w:rsidR="00A64757" w:rsidRPr="00A754F6">
        <w:rPr>
          <w:szCs w:val="24"/>
          <w:lang w:val="et-EE"/>
        </w:rPr>
        <w:softHyphen/>
        <w:t xml:space="preserve">liku kihi </w:t>
      </w:r>
      <w:r w:rsidR="00A64757" w:rsidRPr="00A754F6">
        <w:rPr>
          <w:szCs w:val="24"/>
          <w:lang w:val="et-EE"/>
        </w:rPr>
        <w:lastRenderedPageBreak/>
        <w:t xml:space="preserve">lamamipind on ebatasane, jäädes absoluutkõrguste </w:t>
      </w:r>
      <w:r w:rsidR="00082540" w:rsidRPr="00A754F6">
        <w:rPr>
          <w:szCs w:val="24"/>
          <w:lang w:val="et-EE"/>
        </w:rPr>
        <w:t>14,3 - 16,2 </w:t>
      </w:r>
      <w:r w:rsidR="00A64757" w:rsidRPr="00A754F6">
        <w:rPr>
          <w:szCs w:val="24"/>
          <w:lang w:val="et-EE"/>
        </w:rPr>
        <w:t xml:space="preserve">m vahemikku, </w:t>
      </w:r>
      <w:r w:rsidR="004F6CD8" w:rsidRPr="00A754F6">
        <w:rPr>
          <w:szCs w:val="24"/>
          <w:lang w:val="et-EE"/>
        </w:rPr>
        <w:t>langedes lõunast loode suunda.</w:t>
      </w:r>
      <w:r w:rsidR="00A64757" w:rsidRPr="00A754F6">
        <w:rPr>
          <w:szCs w:val="24"/>
          <w:lang w:val="et-EE"/>
        </w:rPr>
        <w:t xml:space="preserve"> </w:t>
      </w:r>
    </w:p>
    <w:p w14:paraId="7D91F7AA" w14:textId="77777777" w:rsidR="00D93FC6" w:rsidRPr="00A754F6" w:rsidRDefault="00D93FC6" w:rsidP="00A64757">
      <w:pPr>
        <w:autoSpaceDE w:val="0"/>
        <w:autoSpaceDN w:val="0"/>
        <w:adjustRightInd w:val="0"/>
        <w:rPr>
          <w:szCs w:val="24"/>
          <w:lang w:val="et-EE"/>
        </w:rPr>
      </w:pPr>
    </w:p>
    <w:p w14:paraId="71B45618" w14:textId="343E9AD7" w:rsidR="00A64757" w:rsidRPr="00A754F6" w:rsidRDefault="00A64757" w:rsidP="00A64757">
      <w:pPr>
        <w:autoSpaceDE w:val="0"/>
        <w:autoSpaceDN w:val="0"/>
        <w:adjustRightInd w:val="0"/>
        <w:rPr>
          <w:bCs/>
          <w:szCs w:val="24"/>
          <w:lang w:val="et-EE"/>
        </w:rPr>
      </w:pPr>
      <w:r w:rsidRPr="00DF09CC">
        <w:rPr>
          <w:bCs/>
          <w:szCs w:val="24"/>
          <w:lang w:val="et-EE"/>
        </w:rPr>
        <w:t xml:space="preserve">Tabel 5.1 </w:t>
      </w:r>
      <w:r w:rsidR="00E449D9" w:rsidRPr="00DF09CC">
        <w:rPr>
          <w:bCs/>
          <w:szCs w:val="24"/>
          <w:lang w:val="et-EE"/>
        </w:rPr>
        <w:t>Nepste VII</w:t>
      </w:r>
      <w:r w:rsidRPr="00DF09CC">
        <w:rPr>
          <w:bCs/>
          <w:szCs w:val="24"/>
          <w:lang w:val="et-EE"/>
        </w:rPr>
        <w:t xml:space="preserve"> uuringuruumis moodustatud plokkide geoloogilise läbilõike koondtabel</w:t>
      </w:r>
      <w:r w:rsidR="00A40687" w:rsidRPr="00DF09CC">
        <w:rPr>
          <w:bCs/>
          <w:szCs w:val="24"/>
          <w:lang w:val="et-EE"/>
        </w:rPr>
        <w:t xml:space="preserve"> (vastavalt kaevandite andmetele)</w:t>
      </w:r>
    </w:p>
    <w:p w14:paraId="2DF9FC9C" w14:textId="77777777" w:rsidR="00597A57" w:rsidRPr="00A754F6" w:rsidRDefault="00597A57" w:rsidP="00A64757">
      <w:pPr>
        <w:autoSpaceDE w:val="0"/>
        <w:autoSpaceDN w:val="0"/>
        <w:adjustRightInd w:val="0"/>
        <w:rPr>
          <w:bCs/>
          <w:sz w:val="12"/>
          <w:szCs w:val="12"/>
          <w:lang w:val="et-EE"/>
        </w:rPr>
      </w:pPr>
    </w:p>
    <w:tbl>
      <w:tblPr>
        <w:tblW w:w="8359" w:type="dxa"/>
        <w:tblCellMar>
          <w:left w:w="70" w:type="dxa"/>
          <w:right w:w="70" w:type="dxa"/>
        </w:tblCellMar>
        <w:tblLook w:val="04A0" w:firstRow="1" w:lastRow="0" w:firstColumn="1" w:lastColumn="0" w:noHBand="0" w:noVBand="1"/>
      </w:tblPr>
      <w:tblGrid>
        <w:gridCol w:w="2830"/>
        <w:gridCol w:w="1701"/>
        <w:gridCol w:w="1134"/>
        <w:gridCol w:w="1276"/>
        <w:gridCol w:w="1418"/>
      </w:tblGrid>
      <w:tr w:rsidR="007C1FB2" w:rsidRPr="00A754F6" w14:paraId="78DAD0EC" w14:textId="77777777" w:rsidTr="009C1379">
        <w:trPr>
          <w:trHeight w:val="315"/>
        </w:trPr>
        <w:tc>
          <w:tcPr>
            <w:tcW w:w="28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251E7" w14:textId="77777777" w:rsidR="007C1FB2" w:rsidRPr="00A754F6" w:rsidRDefault="007C1FB2" w:rsidP="007C1FB2">
            <w:pPr>
              <w:jc w:val="center"/>
              <w:rPr>
                <w:color w:val="000000"/>
                <w:szCs w:val="24"/>
                <w:lang w:val="et-EE" w:eastAsia="et-EE"/>
              </w:rPr>
            </w:pPr>
            <w:r w:rsidRPr="00A754F6">
              <w:rPr>
                <w:color w:val="000000"/>
                <w:szCs w:val="24"/>
                <w:lang w:val="et-EE" w:eastAsia="et-EE"/>
              </w:rPr>
              <w:t>Nimetus</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BD0461" w14:textId="77777777" w:rsidR="007C1FB2" w:rsidRPr="00A754F6" w:rsidRDefault="007C1FB2" w:rsidP="007C1FB2">
            <w:pPr>
              <w:jc w:val="center"/>
              <w:rPr>
                <w:color w:val="000000"/>
                <w:szCs w:val="24"/>
                <w:lang w:val="et-EE" w:eastAsia="et-EE"/>
              </w:rPr>
            </w:pPr>
            <w:r w:rsidRPr="00A754F6">
              <w:rPr>
                <w:color w:val="000000"/>
                <w:szCs w:val="24"/>
                <w:lang w:val="et-EE" w:eastAsia="et-EE"/>
              </w:rPr>
              <w:t>Geoloogiline indeks</w:t>
            </w:r>
          </w:p>
        </w:tc>
        <w:tc>
          <w:tcPr>
            <w:tcW w:w="3828" w:type="dxa"/>
            <w:gridSpan w:val="3"/>
            <w:tcBorders>
              <w:top w:val="single" w:sz="4" w:space="0" w:color="auto"/>
              <w:left w:val="nil"/>
              <w:bottom w:val="single" w:sz="4" w:space="0" w:color="auto"/>
              <w:right w:val="single" w:sz="4" w:space="0" w:color="auto"/>
            </w:tcBorders>
            <w:shd w:val="clear" w:color="000000" w:fill="FFFFFF"/>
            <w:vAlign w:val="center"/>
            <w:hideMark/>
          </w:tcPr>
          <w:p w14:paraId="055DC1A7" w14:textId="5EFFA5D5" w:rsidR="007C1FB2" w:rsidRPr="00A754F6" w:rsidRDefault="007C1FB2" w:rsidP="007C1FB2">
            <w:pPr>
              <w:jc w:val="center"/>
              <w:rPr>
                <w:color w:val="000000"/>
                <w:szCs w:val="24"/>
                <w:lang w:val="et-EE" w:eastAsia="et-EE"/>
              </w:rPr>
            </w:pPr>
            <w:r w:rsidRPr="00A754F6">
              <w:rPr>
                <w:color w:val="000000"/>
                <w:szCs w:val="24"/>
                <w:lang w:val="et-EE" w:eastAsia="et-EE"/>
              </w:rPr>
              <w:t>Kihi paksus, m</w:t>
            </w:r>
          </w:p>
        </w:tc>
      </w:tr>
      <w:tr w:rsidR="007C1FB2" w:rsidRPr="00A754F6" w14:paraId="2C6BF59D" w14:textId="77777777" w:rsidTr="009C1379">
        <w:trPr>
          <w:trHeight w:val="315"/>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7D8DE2D8" w14:textId="77777777" w:rsidR="007C1FB2" w:rsidRPr="00A754F6" w:rsidRDefault="007C1FB2" w:rsidP="007C1FB2">
            <w:pPr>
              <w:jc w:val="left"/>
              <w:rPr>
                <w:color w:val="000000"/>
                <w:szCs w:val="24"/>
                <w:lang w:val="et-EE" w:eastAsia="et-E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7447513" w14:textId="77777777" w:rsidR="007C1FB2" w:rsidRPr="00A754F6" w:rsidRDefault="007C1FB2" w:rsidP="007C1FB2">
            <w:pPr>
              <w:jc w:val="left"/>
              <w:rPr>
                <w:color w:val="000000"/>
                <w:szCs w:val="24"/>
                <w:lang w:val="et-EE" w:eastAsia="et-EE"/>
              </w:rPr>
            </w:pPr>
          </w:p>
        </w:tc>
        <w:tc>
          <w:tcPr>
            <w:tcW w:w="1134" w:type="dxa"/>
            <w:tcBorders>
              <w:top w:val="nil"/>
              <w:left w:val="nil"/>
              <w:bottom w:val="nil"/>
              <w:right w:val="single" w:sz="4" w:space="0" w:color="auto"/>
            </w:tcBorders>
            <w:shd w:val="clear" w:color="000000" w:fill="FFFFFF"/>
            <w:vAlign w:val="center"/>
            <w:hideMark/>
          </w:tcPr>
          <w:p w14:paraId="284C3671" w14:textId="77777777" w:rsidR="007C1FB2" w:rsidRPr="00A754F6" w:rsidRDefault="007C1FB2" w:rsidP="007C1FB2">
            <w:pPr>
              <w:jc w:val="center"/>
              <w:rPr>
                <w:color w:val="000000"/>
                <w:szCs w:val="24"/>
                <w:lang w:val="et-EE" w:eastAsia="et-EE"/>
              </w:rPr>
            </w:pPr>
            <w:r w:rsidRPr="00A754F6">
              <w:rPr>
                <w:color w:val="000000"/>
                <w:szCs w:val="24"/>
                <w:lang w:val="et-EE" w:eastAsia="et-EE"/>
              </w:rPr>
              <w:t>min.</w:t>
            </w:r>
          </w:p>
        </w:tc>
        <w:tc>
          <w:tcPr>
            <w:tcW w:w="1276" w:type="dxa"/>
            <w:tcBorders>
              <w:top w:val="nil"/>
              <w:left w:val="nil"/>
              <w:bottom w:val="nil"/>
              <w:right w:val="single" w:sz="4" w:space="0" w:color="auto"/>
            </w:tcBorders>
            <w:shd w:val="clear" w:color="000000" w:fill="FFFFFF"/>
            <w:vAlign w:val="center"/>
            <w:hideMark/>
          </w:tcPr>
          <w:p w14:paraId="0ED14D0B" w14:textId="77777777" w:rsidR="007C1FB2" w:rsidRPr="00A754F6" w:rsidRDefault="007C1FB2" w:rsidP="007C1FB2">
            <w:pPr>
              <w:jc w:val="center"/>
              <w:rPr>
                <w:color w:val="000000"/>
                <w:szCs w:val="24"/>
                <w:lang w:val="et-EE" w:eastAsia="et-EE"/>
              </w:rPr>
            </w:pPr>
            <w:r w:rsidRPr="00A754F6">
              <w:rPr>
                <w:color w:val="000000"/>
                <w:szCs w:val="24"/>
                <w:lang w:val="et-EE" w:eastAsia="et-EE"/>
              </w:rPr>
              <w:t>maks.</w:t>
            </w:r>
          </w:p>
        </w:tc>
        <w:tc>
          <w:tcPr>
            <w:tcW w:w="1418" w:type="dxa"/>
            <w:tcBorders>
              <w:top w:val="nil"/>
              <w:left w:val="nil"/>
              <w:bottom w:val="nil"/>
              <w:right w:val="single" w:sz="4" w:space="0" w:color="auto"/>
            </w:tcBorders>
            <w:shd w:val="clear" w:color="000000" w:fill="FFFFFF"/>
            <w:vAlign w:val="center"/>
            <w:hideMark/>
          </w:tcPr>
          <w:p w14:paraId="0E85571F" w14:textId="77777777" w:rsidR="007C1FB2" w:rsidRPr="00A754F6" w:rsidRDefault="007C1FB2" w:rsidP="007C1FB2">
            <w:pPr>
              <w:jc w:val="center"/>
              <w:rPr>
                <w:color w:val="000000"/>
                <w:szCs w:val="24"/>
                <w:lang w:val="et-EE" w:eastAsia="et-EE"/>
              </w:rPr>
            </w:pPr>
            <w:r w:rsidRPr="00A754F6">
              <w:rPr>
                <w:color w:val="000000"/>
                <w:szCs w:val="24"/>
                <w:lang w:val="et-EE" w:eastAsia="et-EE"/>
              </w:rPr>
              <w:t>keskmine</w:t>
            </w:r>
          </w:p>
        </w:tc>
      </w:tr>
      <w:tr w:rsidR="007C1FB2" w:rsidRPr="00A754F6" w14:paraId="7A9F2990" w14:textId="77777777" w:rsidTr="009C1379">
        <w:trPr>
          <w:trHeight w:val="315"/>
        </w:trPr>
        <w:tc>
          <w:tcPr>
            <w:tcW w:w="28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BA4819" w14:textId="77777777" w:rsidR="007C1FB2" w:rsidRPr="00A754F6" w:rsidRDefault="007C1FB2" w:rsidP="007C1FB2">
            <w:pPr>
              <w:jc w:val="center"/>
              <w:rPr>
                <w:color w:val="000000"/>
                <w:szCs w:val="24"/>
                <w:lang w:val="et-EE" w:eastAsia="et-EE"/>
              </w:rPr>
            </w:pPr>
            <w:r w:rsidRPr="00A754F6">
              <w:rPr>
                <w:color w:val="000000"/>
                <w:szCs w:val="24"/>
                <w:lang w:val="et-EE" w:eastAsia="et-EE"/>
              </w:rPr>
              <w:t>Muld</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96CCC89" w14:textId="77777777" w:rsidR="007C1FB2" w:rsidRPr="00A754F6" w:rsidRDefault="007C1FB2" w:rsidP="007C1FB2">
            <w:pPr>
              <w:jc w:val="center"/>
              <w:rPr>
                <w:i/>
                <w:iCs/>
                <w:color w:val="000000"/>
                <w:szCs w:val="24"/>
                <w:lang w:val="et-EE" w:eastAsia="et-EE"/>
              </w:rPr>
            </w:pPr>
            <w:r w:rsidRPr="00A754F6">
              <w:rPr>
                <w:i/>
                <w:iCs/>
                <w:color w:val="000000"/>
                <w:szCs w:val="24"/>
                <w:lang w:val="et-EE" w:eastAsia="et-EE"/>
              </w:rPr>
              <w:t>Q2_s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EF7B5D" w14:textId="77777777" w:rsidR="007C1FB2" w:rsidRPr="00A754F6" w:rsidRDefault="007C1FB2" w:rsidP="007C1FB2">
            <w:pPr>
              <w:jc w:val="center"/>
              <w:rPr>
                <w:color w:val="000000"/>
                <w:szCs w:val="24"/>
                <w:lang w:val="et-EE" w:eastAsia="et-EE"/>
              </w:rPr>
            </w:pPr>
            <w:r w:rsidRPr="00A754F6">
              <w:rPr>
                <w:color w:val="000000"/>
                <w:szCs w:val="24"/>
                <w:lang w:val="et-EE" w:eastAsia="et-EE"/>
              </w:rPr>
              <w:t>0,1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75C5F3A" w14:textId="77777777" w:rsidR="007C1FB2" w:rsidRPr="00A754F6" w:rsidRDefault="007C1FB2" w:rsidP="007C1FB2">
            <w:pPr>
              <w:jc w:val="center"/>
              <w:rPr>
                <w:color w:val="000000"/>
                <w:szCs w:val="24"/>
                <w:lang w:val="et-EE" w:eastAsia="et-EE"/>
              </w:rPr>
            </w:pPr>
            <w:r w:rsidRPr="00A754F6">
              <w:rPr>
                <w:color w:val="000000"/>
                <w:szCs w:val="24"/>
                <w:lang w:val="et-EE" w:eastAsia="et-EE"/>
              </w:rPr>
              <w:t>0,4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7DBDEFA3" w14:textId="77777777" w:rsidR="007C1FB2" w:rsidRPr="00A754F6" w:rsidRDefault="007C1FB2" w:rsidP="007C1FB2">
            <w:pPr>
              <w:jc w:val="center"/>
              <w:rPr>
                <w:color w:val="000000"/>
                <w:szCs w:val="24"/>
                <w:lang w:val="et-EE" w:eastAsia="et-EE"/>
              </w:rPr>
            </w:pPr>
            <w:r w:rsidRPr="00A754F6">
              <w:rPr>
                <w:color w:val="000000"/>
                <w:szCs w:val="24"/>
                <w:lang w:val="et-EE" w:eastAsia="et-EE"/>
              </w:rPr>
              <w:t>0,2</w:t>
            </w:r>
          </w:p>
        </w:tc>
      </w:tr>
      <w:tr w:rsidR="007C1FB2" w:rsidRPr="00A754F6" w14:paraId="158F848D" w14:textId="77777777" w:rsidTr="009C1379">
        <w:trPr>
          <w:trHeight w:val="31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70A6223" w14:textId="77777777" w:rsidR="007C1FB2" w:rsidRPr="00A754F6" w:rsidRDefault="007C1FB2" w:rsidP="007C1FB2">
            <w:pPr>
              <w:jc w:val="center"/>
              <w:rPr>
                <w:color w:val="000000"/>
                <w:szCs w:val="24"/>
                <w:lang w:val="et-EE" w:eastAsia="et-EE"/>
              </w:rPr>
            </w:pPr>
            <w:r w:rsidRPr="00A754F6">
              <w:rPr>
                <w:color w:val="000000"/>
                <w:szCs w:val="24"/>
                <w:lang w:val="et-EE" w:eastAsia="et-EE"/>
              </w:rPr>
              <w:t>Leostunud liiv, helebeež.</w:t>
            </w:r>
          </w:p>
        </w:tc>
        <w:tc>
          <w:tcPr>
            <w:tcW w:w="1701" w:type="dxa"/>
            <w:tcBorders>
              <w:top w:val="nil"/>
              <w:left w:val="nil"/>
              <w:bottom w:val="single" w:sz="4" w:space="0" w:color="auto"/>
              <w:right w:val="single" w:sz="4" w:space="0" w:color="auto"/>
            </w:tcBorders>
            <w:shd w:val="clear" w:color="000000" w:fill="FFFFFF"/>
            <w:vAlign w:val="center"/>
            <w:hideMark/>
          </w:tcPr>
          <w:p w14:paraId="7463B70C" w14:textId="77777777" w:rsidR="007C1FB2" w:rsidRPr="00A754F6" w:rsidRDefault="007C1FB2" w:rsidP="007C1FB2">
            <w:pPr>
              <w:jc w:val="center"/>
              <w:rPr>
                <w:i/>
                <w:iCs/>
                <w:color w:val="000000"/>
                <w:szCs w:val="24"/>
                <w:lang w:val="et-EE" w:eastAsia="et-EE"/>
              </w:rPr>
            </w:pPr>
            <w:r w:rsidRPr="00A754F6">
              <w:rPr>
                <w:i/>
                <w:iCs/>
                <w:color w:val="000000"/>
                <w:szCs w:val="24"/>
                <w:lang w:val="et-EE" w:eastAsia="et-EE"/>
              </w:rPr>
              <w:t>Q1jrVr_lg</w:t>
            </w:r>
          </w:p>
        </w:tc>
        <w:tc>
          <w:tcPr>
            <w:tcW w:w="1134" w:type="dxa"/>
            <w:tcBorders>
              <w:top w:val="nil"/>
              <w:left w:val="nil"/>
              <w:bottom w:val="single" w:sz="4" w:space="0" w:color="auto"/>
              <w:right w:val="single" w:sz="4" w:space="0" w:color="auto"/>
            </w:tcBorders>
            <w:shd w:val="clear" w:color="000000" w:fill="FFFFFF"/>
            <w:vAlign w:val="center"/>
            <w:hideMark/>
          </w:tcPr>
          <w:p w14:paraId="30723B80" w14:textId="77777777" w:rsidR="007C1FB2" w:rsidRPr="00A754F6" w:rsidRDefault="007C1FB2" w:rsidP="007C1FB2">
            <w:pPr>
              <w:jc w:val="center"/>
              <w:rPr>
                <w:color w:val="000000"/>
                <w:szCs w:val="24"/>
                <w:lang w:val="et-EE" w:eastAsia="et-EE"/>
              </w:rPr>
            </w:pPr>
            <w:r w:rsidRPr="00A754F6">
              <w:rPr>
                <w:color w:val="000000"/>
                <w:szCs w:val="24"/>
                <w:lang w:val="et-EE" w:eastAsia="et-EE"/>
              </w:rPr>
              <w:t>0,2</w:t>
            </w:r>
          </w:p>
        </w:tc>
        <w:tc>
          <w:tcPr>
            <w:tcW w:w="1276" w:type="dxa"/>
            <w:tcBorders>
              <w:top w:val="nil"/>
              <w:left w:val="nil"/>
              <w:bottom w:val="single" w:sz="4" w:space="0" w:color="auto"/>
              <w:right w:val="single" w:sz="4" w:space="0" w:color="auto"/>
            </w:tcBorders>
            <w:shd w:val="clear" w:color="000000" w:fill="FFFFFF"/>
            <w:vAlign w:val="center"/>
            <w:hideMark/>
          </w:tcPr>
          <w:p w14:paraId="296165F5" w14:textId="77777777" w:rsidR="007C1FB2" w:rsidRPr="00A754F6" w:rsidRDefault="007C1FB2" w:rsidP="007C1FB2">
            <w:pPr>
              <w:jc w:val="center"/>
              <w:rPr>
                <w:color w:val="000000"/>
                <w:szCs w:val="24"/>
                <w:lang w:val="et-EE" w:eastAsia="et-EE"/>
              </w:rPr>
            </w:pPr>
            <w:r w:rsidRPr="00A754F6">
              <w:rPr>
                <w:color w:val="000000"/>
                <w:szCs w:val="24"/>
                <w:lang w:val="et-EE" w:eastAsia="et-EE"/>
              </w:rPr>
              <w:t>0,4</w:t>
            </w:r>
          </w:p>
        </w:tc>
        <w:tc>
          <w:tcPr>
            <w:tcW w:w="1418" w:type="dxa"/>
            <w:tcBorders>
              <w:top w:val="nil"/>
              <w:left w:val="nil"/>
              <w:bottom w:val="single" w:sz="4" w:space="0" w:color="auto"/>
              <w:right w:val="single" w:sz="4" w:space="0" w:color="auto"/>
            </w:tcBorders>
            <w:shd w:val="clear" w:color="000000" w:fill="FFFFFF"/>
            <w:vAlign w:val="center"/>
            <w:hideMark/>
          </w:tcPr>
          <w:p w14:paraId="18913449" w14:textId="77777777" w:rsidR="007C1FB2" w:rsidRPr="00A754F6" w:rsidRDefault="007C1FB2" w:rsidP="007C1FB2">
            <w:pPr>
              <w:jc w:val="center"/>
              <w:rPr>
                <w:color w:val="000000"/>
                <w:szCs w:val="24"/>
                <w:lang w:val="et-EE" w:eastAsia="et-EE"/>
              </w:rPr>
            </w:pPr>
            <w:r w:rsidRPr="00A754F6">
              <w:rPr>
                <w:color w:val="000000"/>
                <w:szCs w:val="24"/>
                <w:lang w:val="et-EE" w:eastAsia="et-EE"/>
              </w:rPr>
              <w:t>0,3</w:t>
            </w:r>
          </w:p>
        </w:tc>
      </w:tr>
      <w:tr w:rsidR="007C1FB2" w:rsidRPr="00A754F6" w14:paraId="2316F90C" w14:textId="77777777" w:rsidTr="009C1379">
        <w:trPr>
          <w:trHeight w:val="31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3DDCD942" w14:textId="77777777" w:rsidR="007C1FB2" w:rsidRPr="00A754F6" w:rsidRDefault="007C1FB2" w:rsidP="007C1FB2">
            <w:pPr>
              <w:jc w:val="center"/>
              <w:rPr>
                <w:color w:val="000000"/>
                <w:szCs w:val="24"/>
                <w:lang w:val="et-EE" w:eastAsia="et-EE"/>
              </w:rPr>
            </w:pPr>
            <w:r w:rsidRPr="00A754F6">
              <w:rPr>
                <w:color w:val="000000"/>
                <w:szCs w:val="24"/>
                <w:lang w:val="et-EE" w:eastAsia="et-EE"/>
              </w:rPr>
              <w:t>Orgaanikarikas liiv, oranž.</w:t>
            </w:r>
          </w:p>
        </w:tc>
        <w:tc>
          <w:tcPr>
            <w:tcW w:w="1701" w:type="dxa"/>
            <w:tcBorders>
              <w:top w:val="nil"/>
              <w:left w:val="nil"/>
              <w:bottom w:val="single" w:sz="4" w:space="0" w:color="auto"/>
              <w:right w:val="single" w:sz="4" w:space="0" w:color="auto"/>
            </w:tcBorders>
            <w:shd w:val="clear" w:color="000000" w:fill="FFFFFF"/>
            <w:vAlign w:val="center"/>
            <w:hideMark/>
          </w:tcPr>
          <w:p w14:paraId="5C87901E" w14:textId="77777777" w:rsidR="007C1FB2" w:rsidRPr="00A754F6" w:rsidRDefault="007C1FB2" w:rsidP="007C1FB2">
            <w:pPr>
              <w:jc w:val="center"/>
              <w:rPr>
                <w:i/>
                <w:iCs/>
                <w:color w:val="000000"/>
                <w:szCs w:val="24"/>
                <w:lang w:val="et-EE" w:eastAsia="et-EE"/>
              </w:rPr>
            </w:pPr>
            <w:r w:rsidRPr="00A754F6">
              <w:rPr>
                <w:i/>
                <w:iCs/>
                <w:color w:val="000000"/>
                <w:szCs w:val="24"/>
                <w:lang w:val="et-EE" w:eastAsia="et-EE"/>
              </w:rPr>
              <w:t>Q1jrVr_lg</w:t>
            </w:r>
          </w:p>
        </w:tc>
        <w:tc>
          <w:tcPr>
            <w:tcW w:w="1134" w:type="dxa"/>
            <w:tcBorders>
              <w:top w:val="nil"/>
              <w:left w:val="nil"/>
              <w:bottom w:val="single" w:sz="4" w:space="0" w:color="auto"/>
              <w:right w:val="single" w:sz="4" w:space="0" w:color="auto"/>
            </w:tcBorders>
            <w:shd w:val="clear" w:color="000000" w:fill="FFFFFF"/>
            <w:vAlign w:val="center"/>
            <w:hideMark/>
          </w:tcPr>
          <w:p w14:paraId="57B0B241" w14:textId="77777777" w:rsidR="007C1FB2" w:rsidRPr="00A754F6" w:rsidRDefault="007C1FB2" w:rsidP="007C1FB2">
            <w:pPr>
              <w:jc w:val="center"/>
              <w:rPr>
                <w:color w:val="000000"/>
                <w:szCs w:val="24"/>
                <w:lang w:val="et-EE" w:eastAsia="et-EE"/>
              </w:rPr>
            </w:pPr>
            <w:r w:rsidRPr="00A754F6">
              <w:rPr>
                <w:color w:val="000000"/>
                <w:szCs w:val="24"/>
                <w:lang w:val="et-EE" w:eastAsia="et-EE"/>
              </w:rPr>
              <w:t>0,1</w:t>
            </w:r>
          </w:p>
        </w:tc>
        <w:tc>
          <w:tcPr>
            <w:tcW w:w="1276" w:type="dxa"/>
            <w:tcBorders>
              <w:top w:val="nil"/>
              <w:left w:val="nil"/>
              <w:bottom w:val="single" w:sz="4" w:space="0" w:color="auto"/>
              <w:right w:val="single" w:sz="4" w:space="0" w:color="auto"/>
            </w:tcBorders>
            <w:shd w:val="clear" w:color="000000" w:fill="FFFFFF"/>
            <w:vAlign w:val="center"/>
            <w:hideMark/>
          </w:tcPr>
          <w:p w14:paraId="30B33BE9" w14:textId="77777777" w:rsidR="007C1FB2" w:rsidRPr="00A754F6" w:rsidRDefault="007C1FB2" w:rsidP="007C1FB2">
            <w:pPr>
              <w:jc w:val="center"/>
              <w:rPr>
                <w:color w:val="000000"/>
                <w:szCs w:val="24"/>
                <w:lang w:val="et-EE" w:eastAsia="et-EE"/>
              </w:rPr>
            </w:pPr>
            <w:r w:rsidRPr="00A754F6">
              <w:rPr>
                <w:color w:val="000000"/>
                <w:szCs w:val="24"/>
                <w:lang w:val="et-EE" w:eastAsia="et-EE"/>
              </w:rPr>
              <w:t>0,4</w:t>
            </w:r>
          </w:p>
        </w:tc>
        <w:tc>
          <w:tcPr>
            <w:tcW w:w="1418" w:type="dxa"/>
            <w:tcBorders>
              <w:top w:val="nil"/>
              <w:left w:val="nil"/>
              <w:bottom w:val="single" w:sz="4" w:space="0" w:color="auto"/>
              <w:right w:val="single" w:sz="4" w:space="0" w:color="auto"/>
            </w:tcBorders>
            <w:shd w:val="clear" w:color="000000" w:fill="FFFFFF"/>
            <w:vAlign w:val="center"/>
            <w:hideMark/>
          </w:tcPr>
          <w:p w14:paraId="670E1A61" w14:textId="77777777" w:rsidR="007C1FB2" w:rsidRPr="00A754F6" w:rsidRDefault="007C1FB2" w:rsidP="007C1FB2">
            <w:pPr>
              <w:jc w:val="center"/>
              <w:rPr>
                <w:color w:val="000000"/>
                <w:szCs w:val="24"/>
                <w:lang w:val="et-EE" w:eastAsia="et-EE"/>
              </w:rPr>
            </w:pPr>
            <w:r w:rsidRPr="00A754F6">
              <w:rPr>
                <w:color w:val="000000"/>
                <w:szCs w:val="24"/>
                <w:lang w:val="et-EE" w:eastAsia="et-EE"/>
              </w:rPr>
              <w:t>0,2</w:t>
            </w:r>
          </w:p>
        </w:tc>
      </w:tr>
      <w:tr w:rsidR="007C1FB2" w:rsidRPr="00A754F6" w14:paraId="107A617E" w14:textId="77777777" w:rsidTr="009C1379">
        <w:trPr>
          <w:trHeight w:val="31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35CF3DC" w14:textId="77777777" w:rsidR="007C1FB2" w:rsidRPr="00A754F6" w:rsidRDefault="007C1FB2" w:rsidP="007C1FB2">
            <w:pPr>
              <w:jc w:val="center"/>
              <w:rPr>
                <w:color w:val="000000"/>
                <w:szCs w:val="24"/>
                <w:lang w:val="et-EE" w:eastAsia="et-EE"/>
              </w:rPr>
            </w:pPr>
            <w:r w:rsidRPr="00A754F6">
              <w:rPr>
                <w:color w:val="000000"/>
                <w:szCs w:val="24"/>
                <w:lang w:val="et-EE" w:eastAsia="et-EE"/>
              </w:rPr>
              <w:t>Peenliiv, helebeež.</w:t>
            </w:r>
          </w:p>
        </w:tc>
        <w:tc>
          <w:tcPr>
            <w:tcW w:w="1701" w:type="dxa"/>
            <w:tcBorders>
              <w:top w:val="nil"/>
              <w:left w:val="nil"/>
              <w:bottom w:val="single" w:sz="4" w:space="0" w:color="auto"/>
              <w:right w:val="single" w:sz="4" w:space="0" w:color="auto"/>
            </w:tcBorders>
            <w:shd w:val="clear" w:color="000000" w:fill="FFFFFF"/>
            <w:vAlign w:val="center"/>
            <w:hideMark/>
          </w:tcPr>
          <w:p w14:paraId="60042918" w14:textId="77777777" w:rsidR="007C1FB2" w:rsidRPr="00A754F6" w:rsidRDefault="007C1FB2" w:rsidP="007C1FB2">
            <w:pPr>
              <w:jc w:val="center"/>
              <w:rPr>
                <w:i/>
                <w:iCs/>
                <w:color w:val="000000"/>
                <w:szCs w:val="24"/>
                <w:lang w:val="et-EE" w:eastAsia="et-EE"/>
              </w:rPr>
            </w:pPr>
            <w:r w:rsidRPr="00A754F6">
              <w:rPr>
                <w:i/>
                <w:iCs/>
                <w:color w:val="000000"/>
                <w:szCs w:val="24"/>
                <w:lang w:val="et-EE" w:eastAsia="et-EE"/>
              </w:rPr>
              <w:t>Q1jrVr_lg</w:t>
            </w:r>
          </w:p>
        </w:tc>
        <w:tc>
          <w:tcPr>
            <w:tcW w:w="1134" w:type="dxa"/>
            <w:tcBorders>
              <w:top w:val="nil"/>
              <w:left w:val="nil"/>
              <w:bottom w:val="single" w:sz="4" w:space="0" w:color="auto"/>
              <w:right w:val="single" w:sz="4" w:space="0" w:color="auto"/>
            </w:tcBorders>
            <w:shd w:val="clear" w:color="000000" w:fill="FFFFFF"/>
            <w:vAlign w:val="center"/>
            <w:hideMark/>
          </w:tcPr>
          <w:p w14:paraId="1AA96652" w14:textId="77777777" w:rsidR="007C1FB2" w:rsidRPr="00A754F6" w:rsidRDefault="007C1FB2" w:rsidP="007C1FB2">
            <w:pPr>
              <w:jc w:val="center"/>
              <w:rPr>
                <w:color w:val="000000"/>
                <w:szCs w:val="24"/>
                <w:lang w:val="et-EE" w:eastAsia="et-EE"/>
              </w:rPr>
            </w:pPr>
            <w:r w:rsidRPr="00A754F6">
              <w:rPr>
                <w:color w:val="000000"/>
                <w:szCs w:val="24"/>
                <w:lang w:val="et-EE" w:eastAsia="et-EE"/>
              </w:rPr>
              <w:t>0,2</w:t>
            </w:r>
          </w:p>
        </w:tc>
        <w:tc>
          <w:tcPr>
            <w:tcW w:w="1276" w:type="dxa"/>
            <w:tcBorders>
              <w:top w:val="nil"/>
              <w:left w:val="nil"/>
              <w:bottom w:val="single" w:sz="4" w:space="0" w:color="auto"/>
              <w:right w:val="single" w:sz="4" w:space="0" w:color="auto"/>
            </w:tcBorders>
            <w:shd w:val="clear" w:color="000000" w:fill="FFFFFF"/>
            <w:vAlign w:val="center"/>
            <w:hideMark/>
          </w:tcPr>
          <w:p w14:paraId="6FC72124" w14:textId="77777777" w:rsidR="007C1FB2" w:rsidRPr="00A754F6" w:rsidRDefault="007C1FB2" w:rsidP="007C1FB2">
            <w:pPr>
              <w:jc w:val="center"/>
              <w:rPr>
                <w:color w:val="000000"/>
                <w:szCs w:val="24"/>
                <w:lang w:val="et-EE" w:eastAsia="et-EE"/>
              </w:rPr>
            </w:pPr>
            <w:r w:rsidRPr="00A754F6">
              <w:rPr>
                <w:color w:val="000000"/>
                <w:szCs w:val="24"/>
                <w:lang w:val="et-EE" w:eastAsia="et-EE"/>
              </w:rPr>
              <w:t>1,6</w:t>
            </w:r>
          </w:p>
        </w:tc>
        <w:tc>
          <w:tcPr>
            <w:tcW w:w="1418" w:type="dxa"/>
            <w:tcBorders>
              <w:top w:val="nil"/>
              <w:left w:val="nil"/>
              <w:bottom w:val="single" w:sz="4" w:space="0" w:color="auto"/>
              <w:right w:val="single" w:sz="4" w:space="0" w:color="auto"/>
            </w:tcBorders>
            <w:shd w:val="clear" w:color="000000" w:fill="FFFFFF"/>
            <w:vAlign w:val="center"/>
            <w:hideMark/>
          </w:tcPr>
          <w:p w14:paraId="454F5B9D" w14:textId="77777777" w:rsidR="007C1FB2" w:rsidRPr="00A754F6" w:rsidRDefault="007C1FB2" w:rsidP="007C1FB2">
            <w:pPr>
              <w:jc w:val="center"/>
              <w:rPr>
                <w:color w:val="000000"/>
                <w:szCs w:val="24"/>
                <w:lang w:val="et-EE" w:eastAsia="et-EE"/>
              </w:rPr>
            </w:pPr>
            <w:r w:rsidRPr="00A754F6">
              <w:rPr>
                <w:color w:val="000000"/>
                <w:szCs w:val="24"/>
                <w:lang w:val="et-EE" w:eastAsia="et-EE"/>
              </w:rPr>
              <w:t>0,7</w:t>
            </w:r>
          </w:p>
        </w:tc>
      </w:tr>
      <w:tr w:rsidR="007C1FB2" w:rsidRPr="00A754F6" w14:paraId="127DD778" w14:textId="77777777" w:rsidTr="009C1379">
        <w:trPr>
          <w:trHeight w:val="315"/>
        </w:trPr>
        <w:tc>
          <w:tcPr>
            <w:tcW w:w="2830" w:type="dxa"/>
            <w:tcBorders>
              <w:top w:val="nil"/>
              <w:left w:val="single" w:sz="4" w:space="0" w:color="auto"/>
              <w:bottom w:val="single" w:sz="4" w:space="0" w:color="auto"/>
              <w:right w:val="single" w:sz="4" w:space="0" w:color="auto"/>
            </w:tcBorders>
            <w:shd w:val="clear" w:color="000000" w:fill="FFFFFF"/>
            <w:vAlign w:val="center"/>
            <w:hideMark/>
          </w:tcPr>
          <w:p w14:paraId="41FACEE1" w14:textId="77777777" w:rsidR="007C1FB2" w:rsidRPr="00A754F6" w:rsidRDefault="007C1FB2" w:rsidP="007C1FB2">
            <w:pPr>
              <w:jc w:val="center"/>
              <w:rPr>
                <w:color w:val="000000"/>
                <w:szCs w:val="24"/>
                <w:lang w:val="et-EE" w:eastAsia="et-EE"/>
              </w:rPr>
            </w:pPr>
            <w:r w:rsidRPr="00A754F6">
              <w:rPr>
                <w:color w:val="000000"/>
                <w:szCs w:val="24"/>
                <w:lang w:val="et-EE" w:eastAsia="et-EE"/>
              </w:rPr>
              <w:t>Savi/moreen</w:t>
            </w:r>
          </w:p>
        </w:tc>
        <w:tc>
          <w:tcPr>
            <w:tcW w:w="1701" w:type="dxa"/>
            <w:tcBorders>
              <w:top w:val="nil"/>
              <w:left w:val="nil"/>
              <w:bottom w:val="single" w:sz="4" w:space="0" w:color="auto"/>
              <w:right w:val="single" w:sz="4" w:space="0" w:color="auto"/>
            </w:tcBorders>
            <w:shd w:val="clear" w:color="000000" w:fill="FFFFFF"/>
            <w:vAlign w:val="center"/>
            <w:hideMark/>
          </w:tcPr>
          <w:p w14:paraId="4DDF58BE" w14:textId="77777777" w:rsidR="007C1FB2" w:rsidRPr="00A754F6" w:rsidRDefault="007C1FB2" w:rsidP="007C1FB2">
            <w:pPr>
              <w:jc w:val="center"/>
              <w:rPr>
                <w:i/>
                <w:iCs/>
                <w:color w:val="000000"/>
                <w:szCs w:val="24"/>
                <w:lang w:val="et-EE" w:eastAsia="et-EE"/>
              </w:rPr>
            </w:pPr>
            <w:r w:rsidRPr="00A754F6">
              <w:rPr>
                <w:i/>
                <w:iCs/>
                <w:color w:val="000000"/>
                <w:szCs w:val="24"/>
                <w:lang w:val="et-EE" w:eastAsia="et-EE"/>
              </w:rPr>
              <w:t>Q1jrVr_g</w:t>
            </w:r>
          </w:p>
        </w:tc>
        <w:tc>
          <w:tcPr>
            <w:tcW w:w="1134" w:type="dxa"/>
            <w:tcBorders>
              <w:top w:val="nil"/>
              <w:left w:val="nil"/>
              <w:bottom w:val="single" w:sz="4" w:space="0" w:color="auto"/>
              <w:right w:val="single" w:sz="4" w:space="0" w:color="auto"/>
            </w:tcBorders>
            <w:shd w:val="clear" w:color="000000" w:fill="FFFFFF"/>
            <w:vAlign w:val="center"/>
            <w:hideMark/>
          </w:tcPr>
          <w:p w14:paraId="0C5C440C" w14:textId="77777777" w:rsidR="007C1FB2" w:rsidRPr="00A754F6" w:rsidRDefault="007C1FB2" w:rsidP="007C1FB2">
            <w:pPr>
              <w:jc w:val="center"/>
              <w:rPr>
                <w:color w:val="000000"/>
                <w:szCs w:val="24"/>
                <w:lang w:val="et-EE" w:eastAsia="et-EE"/>
              </w:rPr>
            </w:pPr>
            <w:r w:rsidRPr="00A754F6">
              <w:rPr>
                <w:color w:val="000000"/>
                <w:szCs w:val="24"/>
                <w:lang w:val="et-EE" w:eastAsia="et-EE"/>
              </w:rPr>
              <w:t>0,1</w:t>
            </w:r>
          </w:p>
        </w:tc>
        <w:tc>
          <w:tcPr>
            <w:tcW w:w="1276" w:type="dxa"/>
            <w:tcBorders>
              <w:top w:val="nil"/>
              <w:left w:val="nil"/>
              <w:bottom w:val="single" w:sz="4" w:space="0" w:color="auto"/>
              <w:right w:val="single" w:sz="4" w:space="0" w:color="auto"/>
            </w:tcBorders>
            <w:shd w:val="clear" w:color="000000" w:fill="FFFFFF"/>
            <w:vAlign w:val="center"/>
            <w:hideMark/>
          </w:tcPr>
          <w:p w14:paraId="4AAB3DBA" w14:textId="77777777" w:rsidR="007C1FB2" w:rsidRPr="00A754F6" w:rsidRDefault="007C1FB2" w:rsidP="007C1FB2">
            <w:pPr>
              <w:jc w:val="center"/>
              <w:rPr>
                <w:color w:val="000000"/>
                <w:szCs w:val="24"/>
                <w:lang w:val="et-EE" w:eastAsia="et-EE"/>
              </w:rPr>
            </w:pPr>
            <w:r w:rsidRPr="00A754F6">
              <w:rPr>
                <w:color w:val="000000"/>
                <w:szCs w:val="24"/>
                <w:lang w:val="et-EE" w:eastAsia="et-EE"/>
              </w:rPr>
              <w:t>0,2</w:t>
            </w:r>
          </w:p>
        </w:tc>
        <w:tc>
          <w:tcPr>
            <w:tcW w:w="1418" w:type="dxa"/>
            <w:tcBorders>
              <w:top w:val="nil"/>
              <w:left w:val="nil"/>
              <w:bottom w:val="single" w:sz="4" w:space="0" w:color="auto"/>
              <w:right w:val="single" w:sz="4" w:space="0" w:color="auto"/>
            </w:tcBorders>
            <w:shd w:val="clear" w:color="000000" w:fill="FFFFFF"/>
            <w:vAlign w:val="center"/>
            <w:hideMark/>
          </w:tcPr>
          <w:p w14:paraId="266BD958" w14:textId="77777777" w:rsidR="007C1FB2" w:rsidRPr="00A754F6" w:rsidRDefault="007C1FB2" w:rsidP="007C1FB2">
            <w:pPr>
              <w:jc w:val="center"/>
              <w:rPr>
                <w:color w:val="000000"/>
                <w:szCs w:val="24"/>
                <w:lang w:val="et-EE" w:eastAsia="et-EE"/>
              </w:rPr>
            </w:pPr>
            <w:r w:rsidRPr="00A754F6">
              <w:rPr>
                <w:color w:val="000000"/>
                <w:szCs w:val="24"/>
                <w:lang w:val="et-EE" w:eastAsia="et-EE"/>
              </w:rPr>
              <w:t>0,1</w:t>
            </w:r>
          </w:p>
        </w:tc>
      </w:tr>
    </w:tbl>
    <w:p w14:paraId="2E57CB02" w14:textId="77777777" w:rsidR="00A64757" w:rsidRPr="00A754F6" w:rsidRDefault="00A64757" w:rsidP="00A64757">
      <w:pPr>
        <w:autoSpaceDE w:val="0"/>
        <w:autoSpaceDN w:val="0"/>
        <w:adjustRightInd w:val="0"/>
        <w:rPr>
          <w:bCs/>
          <w:sz w:val="12"/>
          <w:szCs w:val="12"/>
          <w:highlight w:val="yellow"/>
          <w:lang w:val="et-EE"/>
        </w:rPr>
      </w:pPr>
    </w:p>
    <w:p w14:paraId="4659D76F" w14:textId="67FEEFED" w:rsidR="00096F3A" w:rsidRPr="00A754F6" w:rsidRDefault="00096F3A" w:rsidP="00096F3A">
      <w:pPr>
        <w:autoSpaceDE w:val="0"/>
        <w:autoSpaceDN w:val="0"/>
        <w:adjustRightInd w:val="0"/>
        <w:rPr>
          <w:szCs w:val="24"/>
          <w:lang w:val="et-EE"/>
        </w:rPr>
      </w:pPr>
      <w:r w:rsidRPr="00A754F6">
        <w:rPr>
          <w:szCs w:val="24"/>
          <w:lang w:val="et-EE"/>
        </w:rPr>
        <w:t>Välitööde tulemuste põhjal kontuuriti välja uuringuruumi piires kasuliku kihi levikuala (joonis 5.1). Geoloogilise ehituse analüüsi aluseks on kaevandite kirjeldused (tekstilisa 3).</w:t>
      </w:r>
    </w:p>
    <w:p w14:paraId="10BB7A3B" w14:textId="18E9D2E3" w:rsidR="004F5C4E" w:rsidRPr="00A754F6" w:rsidRDefault="004F5C4E" w:rsidP="002A780E">
      <w:pPr>
        <w:autoSpaceDE w:val="0"/>
        <w:autoSpaceDN w:val="0"/>
        <w:adjustRightInd w:val="0"/>
        <w:jc w:val="center"/>
        <w:rPr>
          <w:szCs w:val="24"/>
          <w:lang w:val="et-EE"/>
        </w:rPr>
      </w:pPr>
      <w:r w:rsidRPr="00A754F6">
        <w:rPr>
          <w:noProof/>
          <w:szCs w:val="24"/>
          <w:lang w:val="et-EE"/>
        </w:rPr>
        <w:drawing>
          <wp:inline distT="0" distB="0" distL="0" distR="0" wp14:anchorId="593A66BA" wp14:editId="398C2B2E">
            <wp:extent cx="5092829" cy="542081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2128" cy="5430709"/>
                    </a:xfrm>
                    <a:prstGeom prst="rect">
                      <a:avLst/>
                    </a:prstGeom>
                    <a:noFill/>
                    <a:ln>
                      <a:noFill/>
                    </a:ln>
                  </pic:spPr>
                </pic:pic>
              </a:graphicData>
            </a:graphic>
          </wp:inline>
        </w:drawing>
      </w:r>
    </w:p>
    <w:p w14:paraId="7FC00E9C" w14:textId="6D6B05BF" w:rsidR="00A64757" w:rsidRPr="00A754F6" w:rsidRDefault="00A64757" w:rsidP="00A64757">
      <w:pPr>
        <w:autoSpaceDE w:val="0"/>
        <w:autoSpaceDN w:val="0"/>
        <w:adjustRightInd w:val="0"/>
        <w:rPr>
          <w:szCs w:val="24"/>
          <w:lang w:val="et-EE"/>
        </w:rPr>
      </w:pPr>
      <w:r w:rsidRPr="00A754F6">
        <w:rPr>
          <w:szCs w:val="24"/>
          <w:lang w:val="et-EE"/>
        </w:rPr>
        <w:t>Joonis 5.1 Kasuliku kihi paksuse levik</w:t>
      </w:r>
    </w:p>
    <w:p w14:paraId="22BBB93C" w14:textId="1DDB5417" w:rsidR="00C763E5" w:rsidRPr="00A754F6" w:rsidRDefault="00C763E5" w:rsidP="00C763E5">
      <w:pPr>
        <w:pStyle w:val="Heading2"/>
        <w:rPr>
          <w:lang w:val="et-EE"/>
        </w:rPr>
      </w:pPr>
      <w:bookmarkStart w:id="24" w:name="_Toc131504231"/>
      <w:r w:rsidRPr="00A754F6">
        <w:rPr>
          <w:lang w:val="et-EE"/>
        </w:rPr>
        <w:lastRenderedPageBreak/>
        <w:t>Hüdrogeoloogi</w:t>
      </w:r>
      <w:r w:rsidR="00A62CA0" w:rsidRPr="00A754F6">
        <w:rPr>
          <w:lang w:val="et-EE"/>
        </w:rPr>
        <w:t>lised tingimused</w:t>
      </w:r>
      <w:bookmarkEnd w:id="24"/>
    </w:p>
    <w:p w14:paraId="4E6DEBBA" w14:textId="77777777" w:rsidR="00C763E5" w:rsidRPr="00A754F6" w:rsidRDefault="00C763E5" w:rsidP="00A64757">
      <w:pPr>
        <w:rPr>
          <w:szCs w:val="24"/>
          <w:lang w:val="et-EE"/>
        </w:rPr>
      </w:pPr>
    </w:p>
    <w:p w14:paraId="6C96590B" w14:textId="69F928D1" w:rsidR="00A64757" w:rsidRPr="00A754F6" w:rsidRDefault="00A64757" w:rsidP="00A64757">
      <w:pPr>
        <w:rPr>
          <w:lang w:val="et-EE"/>
        </w:rPr>
      </w:pPr>
      <w:r w:rsidRPr="00A754F6">
        <w:rPr>
          <w:szCs w:val="24"/>
          <w:lang w:val="et-EE"/>
        </w:rPr>
        <w:t>Uuringupiirkonnas on hüdrogeoloogilises läbilõikes maapinnalt esimeseks veekihiks Kvaternaari veekompleksi</w:t>
      </w:r>
      <w:r w:rsidRPr="00A754F6">
        <w:rPr>
          <w:lang w:val="et-EE"/>
        </w:rPr>
        <w:t xml:space="preserve">. Veekihi lamamiks on vettpidavad </w:t>
      </w:r>
      <w:r w:rsidR="007D3394" w:rsidRPr="00A754F6">
        <w:rPr>
          <w:lang w:val="et-EE"/>
        </w:rPr>
        <w:t>liustikusetted moreenid, saviliivad ja savi</w:t>
      </w:r>
      <w:r w:rsidRPr="00A754F6">
        <w:rPr>
          <w:lang w:val="et-EE"/>
        </w:rPr>
        <w:t xml:space="preserve">. </w:t>
      </w:r>
      <w:r w:rsidRPr="00A754F6">
        <w:rPr>
          <w:szCs w:val="24"/>
          <w:lang w:val="et-EE"/>
        </w:rPr>
        <w:t xml:space="preserve">Kvaternaarisetete põhjavesi on surveta ja toitub sademetest. </w:t>
      </w:r>
      <w:r w:rsidRPr="00A754F6">
        <w:rPr>
          <w:lang w:val="et-EE"/>
        </w:rPr>
        <w:t>Kevadise suurvee ajal võivad esineda üleujutused ning suvisel miinimum</w:t>
      </w:r>
      <w:r w:rsidRPr="00A754F6">
        <w:rPr>
          <w:lang w:val="et-EE"/>
        </w:rPr>
        <w:softHyphen/>
        <w:t xml:space="preserve">perioodil aga võib veetase langeda kuivenduskraavide ümber oluliselt madalamale. </w:t>
      </w:r>
    </w:p>
    <w:p w14:paraId="5EE2EBB0" w14:textId="77777777" w:rsidR="00A64757" w:rsidRPr="00A754F6" w:rsidRDefault="00A64757" w:rsidP="00A64757">
      <w:pPr>
        <w:rPr>
          <w:highlight w:val="yellow"/>
          <w:lang w:val="et-EE"/>
        </w:rPr>
      </w:pPr>
    </w:p>
    <w:p w14:paraId="52D2D8FA" w14:textId="77393CFC" w:rsidR="005B4065" w:rsidRPr="00A754F6" w:rsidRDefault="00A64757" w:rsidP="00EF171C">
      <w:pPr>
        <w:rPr>
          <w:szCs w:val="24"/>
          <w:lang w:val="et-EE"/>
        </w:rPr>
      </w:pPr>
      <w:r w:rsidRPr="00A754F6">
        <w:rPr>
          <w:szCs w:val="24"/>
          <w:lang w:val="et-EE"/>
        </w:rPr>
        <w:t>Põhjavee tase jäi uuringuaegsete mõõtmiste andmetel (</w:t>
      </w:r>
      <w:r w:rsidR="00D34E13" w:rsidRPr="00A754F6">
        <w:rPr>
          <w:szCs w:val="24"/>
          <w:lang w:val="et-EE"/>
        </w:rPr>
        <w:t>04.11</w:t>
      </w:r>
      <w:r w:rsidRPr="00A754F6">
        <w:rPr>
          <w:szCs w:val="24"/>
          <w:lang w:val="et-EE"/>
        </w:rPr>
        <w:t>.2022)</w:t>
      </w:r>
      <w:r w:rsidR="00875120" w:rsidRPr="00A754F6">
        <w:rPr>
          <w:szCs w:val="24"/>
          <w:lang w:val="et-EE"/>
        </w:rPr>
        <w:t xml:space="preserve"> </w:t>
      </w:r>
      <w:r w:rsidRPr="00A754F6">
        <w:rPr>
          <w:szCs w:val="24"/>
          <w:lang w:val="et-EE"/>
        </w:rPr>
        <w:t>0,</w:t>
      </w:r>
      <w:r w:rsidR="00253E95" w:rsidRPr="00A754F6">
        <w:rPr>
          <w:szCs w:val="24"/>
          <w:lang w:val="et-EE"/>
        </w:rPr>
        <w:t>4</w:t>
      </w:r>
      <w:r w:rsidRPr="00A754F6">
        <w:rPr>
          <w:szCs w:val="24"/>
          <w:lang w:val="et-EE"/>
        </w:rPr>
        <w:t> </w:t>
      </w:r>
      <w:r w:rsidR="00253E95" w:rsidRPr="00A754F6">
        <w:rPr>
          <w:szCs w:val="24"/>
          <w:lang w:val="et-EE"/>
        </w:rPr>
        <w:t>-</w:t>
      </w:r>
      <w:r w:rsidRPr="00A754F6">
        <w:rPr>
          <w:szCs w:val="24"/>
          <w:lang w:val="et-EE"/>
        </w:rPr>
        <w:t> </w:t>
      </w:r>
      <w:r w:rsidR="00253E95" w:rsidRPr="00A754F6">
        <w:rPr>
          <w:szCs w:val="24"/>
          <w:lang w:val="et-EE"/>
        </w:rPr>
        <w:t>2,2 </w:t>
      </w:r>
      <w:r w:rsidRPr="00A754F6">
        <w:rPr>
          <w:szCs w:val="24"/>
          <w:lang w:val="et-EE"/>
        </w:rPr>
        <w:t>m</w:t>
      </w:r>
      <w:r w:rsidR="009238C9" w:rsidRPr="00A754F6">
        <w:rPr>
          <w:szCs w:val="24"/>
          <w:lang w:val="et-EE"/>
        </w:rPr>
        <w:t>eetri</w:t>
      </w:r>
      <w:r w:rsidRPr="00A754F6">
        <w:rPr>
          <w:szCs w:val="24"/>
          <w:lang w:val="et-EE"/>
        </w:rPr>
        <w:t xml:space="preserve"> sügavusele maapinnast, absoluutkõrgustele </w:t>
      </w:r>
      <w:r w:rsidR="00253E95" w:rsidRPr="00A754F6">
        <w:rPr>
          <w:szCs w:val="24"/>
          <w:lang w:val="et-EE"/>
        </w:rPr>
        <w:t>14,8</w:t>
      </w:r>
      <w:r w:rsidR="00426802" w:rsidRPr="00A754F6">
        <w:rPr>
          <w:szCs w:val="24"/>
          <w:lang w:val="et-EE"/>
        </w:rPr>
        <w:t> </w:t>
      </w:r>
      <w:r w:rsidR="00426802" w:rsidRPr="00A754F6">
        <w:rPr>
          <w:szCs w:val="24"/>
          <w:lang w:val="et-EE"/>
        </w:rPr>
        <w:noBreakHyphen/>
        <w:t> 15,8</w:t>
      </w:r>
      <w:r w:rsidRPr="00A754F6">
        <w:rPr>
          <w:szCs w:val="24"/>
          <w:lang w:val="et-EE"/>
        </w:rPr>
        <w:t xml:space="preserve"> m (keskmine </w:t>
      </w:r>
      <w:r w:rsidR="00426802" w:rsidRPr="00A754F6">
        <w:rPr>
          <w:szCs w:val="24"/>
          <w:lang w:val="et-EE"/>
        </w:rPr>
        <w:t>15,8</w:t>
      </w:r>
      <w:r w:rsidRPr="00A754F6">
        <w:rPr>
          <w:szCs w:val="24"/>
          <w:lang w:val="et-EE"/>
        </w:rPr>
        <w:t xml:space="preserve"> m). Põhjavee tase</w:t>
      </w:r>
      <w:r w:rsidR="00CC28D1" w:rsidRPr="00A754F6">
        <w:rPr>
          <w:szCs w:val="24"/>
          <w:lang w:val="et-EE"/>
        </w:rPr>
        <w:t xml:space="preserve"> uuringuruumis</w:t>
      </w:r>
      <w:r w:rsidRPr="00A754F6">
        <w:rPr>
          <w:szCs w:val="24"/>
          <w:lang w:val="et-EE"/>
        </w:rPr>
        <w:t xml:space="preserve"> </w:t>
      </w:r>
      <w:r w:rsidR="00314D9D" w:rsidRPr="00A754F6">
        <w:rPr>
          <w:szCs w:val="24"/>
          <w:lang w:val="et-EE"/>
        </w:rPr>
        <w:t>järgib</w:t>
      </w:r>
      <w:r w:rsidRPr="00A754F6">
        <w:rPr>
          <w:szCs w:val="24"/>
          <w:lang w:val="et-EE"/>
        </w:rPr>
        <w:t xml:space="preserve"> üldiselt </w:t>
      </w:r>
      <w:r w:rsidR="00426802" w:rsidRPr="00A754F6">
        <w:rPr>
          <w:szCs w:val="24"/>
          <w:lang w:val="et-EE"/>
        </w:rPr>
        <w:t>lamami reljeefi</w:t>
      </w:r>
      <w:r w:rsidR="009238C9" w:rsidRPr="00A754F6">
        <w:rPr>
          <w:szCs w:val="24"/>
          <w:lang w:val="et-EE"/>
        </w:rPr>
        <w:t>,</w:t>
      </w:r>
      <w:r w:rsidR="00314D9D" w:rsidRPr="00A754F6">
        <w:rPr>
          <w:szCs w:val="24"/>
          <w:lang w:val="et-EE"/>
        </w:rPr>
        <w:t xml:space="preserve"> olles kasuliku kihi lamamis</w:t>
      </w:r>
      <w:r w:rsidRPr="00A754F6">
        <w:rPr>
          <w:szCs w:val="24"/>
          <w:lang w:val="et-EE"/>
        </w:rPr>
        <w:t xml:space="preserve">. </w:t>
      </w:r>
    </w:p>
    <w:p w14:paraId="4E9B5E31" w14:textId="77777777" w:rsidR="005B4065" w:rsidRPr="00A754F6" w:rsidRDefault="005B4065" w:rsidP="00EF171C">
      <w:pPr>
        <w:rPr>
          <w:szCs w:val="24"/>
          <w:lang w:val="et-EE"/>
        </w:rPr>
      </w:pPr>
    </w:p>
    <w:p w14:paraId="469978AC" w14:textId="7CC179FD" w:rsidR="009A5860" w:rsidRPr="00A754F6" w:rsidRDefault="00314D9D" w:rsidP="00EF171C">
      <w:pPr>
        <w:rPr>
          <w:lang w:val="et-EE"/>
        </w:rPr>
      </w:pPr>
      <w:r w:rsidRPr="00A754F6">
        <w:rPr>
          <w:szCs w:val="24"/>
          <w:lang w:val="et-EE"/>
        </w:rPr>
        <w:t xml:space="preserve">Kaevandites K-4, K-5 ja K-7 on </w:t>
      </w:r>
      <w:r w:rsidR="00B51B3D" w:rsidRPr="00A754F6">
        <w:rPr>
          <w:szCs w:val="24"/>
          <w:lang w:val="et-EE"/>
        </w:rPr>
        <w:t xml:space="preserve">veetase tunduvalt kõrgem. </w:t>
      </w:r>
      <w:r w:rsidR="00EF171C" w:rsidRPr="00A754F6">
        <w:rPr>
          <w:lang w:val="et-EE"/>
        </w:rPr>
        <w:t>Välitööd toimusid perioodil</w:t>
      </w:r>
      <w:r w:rsidR="00F81E7E" w:rsidRPr="00A754F6">
        <w:rPr>
          <w:lang w:val="et-EE"/>
        </w:rPr>
        <w:t xml:space="preserve">, kus </w:t>
      </w:r>
      <w:r w:rsidR="00EF171C" w:rsidRPr="00A754F6">
        <w:rPr>
          <w:lang w:val="et-EE"/>
        </w:rPr>
        <w:t xml:space="preserve">talv hakkas peale tulema, </w:t>
      </w:r>
      <w:r w:rsidR="00F81E7E" w:rsidRPr="00A754F6">
        <w:rPr>
          <w:lang w:val="et-EE"/>
        </w:rPr>
        <w:t>maapind</w:t>
      </w:r>
      <w:r w:rsidR="00EF171C" w:rsidRPr="00A754F6">
        <w:rPr>
          <w:lang w:val="et-EE"/>
        </w:rPr>
        <w:t xml:space="preserve"> oli </w:t>
      </w:r>
      <w:r w:rsidR="00F81E7E" w:rsidRPr="00A754F6">
        <w:rPr>
          <w:lang w:val="et-EE"/>
        </w:rPr>
        <w:t xml:space="preserve">osaliselt </w:t>
      </w:r>
      <w:r w:rsidR="00EF171C" w:rsidRPr="00A754F6">
        <w:rPr>
          <w:lang w:val="et-EE"/>
        </w:rPr>
        <w:t>külmunud</w:t>
      </w:r>
      <w:r w:rsidR="00F81E7E" w:rsidRPr="00A754F6">
        <w:rPr>
          <w:lang w:val="et-EE"/>
        </w:rPr>
        <w:t xml:space="preserve"> ning</w:t>
      </w:r>
      <w:r w:rsidR="00EF171C" w:rsidRPr="00A754F6">
        <w:rPr>
          <w:lang w:val="et-EE"/>
        </w:rPr>
        <w:t xml:space="preserve"> tekkinud lombid</w:t>
      </w:r>
      <w:r w:rsidR="00F81E7E" w:rsidRPr="00A754F6">
        <w:rPr>
          <w:lang w:val="et-EE"/>
        </w:rPr>
        <w:t xml:space="preserve">. Eelmainitu tõttu </w:t>
      </w:r>
      <w:r w:rsidR="00EF171C" w:rsidRPr="00A754F6">
        <w:rPr>
          <w:lang w:val="et-EE"/>
        </w:rPr>
        <w:t>vee äravool oli takistatud</w:t>
      </w:r>
      <w:r w:rsidR="005A24DF" w:rsidRPr="00A754F6">
        <w:rPr>
          <w:lang w:val="et-EE"/>
        </w:rPr>
        <w:t xml:space="preserve"> või </w:t>
      </w:r>
      <w:r w:rsidR="00C42A8B" w:rsidRPr="00A754F6">
        <w:rPr>
          <w:lang w:val="et-EE"/>
        </w:rPr>
        <w:t>ol</w:t>
      </w:r>
      <w:r w:rsidR="00014970" w:rsidRPr="00A754F6">
        <w:rPr>
          <w:lang w:val="et-EE"/>
        </w:rPr>
        <w:t>i nendes kaevandites</w:t>
      </w:r>
      <w:r w:rsidR="00C42A8B" w:rsidRPr="00A754F6">
        <w:rPr>
          <w:lang w:val="et-EE"/>
        </w:rPr>
        <w:t xml:space="preserve"> sissevoolav vesi lompidest</w:t>
      </w:r>
      <w:r w:rsidR="009C789E" w:rsidRPr="00A754F6">
        <w:rPr>
          <w:lang w:val="et-EE"/>
        </w:rPr>
        <w:t>.</w:t>
      </w:r>
      <w:r w:rsidR="00EF171C" w:rsidRPr="00A754F6">
        <w:rPr>
          <w:lang w:val="et-EE"/>
        </w:rPr>
        <w:t xml:space="preserve"> </w:t>
      </w:r>
      <w:r w:rsidR="009C789E" w:rsidRPr="00A754F6">
        <w:rPr>
          <w:lang w:val="et-EE"/>
        </w:rPr>
        <w:t>Ei ole välistatud ka lokaal</w:t>
      </w:r>
      <w:r w:rsidR="009A5860" w:rsidRPr="00A754F6">
        <w:rPr>
          <w:lang w:val="et-EE"/>
        </w:rPr>
        <w:t>ne veehoid</w:t>
      </w:r>
      <w:r w:rsidR="00014970" w:rsidRPr="00A754F6">
        <w:rPr>
          <w:lang w:val="et-EE"/>
        </w:rPr>
        <w:t xml:space="preserve"> välitöödel tuvastamata</w:t>
      </w:r>
      <w:r w:rsidR="009A5860" w:rsidRPr="00A754F6">
        <w:rPr>
          <w:lang w:val="et-EE"/>
        </w:rPr>
        <w:t xml:space="preserve"> saviläätse</w:t>
      </w:r>
      <w:r w:rsidR="00014970" w:rsidRPr="00A754F6">
        <w:rPr>
          <w:lang w:val="et-EE"/>
        </w:rPr>
        <w:t>te</w:t>
      </w:r>
      <w:r w:rsidR="009A5860" w:rsidRPr="00A754F6">
        <w:rPr>
          <w:lang w:val="et-EE"/>
        </w:rPr>
        <w:t xml:space="preserve"> </w:t>
      </w:r>
      <w:r w:rsidR="00B41103" w:rsidRPr="00A754F6">
        <w:rPr>
          <w:lang w:val="et-EE"/>
        </w:rPr>
        <w:t>tõttu</w:t>
      </w:r>
      <w:r w:rsidR="005A24DF" w:rsidRPr="00A754F6">
        <w:rPr>
          <w:lang w:val="et-EE"/>
        </w:rPr>
        <w:t>.</w:t>
      </w:r>
      <w:r w:rsidR="00E05FCF" w:rsidRPr="00A754F6">
        <w:rPr>
          <w:lang w:val="et-EE"/>
        </w:rPr>
        <w:t xml:space="preserve"> Veetaseme mõõtmise tulemused on toodud tabelis </w:t>
      </w:r>
      <w:r w:rsidR="0074021B" w:rsidRPr="00A754F6">
        <w:rPr>
          <w:lang w:val="et-EE"/>
        </w:rPr>
        <w:t>5</w:t>
      </w:r>
      <w:r w:rsidR="00E05FCF" w:rsidRPr="00A754F6">
        <w:rPr>
          <w:lang w:val="et-EE"/>
        </w:rPr>
        <w:t>.1.</w:t>
      </w:r>
    </w:p>
    <w:p w14:paraId="4046B558" w14:textId="77777777" w:rsidR="00014970" w:rsidRPr="00A754F6" w:rsidRDefault="00014970" w:rsidP="00A64757">
      <w:pPr>
        <w:rPr>
          <w:sz w:val="16"/>
          <w:szCs w:val="16"/>
          <w:lang w:val="et-EE"/>
        </w:rPr>
      </w:pPr>
    </w:p>
    <w:p w14:paraId="365E60B7" w14:textId="1D132714" w:rsidR="00374A50" w:rsidRPr="00A754F6" w:rsidRDefault="009C789E" w:rsidP="00A64757">
      <w:pPr>
        <w:rPr>
          <w:szCs w:val="24"/>
          <w:lang w:val="et-EE"/>
        </w:rPr>
      </w:pPr>
      <w:r w:rsidRPr="00A754F6">
        <w:rPr>
          <w:szCs w:val="24"/>
          <w:lang w:val="et-EE"/>
        </w:rPr>
        <w:t xml:space="preserve">Tabel </w:t>
      </w:r>
      <w:r w:rsidR="0074021B" w:rsidRPr="00A754F6">
        <w:rPr>
          <w:szCs w:val="24"/>
          <w:lang w:val="et-EE"/>
        </w:rPr>
        <w:t>5</w:t>
      </w:r>
      <w:r w:rsidRPr="00A754F6">
        <w:rPr>
          <w:szCs w:val="24"/>
          <w:lang w:val="et-EE"/>
        </w:rPr>
        <w:t>.1 Veetaseme mõõdistuse andmed</w:t>
      </w:r>
    </w:p>
    <w:p w14:paraId="70231C9F" w14:textId="77777777" w:rsidR="009C789E" w:rsidRPr="00A754F6" w:rsidRDefault="009C789E" w:rsidP="00A64757">
      <w:pPr>
        <w:rPr>
          <w:sz w:val="16"/>
          <w:szCs w:val="16"/>
          <w:lang w:val="et-EE"/>
        </w:rPr>
      </w:pPr>
    </w:p>
    <w:tbl>
      <w:tblPr>
        <w:tblW w:w="8359" w:type="dxa"/>
        <w:tblCellMar>
          <w:left w:w="70" w:type="dxa"/>
          <w:right w:w="70" w:type="dxa"/>
        </w:tblCellMar>
        <w:tblLook w:val="04A0" w:firstRow="1" w:lastRow="0" w:firstColumn="1" w:lastColumn="0" w:noHBand="0" w:noVBand="1"/>
      </w:tblPr>
      <w:tblGrid>
        <w:gridCol w:w="1393"/>
        <w:gridCol w:w="1393"/>
        <w:gridCol w:w="1393"/>
        <w:gridCol w:w="1393"/>
        <w:gridCol w:w="1393"/>
        <w:gridCol w:w="1394"/>
      </w:tblGrid>
      <w:tr w:rsidR="009C789E" w:rsidRPr="00A754F6" w14:paraId="451628A3" w14:textId="77777777" w:rsidTr="009C789E">
        <w:trPr>
          <w:trHeight w:val="760"/>
        </w:trPr>
        <w:tc>
          <w:tcPr>
            <w:tcW w:w="1393" w:type="dxa"/>
            <w:tcBorders>
              <w:top w:val="single" w:sz="4" w:space="0" w:color="auto"/>
              <w:left w:val="single" w:sz="4" w:space="0" w:color="auto"/>
              <w:bottom w:val="nil"/>
              <w:right w:val="single" w:sz="4" w:space="0" w:color="auto"/>
            </w:tcBorders>
            <w:shd w:val="clear" w:color="auto" w:fill="auto"/>
            <w:vAlign w:val="center"/>
            <w:hideMark/>
          </w:tcPr>
          <w:p w14:paraId="375A176F" w14:textId="77777777" w:rsidR="009C789E" w:rsidRPr="00A754F6" w:rsidRDefault="009C789E" w:rsidP="009C789E">
            <w:pPr>
              <w:jc w:val="center"/>
              <w:rPr>
                <w:szCs w:val="24"/>
                <w:lang w:val="et-EE" w:eastAsia="et-EE"/>
              </w:rPr>
            </w:pPr>
            <w:r w:rsidRPr="00A754F6">
              <w:rPr>
                <w:szCs w:val="24"/>
                <w:lang w:val="et-EE" w:eastAsia="et-EE"/>
              </w:rPr>
              <w:t>Uuringu-punkti nr</w:t>
            </w:r>
          </w:p>
        </w:tc>
        <w:tc>
          <w:tcPr>
            <w:tcW w:w="1393" w:type="dxa"/>
            <w:tcBorders>
              <w:top w:val="single" w:sz="4" w:space="0" w:color="auto"/>
              <w:left w:val="nil"/>
              <w:bottom w:val="nil"/>
              <w:right w:val="single" w:sz="4" w:space="0" w:color="auto"/>
            </w:tcBorders>
            <w:shd w:val="clear" w:color="auto" w:fill="auto"/>
            <w:vAlign w:val="center"/>
            <w:hideMark/>
          </w:tcPr>
          <w:p w14:paraId="1641DF69" w14:textId="77777777" w:rsidR="009C789E" w:rsidRPr="00A754F6" w:rsidRDefault="009C789E" w:rsidP="009C789E">
            <w:pPr>
              <w:jc w:val="center"/>
              <w:rPr>
                <w:szCs w:val="24"/>
                <w:lang w:val="et-EE" w:eastAsia="et-EE"/>
              </w:rPr>
            </w:pPr>
            <w:r w:rsidRPr="00A754F6">
              <w:rPr>
                <w:szCs w:val="24"/>
                <w:lang w:val="et-EE" w:eastAsia="et-EE"/>
              </w:rPr>
              <w:t>Suudme abs kõrgus  (EH2000), m</w:t>
            </w:r>
          </w:p>
        </w:tc>
        <w:tc>
          <w:tcPr>
            <w:tcW w:w="1393" w:type="dxa"/>
            <w:tcBorders>
              <w:top w:val="single" w:sz="4" w:space="0" w:color="auto"/>
              <w:left w:val="nil"/>
              <w:bottom w:val="nil"/>
              <w:right w:val="single" w:sz="4" w:space="0" w:color="auto"/>
            </w:tcBorders>
            <w:shd w:val="clear" w:color="auto" w:fill="auto"/>
            <w:vAlign w:val="center"/>
            <w:hideMark/>
          </w:tcPr>
          <w:p w14:paraId="782469B3" w14:textId="77777777" w:rsidR="009C789E" w:rsidRPr="00A754F6" w:rsidRDefault="009C789E" w:rsidP="009C789E">
            <w:pPr>
              <w:jc w:val="center"/>
              <w:rPr>
                <w:szCs w:val="24"/>
                <w:lang w:val="et-EE" w:eastAsia="et-EE"/>
              </w:rPr>
            </w:pPr>
            <w:r w:rsidRPr="00A754F6">
              <w:rPr>
                <w:szCs w:val="24"/>
                <w:lang w:val="et-EE" w:eastAsia="et-EE"/>
              </w:rPr>
              <w:t>Uuringu-punkti sügavus, m</w:t>
            </w:r>
          </w:p>
        </w:tc>
        <w:tc>
          <w:tcPr>
            <w:tcW w:w="1393" w:type="dxa"/>
            <w:tcBorders>
              <w:top w:val="single" w:sz="4" w:space="0" w:color="auto"/>
              <w:left w:val="nil"/>
              <w:bottom w:val="nil"/>
              <w:right w:val="single" w:sz="4" w:space="0" w:color="auto"/>
            </w:tcBorders>
            <w:shd w:val="clear" w:color="auto" w:fill="auto"/>
            <w:vAlign w:val="center"/>
            <w:hideMark/>
          </w:tcPr>
          <w:p w14:paraId="27F7FED3" w14:textId="0A60E666" w:rsidR="009C789E" w:rsidRPr="00A754F6" w:rsidRDefault="009C789E" w:rsidP="009C789E">
            <w:pPr>
              <w:jc w:val="center"/>
              <w:rPr>
                <w:szCs w:val="24"/>
                <w:lang w:val="et-EE" w:eastAsia="et-EE"/>
              </w:rPr>
            </w:pPr>
            <w:r w:rsidRPr="00A754F6">
              <w:rPr>
                <w:szCs w:val="24"/>
                <w:lang w:val="et-EE" w:eastAsia="et-EE"/>
              </w:rPr>
              <w:t>Veetase maapinnast, m</w:t>
            </w:r>
          </w:p>
        </w:tc>
        <w:tc>
          <w:tcPr>
            <w:tcW w:w="1393" w:type="dxa"/>
            <w:tcBorders>
              <w:top w:val="single" w:sz="4" w:space="0" w:color="auto"/>
              <w:left w:val="nil"/>
              <w:bottom w:val="nil"/>
              <w:right w:val="single" w:sz="4" w:space="0" w:color="auto"/>
            </w:tcBorders>
            <w:shd w:val="clear" w:color="auto" w:fill="auto"/>
            <w:vAlign w:val="center"/>
            <w:hideMark/>
          </w:tcPr>
          <w:p w14:paraId="6FF7B5CC" w14:textId="77777777" w:rsidR="009C789E" w:rsidRPr="00A754F6" w:rsidRDefault="009C789E" w:rsidP="009C789E">
            <w:pPr>
              <w:jc w:val="center"/>
              <w:rPr>
                <w:szCs w:val="24"/>
                <w:lang w:val="et-EE" w:eastAsia="et-EE"/>
              </w:rPr>
            </w:pPr>
            <w:r w:rsidRPr="00A754F6">
              <w:rPr>
                <w:szCs w:val="24"/>
                <w:lang w:val="et-EE" w:eastAsia="et-EE"/>
              </w:rPr>
              <w:t>Veetaseme abs kõrgus, m</w:t>
            </w:r>
          </w:p>
        </w:tc>
        <w:tc>
          <w:tcPr>
            <w:tcW w:w="1394" w:type="dxa"/>
            <w:tcBorders>
              <w:top w:val="single" w:sz="4" w:space="0" w:color="auto"/>
              <w:left w:val="nil"/>
              <w:bottom w:val="nil"/>
              <w:right w:val="single" w:sz="4" w:space="0" w:color="auto"/>
            </w:tcBorders>
            <w:shd w:val="clear" w:color="auto" w:fill="auto"/>
            <w:vAlign w:val="center"/>
            <w:hideMark/>
          </w:tcPr>
          <w:p w14:paraId="0D064873" w14:textId="77777777" w:rsidR="009C789E" w:rsidRPr="00A754F6" w:rsidRDefault="009C789E" w:rsidP="009C789E">
            <w:pPr>
              <w:jc w:val="center"/>
              <w:rPr>
                <w:szCs w:val="24"/>
                <w:lang w:val="et-EE" w:eastAsia="et-EE"/>
              </w:rPr>
            </w:pPr>
            <w:r w:rsidRPr="00A754F6">
              <w:rPr>
                <w:szCs w:val="24"/>
                <w:lang w:val="et-EE" w:eastAsia="et-EE"/>
              </w:rPr>
              <w:t>Kuupäev</w:t>
            </w:r>
          </w:p>
        </w:tc>
      </w:tr>
      <w:tr w:rsidR="009C789E" w:rsidRPr="00A754F6" w14:paraId="6F8F0278" w14:textId="77777777" w:rsidTr="009C789E">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1CC47" w14:textId="77777777" w:rsidR="009C789E" w:rsidRPr="00A754F6" w:rsidRDefault="009C789E" w:rsidP="009C789E">
            <w:pPr>
              <w:jc w:val="center"/>
              <w:rPr>
                <w:szCs w:val="24"/>
                <w:lang w:val="et-EE" w:eastAsia="et-EE"/>
              </w:rPr>
            </w:pPr>
            <w:r w:rsidRPr="00A754F6">
              <w:rPr>
                <w:szCs w:val="24"/>
                <w:lang w:val="et-EE" w:eastAsia="et-EE"/>
              </w:rPr>
              <w:t>K-1</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71A6C28A" w14:textId="77777777" w:rsidR="009C789E" w:rsidRPr="00A754F6" w:rsidRDefault="009C789E" w:rsidP="009C789E">
            <w:pPr>
              <w:jc w:val="center"/>
              <w:rPr>
                <w:szCs w:val="24"/>
                <w:lang w:val="et-EE" w:eastAsia="et-EE"/>
              </w:rPr>
            </w:pPr>
            <w:r w:rsidRPr="00A754F6">
              <w:rPr>
                <w:szCs w:val="24"/>
                <w:lang w:val="et-EE" w:eastAsia="et-EE"/>
              </w:rPr>
              <w:t>17,29</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258226FD" w14:textId="77777777" w:rsidR="009C789E" w:rsidRPr="00A754F6" w:rsidRDefault="009C789E" w:rsidP="009C789E">
            <w:pPr>
              <w:jc w:val="center"/>
              <w:rPr>
                <w:szCs w:val="24"/>
                <w:lang w:val="et-EE" w:eastAsia="et-EE"/>
              </w:rPr>
            </w:pPr>
            <w:r w:rsidRPr="00A754F6">
              <w:rPr>
                <w:szCs w:val="24"/>
                <w:lang w:val="et-EE" w:eastAsia="et-EE"/>
              </w:rPr>
              <w:t>1,2</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0D1E7F52" w14:textId="77777777" w:rsidR="009C789E" w:rsidRPr="00A754F6" w:rsidRDefault="009C789E" w:rsidP="009C789E">
            <w:pPr>
              <w:jc w:val="center"/>
              <w:rPr>
                <w:szCs w:val="24"/>
                <w:lang w:val="et-EE" w:eastAsia="et-EE"/>
              </w:rPr>
            </w:pPr>
            <w:r w:rsidRPr="00A754F6">
              <w:rPr>
                <w:szCs w:val="24"/>
                <w:lang w:val="et-EE" w:eastAsia="et-EE"/>
              </w:rPr>
              <w:t>-</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6607243C" w14:textId="77777777" w:rsidR="009C789E" w:rsidRPr="00A754F6" w:rsidRDefault="009C789E" w:rsidP="009C789E">
            <w:pPr>
              <w:jc w:val="center"/>
              <w:rPr>
                <w:szCs w:val="24"/>
                <w:lang w:val="et-EE" w:eastAsia="et-EE"/>
              </w:rPr>
            </w:pPr>
            <w:r w:rsidRPr="00A754F6">
              <w:rPr>
                <w:szCs w:val="24"/>
                <w:lang w:val="et-EE" w:eastAsia="et-EE"/>
              </w:rPr>
              <w:t>-</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3B05FB85"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29950E0F"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5C5E97AC" w14:textId="77777777" w:rsidR="009C789E" w:rsidRPr="00A754F6" w:rsidRDefault="009C789E" w:rsidP="009C789E">
            <w:pPr>
              <w:jc w:val="center"/>
              <w:rPr>
                <w:szCs w:val="24"/>
                <w:lang w:val="et-EE" w:eastAsia="et-EE"/>
              </w:rPr>
            </w:pPr>
            <w:r w:rsidRPr="00A754F6">
              <w:rPr>
                <w:szCs w:val="24"/>
                <w:lang w:val="et-EE" w:eastAsia="et-EE"/>
              </w:rPr>
              <w:t>K-2</w:t>
            </w:r>
          </w:p>
        </w:tc>
        <w:tc>
          <w:tcPr>
            <w:tcW w:w="1393" w:type="dxa"/>
            <w:tcBorders>
              <w:top w:val="nil"/>
              <w:left w:val="nil"/>
              <w:bottom w:val="single" w:sz="4" w:space="0" w:color="auto"/>
              <w:right w:val="single" w:sz="4" w:space="0" w:color="auto"/>
            </w:tcBorders>
            <w:shd w:val="clear" w:color="auto" w:fill="auto"/>
            <w:vAlign w:val="center"/>
            <w:hideMark/>
          </w:tcPr>
          <w:p w14:paraId="33ED98D9" w14:textId="77777777" w:rsidR="009C789E" w:rsidRPr="00A754F6" w:rsidRDefault="009C789E" w:rsidP="009C789E">
            <w:pPr>
              <w:jc w:val="center"/>
              <w:rPr>
                <w:szCs w:val="24"/>
                <w:lang w:val="et-EE" w:eastAsia="et-EE"/>
              </w:rPr>
            </w:pPr>
            <w:r w:rsidRPr="00A754F6">
              <w:rPr>
                <w:szCs w:val="24"/>
                <w:lang w:val="et-EE" w:eastAsia="et-EE"/>
              </w:rPr>
              <w:t>17,94</w:t>
            </w:r>
          </w:p>
        </w:tc>
        <w:tc>
          <w:tcPr>
            <w:tcW w:w="1393" w:type="dxa"/>
            <w:tcBorders>
              <w:top w:val="nil"/>
              <w:left w:val="nil"/>
              <w:bottom w:val="single" w:sz="4" w:space="0" w:color="auto"/>
              <w:right w:val="single" w:sz="4" w:space="0" w:color="auto"/>
            </w:tcBorders>
            <w:shd w:val="clear" w:color="auto" w:fill="auto"/>
            <w:vAlign w:val="center"/>
            <w:hideMark/>
          </w:tcPr>
          <w:p w14:paraId="3D0D7DDF" w14:textId="77777777" w:rsidR="009C789E" w:rsidRPr="00A754F6" w:rsidRDefault="009C789E" w:rsidP="009C789E">
            <w:pPr>
              <w:jc w:val="center"/>
              <w:rPr>
                <w:szCs w:val="24"/>
                <w:lang w:val="et-EE" w:eastAsia="et-EE"/>
              </w:rPr>
            </w:pPr>
            <w:r w:rsidRPr="00A754F6">
              <w:rPr>
                <w:szCs w:val="24"/>
                <w:lang w:val="et-EE" w:eastAsia="et-EE"/>
              </w:rPr>
              <w:t>2,3</w:t>
            </w:r>
          </w:p>
        </w:tc>
        <w:tc>
          <w:tcPr>
            <w:tcW w:w="1393" w:type="dxa"/>
            <w:tcBorders>
              <w:top w:val="nil"/>
              <w:left w:val="nil"/>
              <w:bottom w:val="single" w:sz="4" w:space="0" w:color="auto"/>
              <w:right w:val="single" w:sz="4" w:space="0" w:color="auto"/>
            </w:tcBorders>
            <w:shd w:val="clear" w:color="auto" w:fill="auto"/>
            <w:vAlign w:val="center"/>
            <w:hideMark/>
          </w:tcPr>
          <w:p w14:paraId="49A2A0F6" w14:textId="77777777" w:rsidR="009C789E" w:rsidRPr="00A754F6" w:rsidRDefault="009C789E" w:rsidP="009C789E">
            <w:pPr>
              <w:jc w:val="center"/>
              <w:rPr>
                <w:szCs w:val="24"/>
                <w:lang w:val="et-EE" w:eastAsia="et-EE"/>
              </w:rPr>
            </w:pPr>
            <w:r w:rsidRPr="00A754F6">
              <w:rPr>
                <w:szCs w:val="24"/>
                <w:lang w:val="et-EE" w:eastAsia="et-EE"/>
              </w:rPr>
              <w:t>2,2</w:t>
            </w:r>
          </w:p>
        </w:tc>
        <w:tc>
          <w:tcPr>
            <w:tcW w:w="1393" w:type="dxa"/>
            <w:tcBorders>
              <w:top w:val="nil"/>
              <w:left w:val="nil"/>
              <w:bottom w:val="single" w:sz="4" w:space="0" w:color="auto"/>
              <w:right w:val="single" w:sz="4" w:space="0" w:color="auto"/>
            </w:tcBorders>
            <w:shd w:val="clear" w:color="auto" w:fill="auto"/>
            <w:vAlign w:val="center"/>
            <w:hideMark/>
          </w:tcPr>
          <w:p w14:paraId="7F05EC1C" w14:textId="77777777" w:rsidR="009C789E" w:rsidRPr="00A754F6" w:rsidRDefault="009C789E" w:rsidP="009C789E">
            <w:pPr>
              <w:jc w:val="center"/>
              <w:rPr>
                <w:szCs w:val="24"/>
                <w:lang w:val="et-EE" w:eastAsia="et-EE"/>
              </w:rPr>
            </w:pPr>
            <w:r w:rsidRPr="00A754F6">
              <w:rPr>
                <w:szCs w:val="24"/>
                <w:lang w:val="et-EE" w:eastAsia="et-EE"/>
              </w:rPr>
              <w:t>15,74</w:t>
            </w:r>
          </w:p>
        </w:tc>
        <w:tc>
          <w:tcPr>
            <w:tcW w:w="1394" w:type="dxa"/>
            <w:tcBorders>
              <w:top w:val="nil"/>
              <w:left w:val="nil"/>
              <w:bottom w:val="single" w:sz="4" w:space="0" w:color="auto"/>
              <w:right w:val="single" w:sz="4" w:space="0" w:color="auto"/>
            </w:tcBorders>
            <w:shd w:val="clear" w:color="auto" w:fill="auto"/>
            <w:vAlign w:val="center"/>
            <w:hideMark/>
          </w:tcPr>
          <w:p w14:paraId="213FD9D9"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7F62671D"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56492014" w14:textId="77777777" w:rsidR="009C789E" w:rsidRPr="00A754F6" w:rsidRDefault="009C789E" w:rsidP="009C789E">
            <w:pPr>
              <w:jc w:val="center"/>
              <w:rPr>
                <w:szCs w:val="24"/>
                <w:lang w:val="et-EE" w:eastAsia="et-EE"/>
              </w:rPr>
            </w:pPr>
            <w:r w:rsidRPr="00A754F6">
              <w:rPr>
                <w:szCs w:val="24"/>
                <w:lang w:val="et-EE" w:eastAsia="et-EE"/>
              </w:rPr>
              <w:t>K-3</w:t>
            </w:r>
          </w:p>
        </w:tc>
        <w:tc>
          <w:tcPr>
            <w:tcW w:w="1393" w:type="dxa"/>
            <w:tcBorders>
              <w:top w:val="nil"/>
              <w:left w:val="nil"/>
              <w:bottom w:val="single" w:sz="4" w:space="0" w:color="auto"/>
              <w:right w:val="single" w:sz="4" w:space="0" w:color="auto"/>
            </w:tcBorders>
            <w:shd w:val="clear" w:color="auto" w:fill="auto"/>
            <w:vAlign w:val="center"/>
            <w:hideMark/>
          </w:tcPr>
          <w:p w14:paraId="4E6075CF" w14:textId="77777777" w:rsidR="009C789E" w:rsidRPr="00A754F6" w:rsidRDefault="009C789E" w:rsidP="009C789E">
            <w:pPr>
              <w:jc w:val="center"/>
              <w:rPr>
                <w:szCs w:val="24"/>
                <w:lang w:val="et-EE" w:eastAsia="et-EE"/>
              </w:rPr>
            </w:pPr>
            <w:r w:rsidRPr="00A754F6">
              <w:rPr>
                <w:szCs w:val="24"/>
                <w:lang w:val="et-EE" w:eastAsia="et-EE"/>
              </w:rPr>
              <w:t>17,42</w:t>
            </w:r>
          </w:p>
        </w:tc>
        <w:tc>
          <w:tcPr>
            <w:tcW w:w="1393" w:type="dxa"/>
            <w:tcBorders>
              <w:top w:val="nil"/>
              <w:left w:val="nil"/>
              <w:bottom w:val="single" w:sz="4" w:space="0" w:color="auto"/>
              <w:right w:val="single" w:sz="4" w:space="0" w:color="auto"/>
            </w:tcBorders>
            <w:shd w:val="clear" w:color="auto" w:fill="auto"/>
            <w:vAlign w:val="center"/>
            <w:hideMark/>
          </w:tcPr>
          <w:p w14:paraId="6594582B" w14:textId="77777777" w:rsidR="009C789E" w:rsidRPr="00A754F6" w:rsidRDefault="009C789E" w:rsidP="009C789E">
            <w:pPr>
              <w:jc w:val="center"/>
              <w:rPr>
                <w:szCs w:val="24"/>
                <w:lang w:val="et-EE" w:eastAsia="et-EE"/>
              </w:rPr>
            </w:pPr>
            <w:r w:rsidRPr="00A754F6">
              <w:rPr>
                <w:szCs w:val="24"/>
                <w:lang w:val="et-EE" w:eastAsia="et-EE"/>
              </w:rPr>
              <w:t>2,3</w:t>
            </w:r>
          </w:p>
        </w:tc>
        <w:tc>
          <w:tcPr>
            <w:tcW w:w="1393" w:type="dxa"/>
            <w:tcBorders>
              <w:top w:val="nil"/>
              <w:left w:val="nil"/>
              <w:bottom w:val="single" w:sz="4" w:space="0" w:color="auto"/>
              <w:right w:val="single" w:sz="4" w:space="0" w:color="auto"/>
            </w:tcBorders>
            <w:shd w:val="clear" w:color="auto" w:fill="auto"/>
            <w:vAlign w:val="center"/>
            <w:hideMark/>
          </w:tcPr>
          <w:p w14:paraId="07075EE3" w14:textId="77777777" w:rsidR="009C789E" w:rsidRPr="00A754F6" w:rsidRDefault="009C789E" w:rsidP="009C789E">
            <w:pPr>
              <w:jc w:val="center"/>
              <w:rPr>
                <w:szCs w:val="24"/>
                <w:lang w:val="et-EE" w:eastAsia="et-EE"/>
              </w:rPr>
            </w:pPr>
            <w:r w:rsidRPr="00A754F6">
              <w:rPr>
                <w:szCs w:val="24"/>
                <w:lang w:val="et-EE" w:eastAsia="et-EE"/>
              </w:rPr>
              <w:t>2,2</w:t>
            </w:r>
          </w:p>
        </w:tc>
        <w:tc>
          <w:tcPr>
            <w:tcW w:w="1393" w:type="dxa"/>
            <w:tcBorders>
              <w:top w:val="nil"/>
              <w:left w:val="nil"/>
              <w:bottom w:val="single" w:sz="4" w:space="0" w:color="auto"/>
              <w:right w:val="single" w:sz="4" w:space="0" w:color="auto"/>
            </w:tcBorders>
            <w:shd w:val="clear" w:color="auto" w:fill="auto"/>
            <w:vAlign w:val="center"/>
            <w:hideMark/>
          </w:tcPr>
          <w:p w14:paraId="40CFE835" w14:textId="77777777" w:rsidR="009C789E" w:rsidRPr="00A754F6" w:rsidRDefault="009C789E" w:rsidP="009C789E">
            <w:pPr>
              <w:jc w:val="center"/>
              <w:rPr>
                <w:szCs w:val="24"/>
                <w:lang w:val="et-EE" w:eastAsia="et-EE"/>
              </w:rPr>
            </w:pPr>
            <w:r w:rsidRPr="00A754F6">
              <w:rPr>
                <w:szCs w:val="24"/>
                <w:lang w:val="et-EE" w:eastAsia="et-EE"/>
              </w:rPr>
              <w:t>15,22</w:t>
            </w:r>
          </w:p>
        </w:tc>
        <w:tc>
          <w:tcPr>
            <w:tcW w:w="1394" w:type="dxa"/>
            <w:tcBorders>
              <w:top w:val="nil"/>
              <w:left w:val="nil"/>
              <w:bottom w:val="single" w:sz="4" w:space="0" w:color="auto"/>
              <w:right w:val="single" w:sz="4" w:space="0" w:color="auto"/>
            </w:tcBorders>
            <w:shd w:val="clear" w:color="auto" w:fill="auto"/>
            <w:vAlign w:val="center"/>
            <w:hideMark/>
          </w:tcPr>
          <w:p w14:paraId="030C0682"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70634C20"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7D1AC516" w14:textId="77777777" w:rsidR="009C789E" w:rsidRPr="00A754F6" w:rsidRDefault="009C789E" w:rsidP="009C789E">
            <w:pPr>
              <w:jc w:val="center"/>
              <w:rPr>
                <w:szCs w:val="24"/>
                <w:lang w:val="et-EE" w:eastAsia="et-EE"/>
              </w:rPr>
            </w:pPr>
            <w:r w:rsidRPr="00A754F6">
              <w:rPr>
                <w:szCs w:val="24"/>
                <w:lang w:val="et-EE" w:eastAsia="et-EE"/>
              </w:rPr>
              <w:t>K-4</w:t>
            </w:r>
          </w:p>
        </w:tc>
        <w:tc>
          <w:tcPr>
            <w:tcW w:w="1393" w:type="dxa"/>
            <w:tcBorders>
              <w:top w:val="nil"/>
              <w:left w:val="nil"/>
              <w:bottom w:val="single" w:sz="4" w:space="0" w:color="auto"/>
              <w:right w:val="single" w:sz="4" w:space="0" w:color="auto"/>
            </w:tcBorders>
            <w:shd w:val="clear" w:color="auto" w:fill="auto"/>
            <w:vAlign w:val="center"/>
            <w:hideMark/>
          </w:tcPr>
          <w:p w14:paraId="0707D003" w14:textId="77777777" w:rsidR="009C789E" w:rsidRPr="00A754F6" w:rsidRDefault="009C789E" w:rsidP="009C789E">
            <w:pPr>
              <w:jc w:val="center"/>
              <w:rPr>
                <w:szCs w:val="24"/>
                <w:lang w:val="et-EE" w:eastAsia="et-EE"/>
              </w:rPr>
            </w:pPr>
            <w:r w:rsidRPr="00A754F6">
              <w:rPr>
                <w:szCs w:val="24"/>
                <w:lang w:val="et-EE" w:eastAsia="et-EE"/>
              </w:rPr>
              <w:t>16,82</w:t>
            </w:r>
          </w:p>
        </w:tc>
        <w:tc>
          <w:tcPr>
            <w:tcW w:w="1393" w:type="dxa"/>
            <w:tcBorders>
              <w:top w:val="nil"/>
              <w:left w:val="nil"/>
              <w:bottom w:val="single" w:sz="4" w:space="0" w:color="auto"/>
              <w:right w:val="single" w:sz="4" w:space="0" w:color="auto"/>
            </w:tcBorders>
            <w:shd w:val="clear" w:color="auto" w:fill="auto"/>
            <w:vAlign w:val="center"/>
            <w:hideMark/>
          </w:tcPr>
          <w:p w14:paraId="51C3AFAC" w14:textId="77777777" w:rsidR="009C789E" w:rsidRPr="00A754F6" w:rsidRDefault="009C789E" w:rsidP="009C789E">
            <w:pPr>
              <w:jc w:val="center"/>
              <w:rPr>
                <w:szCs w:val="24"/>
                <w:lang w:val="et-EE" w:eastAsia="et-EE"/>
              </w:rPr>
            </w:pPr>
            <w:r w:rsidRPr="00A754F6">
              <w:rPr>
                <w:szCs w:val="24"/>
                <w:lang w:val="et-EE" w:eastAsia="et-EE"/>
              </w:rPr>
              <w:t>1,2</w:t>
            </w:r>
          </w:p>
        </w:tc>
        <w:tc>
          <w:tcPr>
            <w:tcW w:w="1393" w:type="dxa"/>
            <w:tcBorders>
              <w:top w:val="nil"/>
              <w:left w:val="nil"/>
              <w:bottom w:val="single" w:sz="4" w:space="0" w:color="auto"/>
              <w:right w:val="single" w:sz="4" w:space="0" w:color="auto"/>
            </w:tcBorders>
            <w:shd w:val="clear" w:color="auto" w:fill="auto"/>
            <w:vAlign w:val="center"/>
            <w:hideMark/>
          </w:tcPr>
          <w:p w14:paraId="5B37363F" w14:textId="77777777" w:rsidR="009C789E" w:rsidRPr="00A754F6" w:rsidRDefault="009C789E" w:rsidP="009C789E">
            <w:pPr>
              <w:jc w:val="center"/>
              <w:rPr>
                <w:szCs w:val="24"/>
                <w:lang w:val="et-EE" w:eastAsia="et-EE"/>
              </w:rPr>
            </w:pPr>
            <w:r w:rsidRPr="00A754F6">
              <w:rPr>
                <w:szCs w:val="24"/>
                <w:lang w:val="et-EE" w:eastAsia="et-EE"/>
              </w:rPr>
              <w:t>0,5</w:t>
            </w:r>
          </w:p>
        </w:tc>
        <w:tc>
          <w:tcPr>
            <w:tcW w:w="1393" w:type="dxa"/>
            <w:tcBorders>
              <w:top w:val="nil"/>
              <w:left w:val="nil"/>
              <w:bottom w:val="single" w:sz="4" w:space="0" w:color="auto"/>
              <w:right w:val="single" w:sz="4" w:space="0" w:color="auto"/>
            </w:tcBorders>
            <w:shd w:val="clear" w:color="auto" w:fill="auto"/>
            <w:vAlign w:val="center"/>
            <w:hideMark/>
          </w:tcPr>
          <w:p w14:paraId="7028E3C7" w14:textId="77777777" w:rsidR="009C789E" w:rsidRPr="00A754F6" w:rsidRDefault="009C789E" w:rsidP="009C789E">
            <w:pPr>
              <w:jc w:val="center"/>
              <w:rPr>
                <w:szCs w:val="24"/>
                <w:lang w:val="et-EE" w:eastAsia="et-EE"/>
              </w:rPr>
            </w:pPr>
            <w:r w:rsidRPr="00A754F6">
              <w:rPr>
                <w:szCs w:val="24"/>
                <w:lang w:val="et-EE" w:eastAsia="et-EE"/>
              </w:rPr>
              <w:t>16,32</w:t>
            </w:r>
          </w:p>
        </w:tc>
        <w:tc>
          <w:tcPr>
            <w:tcW w:w="1394" w:type="dxa"/>
            <w:tcBorders>
              <w:top w:val="nil"/>
              <w:left w:val="nil"/>
              <w:bottom w:val="single" w:sz="4" w:space="0" w:color="auto"/>
              <w:right w:val="single" w:sz="4" w:space="0" w:color="auto"/>
            </w:tcBorders>
            <w:shd w:val="clear" w:color="auto" w:fill="auto"/>
            <w:vAlign w:val="center"/>
            <w:hideMark/>
          </w:tcPr>
          <w:p w14:paraId="6BB741C6"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3694B32E"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2C6C69ED" w14:textId="77777777" w:rsidR="009C789E" w:rsidRPr="00A754F6" w:rsidRDefault="009C789E" w:rsidP="009C789E">
            <w:pPr>
              <w:jc w:val="center"/>
              <w:rPr>
                <w:szCs w:val="24"/>
                <w:lang w:val="et-EE" w:eastAsia="et-EE"/>
              </w:rPr>
            </w:pPr>
            <w:r w:rsidRPr="00A754F6">
              <w:rPr>
                <w:szCs w:val="24"/>
                <w:lang w:val="et-EE" w:eastAsia="et-EE"/>
              </w:rPr>
              <w:t>K-5</w:t>
            </w:r>
          </w:p>
        </w:tc>
        <w:tc>
          <w:tcPr>
            <w:tcW w:w="1393" w:type="dxa"/>
            <w:tcBorders>
              <w:top w:val="nil"/>
              <w:left w:val="nil"/>
              <w:bottom w:val="single" w:sz="4" w:space="0" w:color="auto"/>
              <w:right w:val="single" w:sz="4" w:space="0" w:color="auto"/>
            </w:tcBorders>
            <w:shd w:val="clear" w:color="auto" w:fill="auto"/>
            <w:vAlign w:val="center"/>
            <w:hideMark/>
          </w:tcPr>
          <w:p w14:paraId="56287E24" w14:textId="77777777" w:rsidR="009C789E" w:rsidRPr="00A754F6" w:rsidRDefault="009C789E" w:rsidP="009C789E">
            <w:pPr>
              <w:jc w:val="center"/>
              <w:rPr>
                <w:szCs w:val="24"/>
                <w:lang w:val="et-EE" w:eastAsia="et-EE"/>
              </w:rPr>
            </w:pPr>
            <w:r w:rsidRPr="00A754F6">
              <w:rPr>
                <w:szCs w:val="24"/>
                <w:lang w:val="et-EE" w:eastAsia="et-EE"/>
              </w:rPr>
              <w:t>17,24</w:t>
            </w:r>
          </w:p>
        </w:tc>
        <w:tc>
          <w:tcPr>
            <w:tcW w:w="1393" w:type="dxa"/>
            <w:tcBorders>
              <w:top w:val="nil"/>
              <w:left w:val="nil"/>
              <w:bottom w:val="single" w:sz="4" w:space="0" w:color="auto"/>
              <w:right w:val="single" w:sz="4" w:space="0" w:color="auto"/>
            </w:tcBorders>
            <w:shd w:val="clear" w:color="auto" w:fill="auto"/>
            <w:vAlign w:val="center"/>
            <w:hideMark/>
          </w:tcPr>
          <w:p w14:paraId="6A7C0B22" w14:textId="77777777" w:rsidR="009C789E" w:rsidRPr="00A754F6" w:rsidRDefault="009C789E" w:rsidP="009C789E">
            <w:pPr>
              <w:jc w:val="center"/>
              <w:rPr>
                <w:szCs w:val="24"/>
                <w:lang w:val="et-EE" w:eastAsia="et-EE"/>
              </w:rPr>
            </w:pPr>
            <w:r w:rsidRPr="00A754F6">
              <w:rPr>
                <w:szCs w:val="24"/>
                <w:lang w:val="et-EE" w:eastAsia="et-EE"/>
              </w:rPr>
              <w:t>1,5</w:t>
            </w:r>
          </w:p>
        </w:tc>
        <w:tc>
          <w:tcPr>
            <w:tcW w:w="1393" w:type="dxa"/>
            <w:tcBorders>
              <w:top w:val="nil"/>
              <w:left w:val="nil"/>
              <w:bottom w:val="single" w:sz="4" w:space="0" w:color="auto"/>
              <w:right w:val="single" w:sz="4" w:space="0" w:color="auto"/>
            </w:tcBorders>
            <w:shd w:val="clear" w:color="auto" w:fill="auto"/>
            <w:vAlign w:val="center"/>
            <w:hideMark/>
          </w:tcPr>
          <w:p w14:paraId="33C4124F" w14:textId="77777777" w:rsidR="009C789E" w:rsidRPr="00A754F6" w:rsidRDefault="009C789E" w:rsidP="009C789E">
            <w:pPr>
              <w:jc w:val="center"/>
              <w:rPr>
                <w:szCs w:val="24"/>
                <w:lang w:val="et-EE" w:eastAsia="et-EE"/>
              </w:rPr>
            </w:pPr>
            <w:r w:rsidRPr="00A754F6">
              <w:rPr>
                <w:szCs w:val="24"/>
                <w:lang w:val="et-EE" w:eastAsia="et-EE"/>
              </w:rPr>
              <w:t>0,7</w:t>
            </w:r>
          </w:p>
        </w:tc>
        <w:tc>
          <w:tcPr>
            <w:tcW w:w="1393" w:type="dxa"/>
            <w:tcBorders>
              <w:top w:val="nil"/>
              <w:left w:val="nil"/>
              <w:bottom w:val="single" w:sz="4" w:space="0" w:color="auto"/>
              <w:right w:val="single" w:sz="4" w:space="0" w:color="auto"/>
            </w:tcBorders>
            <w:shd w:val="clear" w:color="auto" w:fill="auto"/>
            <w:vAlign w:val="center"/>
            <w:hideMark/>
          </w:tcPr>
          <w:p w14:paraId="03FF3D51" w14:textId="77777777" w:rsidR="009C789E" w:rsidRPr="00A754F6" w:rsidRDefault="009C789E" w:rsidP="009C789E">
            <w:pPr>
              <w:jc w:val="center"/>
              <w:rPr>
                <w:szCs w:val="24"/>
                <w:lang w:val="et-EE" w:eastAsia="et-EE"/>
              </w:rPr>
            </w:pPr>
            <w:r w:rsidRPr="00A754F6">
              <w:rPr>
                <w:szCs w:val="24"/>
                <w:lang w:val="et-EE" w:eastAsia="et-EE"/>
              </w:rPr>
              <w:t>16,54</w:t>
            </w:r>
          </w:p>
        </w:tc>
        <w:tc>
          <w:tcPr>
            <w:tcW w:w="1394" w:type="dxa"/>
            <w:tcBorders>
              <w:top w:val="nil"/>
              <w:left w:val="nil"/>
              <w:bottom w:val="single" w:sz="4" w:space="0" w:color="auto"/>
              <w:right w:val="single" w:sz="4" w:space="0" w:color="auto"/>
            </w:tcBorders>
            <w:shd w:val="clear" w:color="auto" w:fill="auto"/>
            <w:vAlign w:val="center"/>
            <w:hideMark/>
          </w:tcPr>
          <w:p w14:paraId="71DFED04"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6B601634"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01AAC7F4" w14:textId="77777777" w:rsidR="009C789E" w:rsidRPr="00A754F6" w:rsidRDefault="009C789E" w:rsidP="009C789E">
            <w:pPr>
              <w:jc w:val="center"/>
              <w:rPr>
                <w:szCs w:val="24"/>
                <w:lang w:val="et-EE" w:eastAsia="et-EE"/>
              </w:rPr>
            </w:pPr>
            <w:r w:rsidRPr="00A754F6">
              <w:rPr>
                <w:szCs w:val="24"/>
                <w:lang w:val="et-EE" w:eastAsia="et-EE"/>
              </w:rPr>
              <w:t>K-6</w:t>
            </w:r>
          </w:p>
        </w:tc>
        <w:tc>
          <w:tcPr>
            <w:tcW w:w="1393" w:type="dxa"/>
            <w:tcBorders>
              <w:top w:val="nil"/>
              <w:left w:val="nil"/>
              <w:bottom w:val="single" w:sz="4" w:space="0" w:color="auto"/>
              <w:right w:val="single" w:sz="4" w:space="0" w:color="auto"/>
            </w:tcBorders>
            <w:shd w:val="clear" w:color="auto" w:fill="auto"/>
            <w:vAlign w:val="center"/>
            <w:hideMark/>
          </w:tcPr>
          <w:p w14:paraId="0FC57FC2" w14:textId="77777777" w:rsidR="009C789E" w:rsidRPr="00A754F6" w:rsidRDefault="009C789E" w:rsidP="009C789E">
            <w:pPr>
              <w:jc w:val="center"/>
              <w:rPr>
                <w:szCs w:val="24"/>
                <w:lang w:val="et-EE" w:eastAsia="et-EE"/>
              </w:rPr>
            </w:pPr>
            <w:r w:rsidRPr="00A754F6">
              <w:rPr>
                <w:szCs w:val="24"/>
                <w:lang w:val="et-EE" w:eastAsia="et-EE"/>
              </w:rPr>
              <w:t>16,81</w:t>
            </w:r>
          </w:p>
        </w:tc>
        <w:tc>
          <w:tcPr>
            <w:tcW w:w="1393" w:type="dxa"/>
            <w:tcBorders>
              <w:top w:val="nil"/>
              <w:left w:val="nil"/>
              <w:bottom w:val="single" w:sz="4" w:space="0" w:color="auto"/>
              <w:right w:val="single" w:sz="4" w:space="0" w:color="auto"/>
            </w:tcBorders>
            <w:shd w:val="clear" w:color="auto" w:fill="auto"/>
            <w:vAlign w:val="center"/>
            <w:hideMark/>
          </w:tcPr>
          <w:p w14:paraId="26C2FE16" w14:textId="77777777" w:rsidR="009C789E" w:rsidRPr="00A754F6" w:rsidRDefault="009C789E" w:rsidP="009C789E">
            <w:pPr>
              <w:jc w:val="center"/>
              <w:rPr>
                <w:szCs w:val="24"/>
                <w:lang w:val="et-EE" w:eastAsia="et-EE"/>
              </w:rPr>
            </w:pPr>
            <w:r w:rsidRPr="00A754F6">
              <w:rPr>
                <w:szCs w:val="24"/>
                <w:lang w:val="et-EE" w:eastAsia="et-EE"/>
              </w:rPr>
              <w:t>1,2</w:t>
            </w:r>
          </w:p>
        </w:tc>
        <w:tc>
          <w:tcPr>
            <w:tcW w:w="1393" w:type="dxa"/>
            <w:tcBorders>
              <w:top w:val="nil"/>
              <w:left w:val="nil"/>
              <w:bottom w:val="single" w:sz="4" w:space="0" w:color="auto"/>
              <w:right w:val="single" w:sz="4" w:space="0" w:color="auto"/>
            </w:tcBorders>
            <w:shd w:val="clear" w:color="auto" w:fill="auto"/>
            <w:vAlign w:val="center"/>
            <w:hideMark/>
          </w:tcPr>
          <w:p w14:paraId="219A5CD9" w14:textId="77777777" w:rsidR="009C789E" w:rsidRPr="00A754F6" w:rsidRDefault="009C789E" w:rsidP="009C789E">
            <w:pPr>
              <w:jc w:val="center"/>
              <w:rPr>
                <w:szCs w:val="24"/>
                <w:lang w:val="et-EE" w:eastAsia="et-EE"/>
              </w:rPr>
            </w:pPr>
            <w:r w:rsidRPr="00A754F6">
              <w:rPr>
                <w:szCs w:val="24"/>
                <w:lang w:val="et-EE" w:eastAsia="et-EE"/>
              </w:rPr>
              <w:t>1,1</w:t>
            </w:r>
          </w:p>
        </w:tc>
        <w:tc>
          <w:tcPr>
            <w:tcW w:w="1393" w:type="dxa"/>
            <w:tcBorders>
              <w:top w:val="nil"/>
              <w:left w:val="nil"/>
              <w:bottom w:val="single" w:sz="4" w:space="0" w:color="auto"/>
              <w:right w:val="single" w:sz="4" w:space="0" w:color="auto"/>
            </w:tcBorders>
            <w:shd w:val="clear" w:color="auto" w:fill="auto"/>
            <w:vAlign w:val="center"/>
            <w:hideMark/>
          </w:tcPr>
          <w:p w14:paraId="39E8B5EB" w14:textId="77777777" w:rsidR="009C789E" w:rsidRPr="00A754F6" w:rsidRDefault="009C789E" w:rsidP="009C789E">
            <w:pPr>
              <w:jc w:val="center"/>
              <w:rPr>
                <w:szCs w:val="24"/>
                <w:lang w:val="et-EE" w:eastAsia="et-EE"/>
              </w:rPr>
            </w:pPr>
            <w:r w:rsidRPr="00A754F6">
              <w:rPr>
                <w:szCs w:val="24"/>
                <w:lang w:val="et-EE" w:eastAsia="et-EE"/>
              </w:rPr>
              <w:t>15,71</w:t>
            </w:r>
          </w:p>
        </w:tc>
        <w:tc>
          <w:tcPr>
            <w:tcW w:w="1394" w:type="dxa"/>
            <w:tcBorders>
              <w:top w:val="nil"/>
              <w:left w:val="nil"/>
              <w:bottom w:val="single" w:sz="4" w:space="0" w:color="auto"/>
              <w:right w:val="single" w:sz="4" w:space="0" w:color="auto"/>
            </w:tcBorders>
            <w:shd w:val="clear" w:color="auto" w:fill="auto"/>
            <w:vAlign w:val="center"/>
            <w:hideMark/>
          </w:tcPr>
          <w:p w14:paraId="2F97BDFB"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2B156DE1"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6040C8CB" w14:textId="77777777" w:rsidR="009C789E" w:rsidRPr="00A754F6" w:rsidRDefault="009C789E" w:rsidP="009C789E">
            <w:pPr>
              <w:jc w:val="center"/>
              <w:rPr>
                <w:szCs w:val="24"/>
                <w:lang w:val="et-EE" w:eastAsia="et-EE"/>
              </w:rPr>
            </w:pPr>
            <w:r w:rsidRPr="00A754F6">
              <w:rPr>
                <w:szCs w:val="24"/>
                <w:lang w:val="et-EE" w:eastAsia="et-EE"/>
              </w:rPr>
              <w:t>K-7</w:t>
            </w:r>
          </w:p>
        </w:tc>
        <w:tc>
          <w:tcPr>
            <w:tcW w:w="1393" w:type="dxa"/>
            <w:tcBorders>
              <w:top w:val="nil"/>
              <w:left w:val="nil"/>
              <w:bottom w:val="single" w:sz="4" w:space="0" w:color="auto"/>
              <w:right w:val="single" w:sz="4" w:space="0" w:color="auto"/>
            </w:tcBorders>
            <w:shd w:val="clear" w:color="auto" w:fill="auto"/>
            <w:vAlign w:val="center"/>
            <w:hideMark/>
          </w:tcPr>
          <w:p w14:paraId="3063EFFC" w14:textId="77777777" w:rsidR="009C789E" w:rsidRPr="00A754F6" w:rsidRDefault="009C789E" w:rsidP="009C789E">
            <w:pPr>
              <w:jc w:val="center"/>
              <w:rPr>
                <w:szCs w:val="24"/>
                <w:lang w:val="et-EE" w:eastAsia="et-EE"/>
              </w:rPr>
            </w:pPr>
            <w:r w:rsidRPr="00A754F6">
              <w:rPr>
                <w:szCs w:val="24"/>
                <w:lang w:val="et-EE" w:eastAsia="et-EE"/>
              </w:rPr>
              <w:t>16,50</w:t>
            </w:r>
          </w:p>
        </w:tc>
        <w:tc>
          <w:tcPr>
            <w:tcW w:w="1393" w:type="dxa"/>
            <w:tcBorders>
              <w:top w:val="nil"/>
              <w:left w:val="nil"/>
              <w:bottom w:val="single" w:sz="4" w:space="0" w:color="auto"/>
              <w:right w:val="single" w:sz="4" w:space="0" w:color="auto"/>
            </w:tcBorders>
            <w:shd w:val="clear" w:color="auto" w:fill="auto"/>
            <w:vAlign w:val="center"/>
            <w:hideMark/>
          </w:tcPr>
          <w:p w14:paraId="04FA6108" w14:textId="77777777" w:rsidR="009C789E" w:rsidRPr="00A754F6" w:rsidRDefault="009C789E" w:rsidP="009C789E">
            <w:pPr>
              <w:jc w:val="center"/>
              <w:rPr>
                <w:szCs w:val="24"/>
                <w:lang w:val="et-EE" w:eastAsia="et-EE"/>
              </w:rPr>
            </w:pPr>
            <w:r w:rsidRPr="00A754F6">
              <w:rPr>
                <w:szCs w:val="24"/>
                <w:lang w:val="et-EE" w:eastAsia="et-EE"/>
              </w:rPr>
              <w:t>1,1</w:t>
            </w:r>
          </w:p>
        </w:tc>
        <w:tc>
          <w:tcPr>
            <w:tcW w:w="1393" w:type="dxa"/>
            <w:tcBorders>
              <w:top w:val="nil"/>
              <w:left w:val="nil"/>
              <w:bottom w:val="single" w:sz="4" w:space="0" w:color="auto"/>
              <w:right w:val="single" w:sz="4" w:space="0" w:color="auto"/>
            </w:tcBorders>
            <w:shd w:val="clear" w:color="auto" w:fill="auto"/>
            <w:vAlign w:val="center"/>
            <w:hideMark/>
          </w:tcPr>
          <w:p w14:paraId="14691227" w14:textId="77777777" w:rsidR="009C789E" w:rsidRPr="00A754F6" w:rsidRDefault="009C789E" w:rsidP="009C789E">
            <w:pPr>
              <w:jc w:val="center"/>
              <w:rPr>
                <w:szCs w:val="24"/>
                <w:lang w:val="et-EE" w:eastAsia="et-EE"/>
              </w:rPr>
            </w:pPr>
            <w:r w:rsidRPr="00A754F6">
              <w:rPr>
                <w:szCs w:val="24"/>
                <w:lang w:val="et-EE" w:eastAsia="et-EE"/>
              </w:rPr>
              <w:t>0,4</w:t>
            </w:r>
          </w:p>
        </w:tc>
        <w:tc>
          <w:tcPr>
            <w:tcW w:w="1393" w:type="dxa"/>
            <w:tcBorders>
              <w:top w:val="nil"/>
              <w:left w:val="nil"/>
              <w:bottom w:val="single" w:sz="4" w:space="0" w:color="auto"/>
              <w:right w:val="single" w:sz="4" w:space="0" w:color="auto"/>
            </w:tcBorders>
            <w:shd w:val="clear" w:color="auto" w:fill="auto"/>
            <w:vAlign w:val="center"/>
            <w:hideMark/>
          </w:tcPr>
          <w:p w14:paraId="1DEA1605" w14:textId="77777777" w:rsidR="009C789E" w:rsidRPr="00A754F6" w:rsidRDefault="009C789E" w:rsidP="009C789E">
            <w:pPr>
              <w:jc w:val="center"/>
              <w:rPr>
                <w:szCs w:val="24"/>
                <w:lang w:val="et-EE" w:eastAsia="et-EE"/>
              </w:rPr>
            </w:pPr>
            <w:r w:rsidRPr="00A754F6">
              <w:rPr>
                <w:szCs w:val="24"/>
                <w:lang w:val="et-EE" w:eastAsia="et-EE"/>
              </w:rPr>
              <w:t>16,10</w:t>
            </w:r>
          </w:p>
        </w:tc>
        <w:tc>
          <w:tcPr>
            <w:tcW w:w="1394" w:type="dxa"/>
            <w:tcBorders>
              <w:top w:val="nil"/>
              <w:left w:val="nil"/>
              <w:bottom w:val="single" w:sz="4" w:space="0" w:color="auto"/>
              <w:right w:val="single" w:sz="4" w:space="0" w:color="auto"/>
            </w:tcBorders>
            <w:shd w:val="clear" w:color="auto" w:fill="auto"/>
            <w:vAlign w:val="center"/>
            <w:hideMark/>
          </w:tcPr>
          <w:p w14:paraId="385B8BF8"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3CF69046"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702520D6" w14:textId="77777777" w:rsidR="009C789E" w:rsidRPr="00A754F6" w:rsidRDefault="009C789E" w:rsidP="009C789E">
            <w:pPr>
              <w:jc w:val="center"/>
              <w:rPr>
                <w:szCs w:val="24"/>
                <w:lang w:val="et-EE" w:eastAsia="et-EE"/>
              </w:rPr>
            </w:pPr>
            <w:r w:rsidRPr="00A754F6">
              <w:rPr>
                <w:szCs w:val="24"/>
                <w:lang w:val="et-EE" w:eastAsia="et-EE"/>
              </w:rPr>
              <w:t>K-8</w:t>
            </w:r>
          </w:p>
        </w:tc>
        <w:tc>
          <w:tcPr>
            <w:tcW w:w="1393" w:type="dxa"/>
            <w:tcBorders>
              <w:top w:val="nil"/>
              <w:left w:val="nil"/>
              <w:bottom w:val="single" w:sz="4" w:space="0" w:color="auto"/>
              <w:right w:val="single" w:sz="4" w:space="0" w:color="auto"/>
            </w:tcBorders>
            <w:shd w:val="clear" w:color="auto" w:fill="auto"/>
            <w:vAlign w:val="center"/>
            <w:hideMark/>
          </w:tcPr>
          <w:p w14:paraId="5B699240" w14:textId="77777777" w:rsidR="009C789E" w:rsidRPr="00A754F6" w:rsidRDefault="009C789E" w:rsidP="009C789E">
            <w:pPr>
              <w:jc w:val="center"/>
              <w:rPr>
                <w:szCs w:val="24"/>
                <w:lang w:val="et-EE" w:eastAsia="et-EE"/>
              </w:rPr>
            </w:pPr>
            <w:r w:rsidRPr="00A754F6">
              <w:rPr>
                <w:szCs w:val="24"/>
                <w:lang w:val="et-EE" w:eastAsia="et-EE"/>
              </w:rPr>
              <w:t>16,15</w:t>
            </w:r>
          </w:p>
        </w:tc>
        <w:tc>
          <w:tcPr>
            <w:tcW w:w="1393" w:type="dxa"/>
            <w:tcBorders>
              <w:top w:val="nil"/>
              <w:left w:val="nil"/>
              <w:bottom w:val="single" w:sz="4" w:space="0" w:color="auto"/>
              <w:right w:val="single" w:sz="4" w:space="0" w:color="auto"/>
            </w:tcBorders>
            <w:shd w:val="clear" w:color="auto" w:fill="auto"/>
            <w:vAlign w:val="center"/>
            <w:hideMark/>
          </w:tcPr>
          <w:p w14:paraId="7C1C794A" w14:textId="77777777" w:rsidR="009C789E" w:rsidRPr="00A754F6" w:rsidRDefault="009C789E" w:rsidP="009C789E">
            <w:pPr>
              <w:jc w:val="center"/>
              <w:rPr>
                <w:szCs w:val="24"/>
                <w:lang w:val="et-EE" w:eastAsia="et-EE"/>
              </w:rPr>
            </w:pPr>
            <w:r w:rsidRPr="00A754F6">
              <w:rPr>
                <w:szCs w:val="24"/>
                <w:lang w:val="et-EE" w:eastAsia="et-EE"/>
              </w:rPr>
              <w:t>1,5</w:t>
            </w:r>
          </w:p>
        </w:tc>
        <w:tc>
          <w:tcPr>
            <w:tcW w:w="1393" w:type="dxa"/>
            <w:tcBorders>
              <w:top w:val="nil"/>
              <w:left w:val="nil"/>
              <w:bottom w:val="single" w:sz="4" w:space="0" w:color="auto"/>
              <w:right w:val="single" w:sz="4" w:space="0" w:color="auto"/>
            </w:tcBorders>
            <w:shd w:val="clear" w:color="auto" w:fill="auto"/>
            <w:vAlign w:val="center"/>
            <w:hideMark/>
          </w:tcPr>
          <w:p w14:paraId="6B65F621" w14:textId="77777777" w:rsidR="009C789E" w:rsidRPr="00A754F6" w:rsidRDefault="009C789E" w:rsidP="009C789E">
            <w:pPr>
              <w:jc w:val="center"/>
              <w:rPr>
                <w:szCs w:val="24"/>
                <w:lang w:val="et-EE" w:eastAsia="et-EE"/>
              </w:rPr>
            </w:pPr>
            <w:r w:rsidRPr="00A754F6">
              <w:rPr>
                <w:szCs w:val="24"/>
                <w:lang w:val="et-EE" w:eastAsia="et-EE"/>
              </w:rPr>
              <w:t>1,4</w:t>
            </w:r>
          </w:p>
        </w:tc>
        <w:tc>
          <w:tcPr>
            <w:tcW w:w="1393" w:type="dxa"/>
            <w:tcBorders>
              <w:top w:val="nil"/>
              <w:left w:val="nil"/>
              <w:bottom w:val="single" w:sz="4" w:space="0" w:color="auto"/>
              <w:right w:val="single" w:sz="4" w:space="0" w:color="auto"/>
            </w:tcBorders>
            <w:shd w:val="clear" w:color="auto" w:fill="auto"/>
            <w:vAlign w:val="center"/>
            <w:hideMark/>
          </w:tcPr>
          <w:p w14:paraId="41A03FB5" w14:textId="77777777" w:rsidR="009C789E" w:rsidRPr="00A754F6" w:rsidRDefault="009C789E" w:rsidP="009C789E">
            <w:pPr>
              <w:jc w:val="center"/>
              <w:rPr>
                <w:szCs w:val="24"/>
                <w:lang w:val="et-EE" w:eastAsia="et-EE"/>
              </w:rPr>
            </w:pPr>
            <w:r w:rsidRPr="00A754F6">
              <w:rPr>
                <w:szCs w:val="24"/>
                <w:lang w:val="et-EE" w:eastAsia="et-EE"/>
              </w:rPr>
              <w:t>14,75</w:t>
            </w:r>
          </w:p>
        </w:tc>
        <w:tc>
          <w:tcPr>
            <w:tcW w:w="1394" w:type="dxa"/>
            <w:tcBorders>
              <w:top w:val="nil"/>
              <w:left w:val="nil"/>
              <w:bottom w:val="single" w:sz="4" w:space="0" w:color="auto"/>
              <w:right w:val="single" w:sz="4" w:space="0" w:color="auto"/>
            </w:tcBorders>
            <w:shd w:val="clear" w:color="auto" w:fill="auto"/>
            <w:vAlign w:val="center"/>
            <w:hideMark/>
          </w:tcPr>
          <w:p w14:paraId="3BB8D600"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3056C1CF"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5A0991D7" w14:textId="77777777" w:rsidR="009C789E" w:rsidRPr="00A754F6" w:rsidRDefault="009C789E" w:rsidP="009C789E">
            <w:pPr>
              <w:jc w:val="center"/>
              <w:rPr>
                <w:szCs w:val="24"/>
                <w:lang w:val="et-EE" w:eastAsia="et-EE"/>
              </w:rPr>
            </w:pPr>
            <w:r w:rsidRPr="00A754F6">
              <w:rPr>
                <w:szCs w:val="24"/>
                <w:lang w:val="et-EE" w:eastAsia="et-EE"/>
              </w:rPr>
              <w:t>K-9</w:t>
            </w:r>
          </w:p>
        </w:tc>
        <w:tc>
          <w:tcPr>
            <w:tcW w:w="1393" w:type="dxa"/>
            <w:tcBorders>
              <w:top w:val="nil"/>
              <w:left w:val="nil"/>
              <w:bottom w:val="single" w:sz="4" w:space="0" w:color="auto"/>
              <w:right w:val="single" w:sz="4" w:space="0" w:color="auto"/>
            </w:tcBorders>
            <w:shd w:val="clear" w:color="auto" w:fill="auto"/>
            <w:vAlign w:val="center"/>
            <w:hideMark/>
          </w:tcPr>
          <w:p w14:paraId="3C2CB8BA" w14:textId="77777777" w:rsidR="009C789E" w:rsidRPr="00A754F6" w:rsidRDefault="009C789E" w:rsidP="009C789E">
            <w:pPr>
              <w:jc w:val="center"/>
              <w:rPr>
                <w:szCs w:val="24"/>
                <w:lang w:val="et-EE" w:eastAsia="et-EE"/>
              </w:rPr>
            </w:pPr>
            <w:r w:rsidRPr="00A754F6">
              <w:rPr>
                <w:szCs w:val="24"/>
                <w:lang w:val="et-EE" w:eastAsia="et-EE"/>
              </w:rPr>
              <w:t>15,15</w:t>
            </w:r>
          </w:p>
        </w:tc>
        <w:tc>
          <w:tcPr>
            <w:tcW w:w="1393" w:type="dxa"/>
            <w:tcBorders>
              <w:top w:val="nil"/>
              <w:left w:val="nil"/>
              <w:bottom w:val="single" w:sz="4" w:space="0" w:color="auto"/>
              <w:right w:val="single" w:sz="4" w:space="0" w:color="auto"/>
            </w:tcBorders>
            <w:shd w:val="clear" w:color="auto" w:fill="auto"/>
            <w:vAlign w:val="center"/>
            <w:hideMark/>
          </w:tcPr>
          <w:p w14:paraId="1AB78653" w14:textId="77777777" w:rsidR="009C789E" w:rsidRPr="00A754F6" w:rsidRDefault="009C789E" w:rsidP="009C789E">
            <w:pPr>
              <w:jc w:val="center"/>
              <w:rPr>
                <w:szCs w:val="24"/>
                <w:lang w:val="et-EE" w:eastAsia="et-EE"/>
              </w:rPr>
            </w:pPr>
            <w:r w:rsidRPr="00A754F6">
              <w:rPr>
                <w:szCs w:val="24"/>
                <w:lang w:val="et-EE" w:eastAsia="et-EE"/>
              </w:rPr>
              <w:t>1,0</w:t>
            </w:r>
          </w:p>
        </w:tc>
        <w:tc>
          <w:tcPr>
            <w:tcW w:w="1393" w:type="dxa"/>
            <w:tcBorders>
              <w:top w:val="nil"/>
              <w:left w:val="nil"/>
              <w:bottom w:val="single" w:sz="4" w:space="0" w:color="auto"/>
              <w:right w:val="single" w:sz="4" w:space="0" w:color="auto"/>
            </w:tcBorders>
            <w:shd w:val="clear" w:color="auto" w:fill="auto"/>
            <w:vAlign w:val="center"/>
            <w:hideMark/>
          </w:tcPr>
          <w:p w14:paraId="0DA8CDF6" w14:textId="77777777" w:rsidR="009C789E" w:rsidRPr="00A754F6" w:rsidRDefault="009C789E" w:rsidP="009C789E">
            <w:pPr>
              <w:jc w:val="center"/>
              <w:rPr>
                <w:szCs w:val="24"/>
                <w:lang w:val="et-EE" w:eastAsia="et-EE"/>
              </w:rPr>
            </w:pPr>
            <w:r w:rsidRPr="00A754F6">
              <w:rPr>
                <w:szCs w:val="24"/>
                <w:lang w:val="et-EE" w:eastAsia="et-EE"/>
              </w:rPr>
              <w:t>-</w:t>
            </w:r>
          </w:p>
        </w:tc>
        <w:tc>
          <w:tcPr>
            <w:tcW w:w="1393" w:type="dxa"/>
            <w:tcBorders>
              <w:top w:val="nil"/>
              <w:left w:val="nil"/>
              <w:bottom w:val="single" w:sz="4" w:space="0" w:color="auto"/>
              <w:right w:val="single" w:sz="4" w:space="0" w:color="auto"/>
            </w:tcBorders>
            <w:shd w:val="clear" w:color="auto" w:fill="auto"/>
            <w:vAlign w:val="center"/>
            <w:hideMark/>
          </w:tcPr>
          <w:p w14:paraId="1FF20580" w14:textId="77777777" w:rsidR="009C789E" w:rsidRPr="00A754F6" w:rsidRDefault="009C789E" w:rsidP="009C789E">
            <w:pPr>
              <w:jc w:val="center"/>
              <w:rPr>
                <w:szCs w:val="24"/>
                <w:lang w:val="et-EE" w:eastAsia="et-EE"/>
              </w:rPr>
            </w:pPr>
            <w:r w:rsidRPr="00A754F6">
              <w:rPr>
                <w:szCs w:val="24"/>
                <w:lang w:val="et-EE" w:eastAsia="et-EE"/>
              </w:rPr>
              <w:t>-</w:t>
            </w:r>
          </w:p>
        </w:tc>
        <w:tc>
          <w:tcPr>
            <w:tcW w:w="1394" w:type="dxa"/>
            <w:tcBorders>
              <w:top w:val="nil"/>
              <w:left w:val="nil"/>
              <w:bottom w:val="single" w:sz="4" w:space="0" w:color="auto"/>
              <w:right w:val="single" w:sz="4" w:space="0" w:color="auto"/>
            </w:tcBorders>
            <w:shd w:val="clear" w:color="auto" w:fill="auto"/>
            <w:vAlign w:val="center"/>
            <w:hideMark/>
          </w:tcPr>
          <w:p w14:paraId="22C9BCA5"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43A10F92"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0B560110" w14:textId="77777777" w:rsidR="009C789E" w:rsidRPr="00A754F6" w:rsidRDefault="009C789E" w:rsidP="009C789E">
            <w:pPr>
              <w:jc w:val="center"/>
              <w:rPr>
                <w:szCs w:val="24"/>
                <w:lang w:val="et-EE" w:eastAsia="et-EE"/>
              </w:rPr>
            </w:pPr>
            <w:r w:rsidRPr="00A754F6">
              <w:rPr>
                <w:szCs w:val="24"/>
                <w:lang w:val="et-EE" w:eastAsia="et-EE"/>
              </w:rPr>
              <w:t>K-10</w:t>
            </w:r>
          </w:p>
        </w:tc>
        <w:tc>
          <w:tcPr>
            <w:tcW w:w="1393" w:type="dxa"/>
            <w:tcBorders>
              <w:top w:val="nil"/>
              <w:left w:val="nil"/>
              <w:bottom w:val="single" w:sz="4" w:space="0" w:color="auto"/>
              <w:right w:val="single" w:sz="4" w:space="0" w:color="auto"/>
            </w:tcBorders>
            <w:shd w:val="clear" w:color="auto" w:fill="auto"/>
            <w:vAlign w:val="center"/>
            <w:hideMark/>
          </w:tcPr>
          <w:p w14:paraId="7D7374A3" w14:textId="77777777" w:rsidR="009C789E" w:rsidRPr="00A754F6" w:rsidRDefault="009C789E" w:rsidP="009C789E">
            <w:pPr>
              <w:jc w:val="center"/>
              <w:rPr>
                <w:szCs w:val="24"/>
                <w:lang w:val="et-EE" w:eastAsia="et-EE"/>
              </w:rPr>
            </w:pPr>
            <w:r w:rsidRPr="00A754F6">
              <w:rPr>
                <w:szCs w:val="24"/>
                <w:lang w:val="et-EE" w:eastAsia="et-EE"/>
              </w:rPr>
              <w:t>15,56</w:t>
            </w:r>
          </w:p>
        </w:tc>
        <w:tc>
          <w:tcPr>
            <w:tcW w:w="1393" w:type="dxa"/>
            <w:tcBorders>
              <w:top w:val="nil"/>
              <w:left w:val="nil"/>
              <w:bottom w:val="single" w:sz="4" w:space="0" w:color="auto"/>
              <w:right w:val="single" w:sz="4" w:space="0" w:color="auto"/>
            </w:tcBorders>
            <w:shd w:val="clear" w:color="auto" w:fill="auto"/>
            <w:vAlign w:val="center"/>
            <w:hideMark/>
          </w:tcPr>
          <w:p w14:paraId="514E8966" w14:textId="77777777" w:rsidR="009C789E" w:rsidRPr="00A754F6" w:rsidRDefault="009C789E" w:rsidP="009C789E">
            <w:pPr>
              <w:jc w:val="center"/>
              <w:rPr>
                <w:szCs w:val="24"/>
                <w:lang w:val="et-EE" w:eastAsia="et-EE"/>
              </w:rPr>
            </w:pPr>
            <w:r w:rsidRPr="00A754F6">
              <w:rPr>
                <w:szCs w:val="24"/>
                <w:lang w:val="et-EE" w:eastAsia="et-EE"/>
              </w:rPr>
              <w:t>0,7</w:t>
            </w:r>
          </w:p>
        </w:tc>
        <w:tc>
          <w:tcPr>
            <w:tcW w:w="1393" w:type="dxa"/>
            <w:tcBorders>
              <w:top w:val="nil"/>
              <w:left w:val="nil"/>
              <w:bottom w:val="single" w:sz="4" w:space="0" w:color="auto"/>
              <w:right w:val="single" w:sz="4" w:space="0" w:color="auto"/>
            </w:tcBorders>
            <w:shd w:val="clear" w:color="auto" w:fill="auto"/>
            <w:vAlign w:val="center"/>
            <w:hideMark/>
          </w:tcPr>
          <w:p w14:paraId="4CF9F561" w14:textId="77777777" w:rsidR="009C789E" w:rsidRPr="00A754F6" w:rsidRDefault="009C789E" w:rsidP="009C789E">
            <w:pPr>
              <w:jc w:val="center"/>
              <w:rPr>
                <w:szCs w:val="24"/>
                <w:lang w:val="et-EE" w:eastAsia="et-EE"/>
              </w:rPr>
            </w:pPr>
            <w:r w:rsidRPr="00A754F6">
              <w:rPr>
                <w:szCs w:val="24"/>
                <w:lang w:val="et-EE" w:eastAsia="et-EE"/>
              </w:rPr>
              <w:t>-</w:t>
            </w:r>
          </w:p>
        </w:tc>
        <w:tc>
          <w:tcPr>
            <w:tcW w:w="1393" w:type="dxa"/>
            <w:tcBorders>
              <w:top w:val="nil"/>
              <w:left w:val="nil"/>
              <w:bottom w:val="single" w:sz="4" w:space="0" w:color="auto"/>
              <w:right w:val="single" w:sz="4" w:space="0" w:color="auto"/>
            </w:tcBorders>
            <w:shd w:val="clear" w:color="auto" w:fill="auto"/>
            <w:vAlign w:val="center"/>
            <w:hideMark/>
          </w:tcPr>
          <w:p w14:paraId="2C477696" w14:textId="77777777" w:rsidR="009C789E" w:rsidRPr="00A754F6" w:rsidRDefault="009C789E" w:rsidP="009C789E">
            <w:pPr>
              <w:jc w:val="center"/>
              <w:rPr>
                <w:szCs w:val="24"/>
                <w:lang w:val="et-EE" w:eastAsia="et-EE"/>
              </w:rPr>
            </w:pPr>
            <w:r w:rsidRPr="00A754F6">
              <w:rPr>
                <w:szCs w:val="24"/>
                <w:lang w:val="et-EE" w:eastAsia="et-EE"/>
              </w:rPr>
              <w:t>-</w:t>
            </w:r>
          </w:p>
        </w:tc>
        <w:tc>
          <w:tcPr>
            <w:tcW w:w="1394" w:type="dxa"/>
            <w:tcBorders>
              <w:top w:val="nil"/>
              <w:left w:val="nil"/>
              <w:bottom w:val="single" w:sz="4" w:space="0" w:color="auto"/>
              <w:right w:val="single" w:sz="4" w:space="0" w:color="auto"/>
            </w:tcBorders>
            <w:shd w:val="clear" w:color="auto" w:fill="auto"/>
            <w:vAlign w:val="center"/>
            <w:hideMark/>
          </w:tcPr>
          <w:p w14:paraId="4C9D24FE"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19545BDF"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14DF3214" w14:textId="77777777" w:rsidR="009C789E" w:rsidRPr="00A754F6" w:rsidRDefault="009C789E" w:rsidP="009C789E">
            <w:pPr>
              <w:jc w:val="center"/>
              <w:rPr>
                <w:szCs w:val="24"/>
                <w:lang w:val="et-EE" w:eastAsia="et-EE"/>
              </w:rPr>
            </w:pPr>
            <w:r w:rsidRPr="00A754F6">
              <w:rPr>
                <w:szCs w:val="24"/>
                <w:lang w:val="et-EE" w:eastAsia="et-EE"/>
              </w:rPr>
              <w:t>K-11</w:t>
            </w:r>
          </w:p>
        </w:tc>
        <w:tc>
          <w:tcPr>
            <w:tcW w:w="1393" w:type="dxa"/>
            <w:tcBorders>
              <w:top w:val="nil"/>
              <w:left w:val="nil"/>
              <w:bottom w:val="single" w:sz="4" w:space="0" w:color="auto"/>
              <w:right w:val="single" w:sz="4" w:space="0" w:color="auto"/>
            </w:tcBorders>
            <w:shd w:val="clear" w:color="auto" w:fill="auto"/>
            <w:vAlign w:val="center"/>
            <w:hideMark/>
          </w:tcPr>
          <w:p w14:paraId="5190DB2B" w14:textId="77777777" w:rsidR="009C789E" w:rsidRPr="00A754F6" w:rsidRDefault="009C789E" w:rsidP="009C789E">
            <w:pPr>
              <w:jc w:val="center"/>
              <w:rPr>
                <w:szCs w:val="24"/>
                <w:lang w:val="et-EE" w:eastAsia="et-EE"/>
              </w:rPr>
            </w:pPr>
            <w:r w:rsidRPr="00A754F6">
              <w:rPr>
                <w:szCs w:val="24"/>
                <w:lang w:val="et-EE" w:eastAsia="et-EE"/>
              </w:rPr>
              <w:t>16,17</w:t>
            </w:r>
          </w:p>
        </w:tc>
        <w:tc>
          <w:tcPr>
            <w:tcW w:w="1393" w:type="dxa"/>
            <w:tcBorders>
              <w:top w:val="nil"/>
              <w:left w:val="nil"/>
              <w:bottom w:val="single" w:sz="4" w:space="0" w:color="auto"/>
              <w:right w:val="single" w:sz="4" w:space="0" w:color="auto"/>
            </w:tcBorders>
            <w:shd w:val="clear" w:color="auto" w:fill="auto"/>
            <w:vAlign w:val="center"/>
            <w:hideMark/>
          </w:tcPr>
          <w:p w14:paraId="3D34D969" w14:textId="77777777" w:rsidR="009C789E" w:rsidRPr="00A754F6" w:rsidRDefault="009C789E" w:rsidP="009C789E">
            <w:pPr>
              <w:jc w:val="center"/>
              <w:rPr>
                <w:szCs w:val="24"/>
                <w:lang w:val="et-EE" w:eastAsia="et-EE"/>
              </w:rPr>
            </w:pPr>
            <w:r w:rsidRPr="00A754F6">
              <w:rPr>
                <w:szCs w:val="24"/>
                <w:lang w:val="et-EE" w:eastAsia="et-EE"/>
              </w:rPr>
              <w:t>0,5</w:t>
            </w:r>
          </w:p>
        </w:tc>
        <w:tc>
          <w:tcPr>
            <w:tcW w:w="1393" w:type="dxa"/>
            <w:tcBorders>
              <w:top w:val="nil"/>
              <w:left w:val="nil"/>
              <w:bottom w:val="single" w:sz="4" w:space="0" w:color="auto"/>
              <w:right w:val="single" w:sz="4" w:space="0" w:color="auto"/>
            </w:tcBorders>
            <w:shd w:val="clear" w:color="auto" w:fill="auto"/>
            <w:vAlign w:val="center"/>
            <w:hideMark/>
          </w:tcPr>
          <w:p w14:paraId="2F85745A" w14:textId="77777777" w:rsidR="009C789E" w:rsidRPr="00A754F6" w:rsidRDefault="009C789E" w:rsidP="009C789E">
            <w:pPr>
              <w:jc w:val="center"/>
              <w:rPr>
                <w:szCs w:val="24"/>
                <w:lang w:val="et-EE" w:eastAsia="et-EE"/>
              </w:rPr>
            </w:pPr>
            <w:r w:rsidRPr="00A754F6">
              <w:rPr>
                <w:szCs w:val="24"/>
                <w:lang w:val="et-EE" w:eastAsia="et-EE"/>
              </w:rPr>
              <w:t>-</w:t>
            </w:r>
          </w:p>
        </w:tc>
        <w:tc>
          <w:tcPr>
            <w:tcW w:w="1393" w:type="dxa"/>
            <w:tcBorders>
              <w:top w:val="nil"/>
              <w:left w:val="nil"/>
              <w:bottom w:val="single" w:sz="4" w:space="0" w:color="auto"/>
              <w:right w:val="single" w:sz="4" w:space="0" w:color="auto"/>
            </w:tcBorders>
            <w:shd w:val="clear" w:color="auto" w:fill="auto"/>
            <w:vAlign w:val="center"/>
            <w:hideMark/>
          </w:tcPr>
          <w:p w14:paraId="2DCD670E" w14:textId="77777777" w:rsidR="009C789E" w:rsidRPr="00A754F6" w:rsidRDefault="009C789E" w:rsidP="009C789E">
            <w:pPr>
              <w:jc w:val="center"/>
              <w:rPr>
                <w:szCs w:val="24"/>
                <w:lang w:val="et-EE" w:eastAsia="et-EE"/>
              </w:rPr>
            </w:pPr>
            <w:r w:rsidRPr="00A754F6">
              <w:rPr>
                <w:szCs w:val="24"/>
                <w:lang w:val="et-EE" w:eastAsia="et-EE"/>
              </w:rPr>
              <w:t>-</w:t>
            </w:r>
          </w:p>
        </w:tc>
        <w:tc>
          <w:tcPr>
            <w:tcW w:w="1394" w:type="dxa"/>
            <w:tcBorders>
              <w:top w:val="nil"/>
              <w:left w:val="nil"/>
              <w:bottom w:val="single" w:sz="4" w:space="0" w:color="auto"/>
              <w:right w:val="single" w:sz="4" w:space="0" w:color="auto"/>
            </w:tcBorders>
            <w:shd w:val="clear" w:color="auto" w:fill="auto"/>
            <w:vAlign w:val="center"/>
            <w:hideMark/>
          </w:tcPr>
          <w:p w14:paraId="3BF74D11" w14:textId="77777777" w:rsidR="009C789E" w:rsidRPr="00A754F6" w:rsidRDefault="009C789E" w:rsidP="009C789E">
            <w:pPr>
              <w:jc w:val="center"/>
              <w:rPr>
                <w:szCs w:val="24"/>
                <w:lang w:val="et-EE" w:eastAsia="et-EE"/>
              </w:rPr>
            </w:pPr>
            <w:r w:rsidRPr="00A754F6">
              <w:rPr>
                <w:szCs w:val="24"/>
                <w:lang w:val="et-EE" w:eastAsia="et-EE"/>
              </w:rPr>
              <w:t>04.11.22</w:t>
            </w:r>
          </w:p>
        </w:tc>
      </w:tr>
      <w:tr w:rsidR="009C789E" w:rsidRPr="00A754F6" w14:paraId="4C9BD60A" w14:textId="77777777" w:rsidTr="009C789E">
        <w:trPr>
          <w:trHeight w:val="315"/>
        </w:trPr>
        <w:tc>
          <w:tcPr>
            <w:tcW w:w="1393" w:type="dxa"/>
            <w:tcBorders>
              <w:top w:val="nil"/>
              <w:left w:val="single" w:sz="4" w:space="0" w:color="auto"/>
              <w:bottom w:val="single" w:sz="4" w:space="0" w:color="auto"/>
              <w:right w:val="single" w:sz="4" w:space="0" w:color="auto"/>
            </w:tcBorders>
            <w:shd w:val="clear" w:color="auto" w:fill="auto"/>
            <w:vAlign w:val="center"/>
            <w:hideMark/>
          </w:tcPr>
          <w:p w14:paraId="5455338E" w14:textId="77777777" w:rsidR="009C789E" w:rsidRPr="00A754F6" w:rsidRDefault="009C789E" w:rsidP="009C789E">
            <w:pPr>
              <w:jc w:val="center"/>
              <w:rPr>
                <w:szCs w:val="24"/>
                <w:lang w:val="et-EE" w:eastAsia="et-EE"/>
              </w:rPr>
            </w:pPr>
            <w:r w:rsidRPr="00A754F6">
              <w:rPr>
                <w:szCs w:val="24"/>
                <w:lang w:val="et-EE" w:eastAsia="et-EE"/>
              </w:rPr>
              <w:t>K-12</w:t>
            </w:r>
          </w:p>
        </w:tc>
        <w:tc>
          <w:tcPr>
            <w:tcW w:w="1393" w:type="dxa"/>
            <w:tcBorders>
              <w:top w:val="nil"/>
              <w:left w:val="nil"/>
              <w:bottom w:val="single" w:sz="4" w:space="0" w:color="auto"/>
              <w:right w:val="single" w:sz="4" w:space="0" w:color="auto"/>
            </w:tcBorders>
            <w:shd w:val="clear" w:color="auto" w:fill="auto"/>
            <w:vAlign w:val="center"/>
            <w:hideMark/>
          </w:tcPr>
          <w:p w14:paraId="63A7BB9B" w14:textId="77777777" w:rsidR="009C789E" w:rsidRPr="00A754F6" w:rsidRDefault="009C789E" w:rsidP="009C789E">
            <w:pPr>
              <w:jc w:val="center"/>
              <w:rPr>
                <w:szCs w:val="24"/>
                <w:lang w:val="et-EE" w:eastAsia="et-EE"/>
              </w:rPr>
            </w:pPr>
            <w:r w:rsidRPr="00A754F6">
              <w:rPr>
                <w:szCs w:val="24"/>
                <w:lang w:val="et-EE" w:eastAsia="et-EE"/>
              </w:rPr>
              <w:t>16,54</w:t>
            </w:r>
          </w:p>
        </w:tc>
        <w:tc>
          <w:tcPr>
            <w:tcW w:w="1393" w:type="dxa"/>
            <w:tcBorders>
              <w:top w:val="nil"/>
              <w:left w:val="nil"/>
              <w:bottom w:val="single" w:sz="4" w:space="0" w:color="auto"/>
              <w:right w:val="single" w:sz="4" w:space="0" w:color="auto"/>
            </w:tcBorders>
            <w:shd w:val="clear" w:color="auto" w:fill="auto"/>
            <w:vAlign w:val="center"/>
            <w:hideMark/>
          </w:tcPr>
          <w:p w14:paraId="34D50E2A" w14:textId="77777777" w:rsidR="009C789E" w:rsidRPr="00A754F6" w:rsidRDefault="009C789E" w:rsidP="009C789E">
            <w:pPr>
              <w:jc w:val="center"/>
              <w:rPr>
                <w:szCs w:val="24"/>
                <w:lang w:val="et-EE" w:eastAsia="et-EE"/>
              </w:rPr>
            </w:pPr>
            <w:r w:rsidRPr="00A754F6">
              <w:rPr>
                <w:szCs w:val="24"/>
                <w:lang w:val="et-EE" w:eastAsia="et-EE"/>
              </w:rPr>
              <w:t>0,9</w:t>
            </w:r>
          </w:p>
        </w:tc>
        <w:tc>
          <w:tcPr>
            <w:tcW w:w="1393" w:type="dxa"/>
            <w:tcBorders>
              <w:top w:val="nil"/>
              <w:left w:val="nil"/>
              <w:bottom w:val="single" w:sz="4" w:space="0" w:color="auto"/>
              <w:right w:val="single" w:sz="4" w:space="0" w:color="auto"/>
            </w:tcBorders>
            <w:shd w:val="clear" w:color="auto" w:fill="auto"/>
            <w:vAlign w:val="center"/>
            <w:hideMark/>
          </w:tcPr>
          <w:p w14:paraId="6C8D2777" w14:textId="77777777" w:rsidR="009C789E" w:rsidRPr="00A754F6" w:rsidRDefault="009C789E" w:rsidP="009C789E">
            <w:pPr>
              <w:jc w:val="center"/>
              <w:rPr>
                <w:szCs w:val="24"/>
                <w:lang w:val="et-EE" w:eastAsia="et-EE"/>
              </w:rPr>
            </w:pPr>
            <w:r w:rsidRPr="00A754F6">
              <w:rPr>
                <w:szCs w:val="24"/>
                <w:lang w:val="et-EE" w:eastAsia="et-EE"/>
              </w:rPr>
              <w:t>-</w:t>
            </w:r>
          </w:p>
        </w:tc>
        <w:tc>
          <w:tcPr>
            <w:tcW w:w="1393" w:type="dxa"/>
            <w:tcBorders>
              <w:top w:val="nil"/>
              <w:left w:val="nil"/>
              <w:bottom w:val="single" w:sz="4" w:space="0" w:color="auto"/>
              <w:right w:val="single" w:sz="4" w:space="0" w:color="auto"/>
            </w:tcBorders>
            <w:shd w:val="clear" w:color="auto" w:fill="auto"/>
            <w:vAlign w:val="center"/>
            <w:hideMark/>
          </w:tcPr>
          <w:p w14:paraId="7E2FE1A2" w14:textId="77777777" w:rsidR="009C789E" w:rsidRPr="00A754F6" w:rsidRDefault="009C789E" w:rsidP="009C789E">
            <w:pPr>
              <w:jc w:val="center"/>
              <w:rPr>
                <w:szCs w:val="24"/>
                <w:lang w:val="et-EE" w:eastAsia="et-EE"/>
              </w:rPr>
            </w:pPr>
            <w:r w:rsidRPr="00A754F6">
              <w:rPr>
                <w:szCs w:val="24"/>
                <w:lang w:val="et-EE" w:eastAsia="et-EE"/>
              </w:rPr>
              <w:t>-</w:t>
            </w:r>
          </w:p>
        </w:tc>
        <w:tc>
          <w:tcPr>
            <w:tcW w:w="1394" w:type="dxa"/>
            <w:tcBorders>
              <w:top w:val="nil"/>
              <w:left w:val="nil"/>
              <w:bottom w:val="single" w:sz="4" w:space="0" w:color="auto"/>
              <w:right w:val="single" w:sz="4" w:space="0" w:color="auto"/>
            </w:tcBorders>
            <w:shd w:val="clear" w:color="auto" w:fill="auto"/>
            <w:vAlign w:val="center"/>
            <w:hideMark/>
          </w:tcPr>
          <w:p w14:paraId="0DF00927" w14:textId="77777777" w:rsidR="009C789E" w:rsidRPr="00A754F6" w:rsidRDefault="009C789E" w:rsidP="009C789E">
            <w:pPr>
              <w:jc w:val="center"/>
              <w:rPr>
                <w:szCs w:val="24"/>
                <w:lang w:val="et-EE" w:eastAsia="et-EE"/>
              </w:rPr>
            </w:pPr>
            <w:r w:rsidRPr="00A754F6">
              <w:rPr>
                <w:szCs w:val="24"/>
                <w:lang w:val="et-EE" w:eastAsia="et-EE"/>
              </w:rPr>
              <w:t>04.11.22</w:t>
            </w:r>
          </w:p>
        </w:tc>
      </w:tr>
    </w:tbl>
    <w:p w14:paraId="059CAB1A" w14:textId="23056FB0" w:rsidR="00EF171C" w:rsidRPr="00A754F6" w:rsidRDefault="00EF171C" w:rsidP="00A64757">
      <w:pPr>
        <w:rPr>
          <w:sz w:val="16"/>
          <w:szCs w:val="16"/>
          <w:lang w:val="et-EE"/>
        </w:rPr>
      </w:pPr>
    </w:p>
    <w:p w14:paraId="3D289AE2" w14:textId="4DD22D24" w:rsidR="00DE4326" w:rsidRPr="00A754F6" w:rsidRDefault="0067710B" w:rsidP="00374A50">
      <w:pPr>
        <w:rPr>
          <w:szCs w:val="24"/>
          <w:lang w:val="et-EE"/>
        </w:rPr>
      </w:pPr>
      <w:r w:rsidRPr="00A754F6">
        <w:rPr>
          <w:szCs w:val="24"/>
          <w:lang w:val="et-EE"/>
        </w:rPr>
        <w:t>Maapinnalähedase põhjavee režiimi reguleerivad piirkonnas ulatuslikud maa</w:t>
      </w:r>
      <w:r w:rsidRPr="00A754F6">
        <w:rPr>
          <w:szCs w:val="24"/>
          <w:lang w:val="et-EE"/>
        </w:rPr>
        <w:softHyphen/>
        <w:t>parandussüsteemid ning teekraavid.</w:t>
      </w:r>
      <w:r w:rsidR="00CC28D1" w:rsidRPr="00A754F6">
        <w:rPr>
          <w:szCs w:val="24"/>
          <w:lang w:val="et-EE"/>
        </w:rPr>
        <w:t xml:space="preserve"> L</w:t>
      </w:r>
      <w:r w:rsidR="00DE4326" w:rsidRPr="00A754F6">
        <w:rPr>
          <w:szCs w:val="24"/>
          <w:lang w:val="et-EE"/>
        </w:rPr>
        <w:t>ääne, põhja ja ida suunas</w:t>
      </w:r>
      <w:r w:rsidR="00CC28D1" w:rsidRPr="00A754F6">
        <w:rPr>
          <w:szCs w:val="24"/>
          <w:lang w:val="et-EE"/>
        </w:rPr>
        <w:t xml:space="preserve"> vahetult ning l</w:t>
      </w:r>
      <w:r w:rsidR="00DE4326" w:rsidRPr="00A754F6">
        <w:rPr>
          <w:szCs w:val="24"/>
          <w:lang w:val="et-EE"/>
        </w:rPr>
        <w:t xml:space="preserve">õunaosas on kraavid 120 - 300 m kaugusel. </w:t>
      </w:r>
      <w:r w:rsidR="0063612A" w:rsidRPr="00A754F6">
        <w:rPr>
          <w:szCs w:val="24"/>
          <w:lang w:val="et-EE"/>
        </w:rPr>
        <w:t>Ligikaudu 370 m kaugusele edelasse jääb</w:t>
      </w:r>
      <w:r w:rsidR="00CC28D1" w:rsidRPr="00A754F6">
        <w:rPr>
          <w:szCs w:val="24"/>
          <w:lang w:val="et-EE"/>
        </w:rPr>
        <w:t xml:space="preserve"> </w:t>
      </w:r>
      <w:r w:rsidR="0063612A" w:rsidRPr="00A754F6">
        <w:rPr>
          <w:szCs w:val="24"/>
          <w:lang w:val="et-EE"/>
        </w:rPr>
        <w:t>Rannametsa jõgi ja selle kaldapiiranguvöönd</w:t>
      </w:r>
      <w:r w:rsidR="00C131D0" w:rsidRPr="00A754F6">
        <w:rPr>
          <w:szCs w:val="24"/>
          <w:lang w:val="et-EE"/>
        </w:rPr>
        <w:t xml:space="preserve"> </w:t>
      </w:r>
      <w:r w:rsidR="0063612A" w:rsidRPr="00A754F6">
        <w:rPr>
          <w:szCs w:val="24"/>
          <w:lang w:val="et-EE"/>
        </w:rPr>
        <w:t>(VEE1150800).</w:t>
      </w:r>
      <w:r w:rsidR="00602CA2" w:rsidRPr="00A754F6">
        <w:rPr>
          <w:szCs w:val="24"/>
          <w:lang w:val="et-EE"/>
        </w:rPr>
        <w:t xml:space="preserve"> </w:t>
      </w:r>
      <w:r w:rsidR="0038009E" w:rsidRPr="00A754F6">
        <w:rPr>
          <w:szCs w:val="24"/>
          <w:lang w:val="et-EE"/>
        </w:rPr>
        <w:t>Kraavitus on suunatud lää</w:t>
      </w:r>
      <w:r w:rsidR="007E2D30" w:rsidRPr="00A754F6">
        <w:rPr>
          <w:szCs w:val="24"/>
          <w:lang w:val="et-EE"/>
        </w:rPr>
        <w:t>n</w:t>
      </w:r>
      <w:r w:rsidR="00C61FAE" w:rsidRPr="00A754F6">
        <w:rPr>
          <w:szCs w:val="24"/>
          <w:lang w:val="et-EE"/>
        </w:rPr>
        <w:t>de Rannametsa jõe suunas</w:t>
      </w:r>
      <w:r w:rsidR="0074021B" w:rsidRPr="00A754F6">
        <w:rPr>
          <w:szCs w:val="24"/>
          <w:lang w:val="et-EE"/>
        </w:rPr>
        <w:t xml:space="preserve"> (joonis 5.2)</w:t>
      </w:r>
      <w:r w:rsidR="0038009E" w:rsidRPr="00A754F6">
        <w:rPr>
          <w:szCs w:val="24"/>
          <w:lang w:val="et-EE"/>
        </w:rPr>
        <w:t xml:space="preserve">. </w:t>
      </w:r>
    </w:p>
    <w:p w14:paraId="131AAEEC" w14:textId="77777777" w:rsidR="007E2D30" w:rsidRPr="00A754F6" w:rsidRDefault="007E2D30" w:rsidP="00374A50">
      <w:pPr>
        <w:rPr>
          <w:szCs w:val="24"/>
          <w:lang w:val="et-EE"/>
        </w:rPr>
      </w:pPr>
    </w:p>
    <w:p w14:paraId="51EF716E" w14:textId="24B46D45" w:rsidR="007E2D30" w:rsidRPr="00A754F6" w:rsidRDefault="007E2D30" w:rsidP="007E2D30">
      <w:pPr>
        <w:rPr>
          <w:szCs w:val="24"/>
          <w:lang w:val="et-EE"/>
        </w:rPr>
      </w:pPr>
      <w:r w:rsidRPr="00A754F6">
        <w:rPr>
          <w:szCs w:val="24"/>
          <w:lang w:val="et-EE"/>
        </w:rPr>
        <w:t>Topograafilisel mõõdistamisel mõõdeti veetase (seisuga 03.01.2023) uuringuruumist kirdes ja loodes asuvates kraavides, mis oli vastavalt absoluutkõrgustel 16,72 m ja 14,75 m.</w:t>
      </w:r>
    </w:p>
    <w:p w14:paraId="5DBE0E3E" w14:textId="77777777" w:rsidR="00CC28D1" w:rsidRPr="00A754F6" w:rsidRDefault="00CC28D1" w:rsidP="00374A50">
      <w:pPr>
        <w:rPr>
          <w:sz w:val="16"/>
          <w:szCs w:val="16"/>
          <w:lang w:val="et-EE"/>
        </w:rPr>
      </w:pPr>
    </w:p>
    <w:p w14:paraId="4E061E4F" w14:textId="7471C5E7" w:rsidR="00DE4326" w:rsidRPr="00A754F6" w:rsidRDefault="00CC28D1" w:rsidP="00374A50">
      <w:pPr>
        <w:rPr>
          <w:szCs w:val="24"/>
          <w:lang w:val="et-EE"/>
        </w:rPr>
      </w:pPr>
      <w:r w:rsidRPr="00A754F6">
        <w:rPr>
          <w:noProof/>
          <w:szCs w:val="24"/>
          <w:lang w:val="et-EE"/>
        </w:rPr>
        <w:lastRenderedPageBreak/>
        <w:drawing>
          <wp:inline distT="0" distB="0" distL="0" distR="0" wp14:anchorId="4BC2180B" wp14:editId="702131D7">
            <wp:extent cx="5334000" cy="3115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0" cy="3115945"/>
                    </a:xfrm>
                    <a:prstGeom prst="rect">
                      <a:avLst/>
                    </a:prstGeom>
                    <a:noFill/>
                    <a:ln>
                      <a:noFill/>
                    </a:ln>
                  </pic:spPr>
                </pic:pic>
              </a:graphicData>
            </a:graphic>
          </wp:inline>
        </w:drawing>
      </w:r>
    </w:p>
    <w:p w14:paraId="37294D8A" w14:textId="77777777" w:rsidR="00CC28D1" w:rsidRPr="00A754F6" w:rsidRDefault="00CC28D1" w:rsidP="00A64757">
      <w:pPr>
        <w:rPr>
          <w:sz w:val="12"/>
          <w:szCs w:val="12"/>
          <w:lang w:val="et-EE"/>
        </w:rPr>
      </w:pPr>
    </w:p>
    <w:p w14:paraId="79F964C8" w14:textId="60C6E991" w:rsidR="007F11D3" w:rsidRPr="00A754F6" w:rsidRDefault="0074021B" w:rsidP="00A64757">
      <w:pPr>
        <w:rPr>
          <w:szCs w:val="24"/>
          <w:lang w:val="et-EE"/>
        </w:rPr>
      </w:pPr>
      <w:r w:rsidRPr="00A754F6">
        <w:rPr>
          <w:szCs w:val="24"/>
          <w:lang w:val="et-EE"/>
        </w:rPr>
        <w:t>Joonis 5.2 Uuringuruumi ümbruses oleva</w:t>
      </w:r>
      <w:r w:rsidR="001F5A9C" w:rsidRPr="00A754F6">
        <w:rPr>
          <w:szCs w:val="24"/>
          <w:lang w:val="et-EE"/>
        </w:rPr>
        <w:t xml:space="preserve"> kraavituse üldine voolusuund (aluskaardina on kasutatud Maa-ameti WMS rakendust)</w:t>
      </w:r>
    </w:p>
    <w:p w14:paraId="49FB5A1C" w14:textId="77777777" w:rsidR="00DA3410" w:rsidRPr="00A754F6" w:rsidRDefault="00DA3410" w:rsidP="00A64757">
      <w:pPr>
        <w:rPr>
          <w:szCs w:val="24"/>
          <w:lang w:val="et-EE"/>
        </w:rPr>
      </w:pPr>
    </w:p>
    <w:p w14:paraId="07E28979" w14:textId="36556633" w:rsidR="00CC28D1" w:rsidRPr="00A754F6" w:rsidRDefault="00CC28D1" w:rsidP="00CC28D1">
      <w:pPr>
        <w:rPr>
          <w:sz w:val="22"/>
          <w:lang w:val="et-EE" w:eastAsia="et-EE"/>
        </w:rPr>
      </w:pPr>
      <w:r w:rsidRPr="00A754F6">
        <w:rPr>
          <w:lang w:val="et-EE"/>
        </w:rPr>
        <w:t xml:space="preserve">Vee voolusuund ja tase sõltub uuringuruumis </w:t>
      </w:r>
      <w:r w:rsidR="006B165B" w:rsidRPr="00A754F6">
        <w:rPr>
          <w:lang w:val="et-EE"/>
        </w:rPr>
        <w:t>lamami</w:t>
      </w:r>
      <w:r w:rsidRPr="00A754F6">
        <w:rPr>
          <w:lang w:val="et-EE"/>
        </w:rPr>
        <w:t xml:space="preserve"> pinna ja reljeefi kallakusest. Enamuse aastast on tõenäoliselt kasulik kiht tegelikult kuiv ja ve</w:t>
      </w:r>
      <w:r w:rsidR="002F41C9" w:rsidRPr="00A754F6">
        <w:rPr>
          <w:lang w:val="et-EE"/>
        </w:rPr>
        <w:t xml:space="preserve">e äravool toimub </w:t>
      </w:r>
      <w:r w:rsidRPr="00A754F6">
        <w:rPr>
          <w:lang w:val="et-EE"/>
        </w:rPr>
        <w:t xml:space="preserve">mööda </w:t>
      </w:r>
      <w:r w:rsidR="006B165B" w:rsidRPr="00A754F6">
        <w:rPr>
          <w:lang w:val="et-EE"/>
        </w:rPr>
        <w:t>lamami</w:t>
      </w:r>
      <w:r w:rsidRPr="00A754F6">
        <w:rPr>
          <w:lang w:val="et-EE"/>
        </w:rPr>
        <w:t xml:space="preserve"> pinda madalamale, loode suunda</w:t>
      </w:r>
      <w:r w:rsidR="002F41C9" w:rsidRPr="00A754F6">
        <w:rPr>
          <w:lang w:val="et-EE"/>
        </w:rPr>
        <w:t>,</w:t>
      </w:r>
      <w:r w:rsidRPr="00A754F6">
        <w:rPr>
          <w:lang w:val="et-EE"/>
        </w:rPr>
        <w:t xml:space="preserve"> ning teekraavid või maaparanduskraavid dreenivad kasulikku kihti ja viivad vee ära.</w:t>
      </w:r>
      <w:r w:rsidR="002F41C9" w:rsidRPr="00A754F6">
        <w:rPr>
          <w:lang w:val="et-EE"/>
        </w:rPr>
        <w:t xml:space="preserve"> </w:t>
      </w:r>
      <w:r w:rsidR="00221025" w:rsidRPr="00A754F6">
        <w:rPr>
          <w:lang w:val="et-EE"/>
        </w:rPr>
        <w:t>Vajadusel on võimalik vee ära juhtimiseks kraave süvendada.</w:t>
      </w:r>
    </w:p>
    <w:p w14:paraId="5055854B" w14:textId="4AC96FBC" w:rsidR="00AA4DA5" w:rsidRPr="00A754F6" w:rsidRDefault="00AA4DA5" w:rsidP="00432B79">
      <w:pPr>
        <w:autoSpaceDE w:val="0"/>
        <w:autoSpaceDN w:val="0"/>
        <w:adjustRightInd w:val="0"/>
        <w:rPr>
          <w:lang w:val="et-EE"/>
        </w:rPr>
      </w:pPr>
    </w:p>
    <w:p w14:paraId="595FF287" w14:textId="38D0A857" w:rsidR="0074021B" w:rsidRPr="00A754F6" w:rsidRDefault="009D1D8C" w:rsidP="00432B79">
      <w:pPr>
        <w:autoSpaceDE w:val="0"/>
        <w:autoSpaceDN w:val="0"/>
        <w:adjustRightInd w:val="0"/>
        <w:rPr>
          <w:lang w:val="et-EE"/>
        </w:rPr>
      </w:pPr>
      <w:r w:rsidRPr="00A754F6">
        <w:rPr>
          <w:lang w:val="et-EE"/>
        </w:rPr>
        <w:t xml:space="preserve">Vastavalt eelmainitud andmetele on võetud uuringuruumi keskmiseks veetasemeks </w:t>
      </w:r>
      <w:r w:rsidR="00756DC8" w:rsidRPr="00A754F6">
        <w:rPr>
          <w:lang w:val="et-EE"/>
        </w:rPr>
        <w:t>ja kaevandamise järgseks veetasemeks</w:t>
      </w:r>
      <w:r w:rsidR="006E6F20" w:rsidRPr="00A754F6">
        <w:rPr>
          <w:lang w:val="et-EE"/>
        </w:rPr>
        <w:t xml:space="preserve"> kõigi kaevandite keskmine veetaseme absoluut</w:t>
      </w:r>
      <w:r w:rsidR="007E2D30" w:rsidRPr="00A754F6">
        <w:rPr>
          <w:lang w:val="et-EE"/>
        </w:rPr>
        <w:softHyphen/>
      </w:r>
      <w:r w:rsidR="006E6F20" w:rsidRPr="00A754F6">
        <w:rPr>
          <w:lang w:val="et-EE"/>
        </w:rPr>
        <w:t>kõrgus</w:t>
      </w:r>
      <w:r w:rsidR="00756DC8" w:rsidRPr="00A754F6">
        <w:rPr>
          <w:lang w:val="et-EE"/>
        </w:rPr>
        <w:t xml:space="preserve"> 15,</w:t>
      </w:r>
      <w:r w:rsidR="002F41C9" w:rsidRPr="00A754F6">
        <w:rPr>
          <w:lang w:val="et-EE"/>
        </w:rPr>
        <w:t>8</w:t>
      </w:r>
      <w:r w:rsidR="00756DC8" w:rsidRPr="00A754F6">
        <w:rPr>
          <w:lang w:val="et-EE"/>
        </w:rPr>
        <w:t> m</w:t>
      </w:r>
      <w:r w:rsidR="002F41C9" w:rsidRPr="00A754F6">
        <w:rPr>
          <w:lang w:val="et-EE"/>
        </w:rPr>
        <w:t>.</w:t>
      </w:r>
      <w:r w:rsidR="00756DC8" w:rsidRPr="00A754F6">
        <w:rPr>
          <w:lang w:val="et-EE"/>
        </w:rPr>
        <w:t xml:space="preserve"> </w:t>
      </w:r>
      <w:r w:rsidR="00663AF3" w:rsidRPr="00A754F6">
        <w:rPr>
          <w:szCs w:val="24"/>
          <w:lang w:val="et-EE"/>
        </w:rPr>
        <w:t xml:space="preserve">Veealuse varu paksus jääb </w:t>
      </w:r>
      <w:r w:rsidR="002F41C9" w:rsidRPr="00A754F6">
        <w:rPr>
          <w:szCs w:val="24"/>
          <w:lang w:val="et-EE"/>
        </w:rPr>
        <w:t xml:space="preserve">selle põhjal </w:t>
      </w:r>
      <w:r w:rsidR="00663AF3" w:rsidRPr="00A754F6">
        <w:rPr>
          <w:szCs w:val="24"/>
          <w:lang w:val="et-EE"/>
        </w:rPr>
        <w:t>alla 2 meetri, aga nagu mainitud eelmises lõigus, tõenäoliselt kasulik kiht on tegelikult kuiv</w:t>
      </w:r>
      <w:r w:rsidR="00EF45A9" w:rsidRPr="00A754F6">
        <w:rPr>
          <w:szCs w:val="24"/>
          <w:lang w:val="et-EE"/>
        </w:rPr>
        <w:t xml:space="preserve"> </w:t>
      </w:r>
      <w:r w:rsidR="007B36E7" w:rsidRPr="00A754F6">
        <w:rPr>
          <w:szCs w:val="24"/>
          <w:lang w:val="et-EE"/>
        </w:rPr>
        <w:t xml:space="preserve">või </w:t>
      </w:r>
      <w:r w:rsidR="00EF45A9" w:rsidRPr="00A754F6">
        <w:rPr>
          <w:szCs w:val="24"/>
          <w:lang w:val="et-EE"/>
        </w:rPr>
        <w:t>selle tagamiseks süvendatakse kraave</w:t>
      </w:r>
      <w:r w:rsidR="00663AF3" w:rsidRPr="00A754F6">
        <w:rPr>
          <w:szCs w:val="24"/>
          <w:lang w:val="et-EE"/>
        </w:rPr>
        <w:t xml:space="preserve">. </w:t>
      </w:r>
      <w:r w:rsidR="00583C51" w:rsidRPr="00A754F6">
        <w:rPr>
          <w:szCs w:val="24"/>
          <w:lang w:val="et-EE"/>
        </w:rPr>
        <w:t>Lõplik</w:t>
      </w:r>
      <w:r w:rsidR="007C7775" w:rsidRPr="00A754F6">
        <w:rPr>
          <w:szCs w:val="24"/>
          <w:lang w:val="et-EE"/>
        </w:rPr>
        <w:t xml:space="preserve"> veetase selgub </w:t>
      </w:r>
      <w:r w:rsidR="00A409B3" w:rsidRPr="00A754F6">
        <w:rPr>
          <w:szCs w:val="24"/>
          <w:lang w:val="et-EE"/>
        </w:rPr>
        <w:t xml:space="preserve">kaevandamise käigus. </w:t>
      </w:r>
    </w:p>
    <w:p w14:paraId="735A2588" w14:textId="645ECF89" w:rsidR="0074021B" w:rsidRPr="00A754F6" w:rsidRDefault="0074021B" w:rsidP="00432B79">
      <w:pPr>
        <w:autoSpaceDE w:val="0"/>
        <w:autoSpaceDN w:val="0"/>
        <w:adjustRightInd w:val="0"/>
        <w:rPr>
          <w:lang w:val="et-EE"/>
        </w:rPr>
      </w:pPr>
    </w:p>
    <w:p w14:paraId="244CA1CC" w14:textId="2AE7DF95" w:rsidR="0074021B" w:rsidRPr="00A754F6" w:rsidRDefault="0074021B" w:rsidP="00432B79">
      <w:pPr>
        <w:autoSpaceDE w:val="0"/>
        <w:autoSpaceDN w:val="0"/>
        <w:adjustRightInd w:val="0"/>
        <w:rPr>
          <w:lang w:val="et-EE"/>
        </w:rPr>
      </w:pPr>
    </w:p>
    <w:p w14:paraId="22B87701" w14:textId="19BA190A" w:rsidR="0074021B" w:rsidRPr="00A754F6" w:rsidRDefault="0074021B" w:rsidP="00432B79">
      <w:pPr>
        <w:autoSpaceDE w:val="0"/>
        <w:autoSpaceDN w:val="0"/>
        <w:adjustRightInd w:val="0"/>
        <w:rPr>
          <w:lang w:val="et-EE"/>
        </w:rPr>
      </w:pPr>
    </w:p>
    <w:p w14:paraId="135F468A" w14:textId="4921CE8F" w:rsidR="0074021B" w:rsidRPr="00A754F6" w:rsidRDefault="0074021B" w:rsidP="00432B79">
      <w:pPr>
        <w:autoSpaceDE w:val="0"/>
        <w:autoSpaceDN w:val="0"/>
        <w:adjustRightInd w:val="0"/>
        <w:rPr>
          <w:lang w:val="et-EE"/>
        </w:rPr>
      </w:pPr>
    </w:p>
    <w:p w14:paraId="6D6FC6CE" w14:textId="742AC9E3" w:rsidR="0074021B" w:rsidRPr="00A754F6" w:rsidRDefault="0074021B" w:rsidP="00432B79">
      <w:pPr>
        <w:autoSpaceDE w:val="0"/>
        <w:autoSpaceDN w:val="0"/>
        <w:adjustRightInd w:val="0"/>
        <w:rPr>
          <w:lang w:val="et-EE"/>
        </w:rPr>
      </w:pPr>
    </w:p>
    <w:p w14:paraId="28900FD0" w14:textId="39BB6C44" w:rsidR="0074021B" w:rsidRPr="00A754F6" w:rsidRDefault="0074021B" w:rsidP="00432B79">
      <w:pPr>
        <w:autoSpaceDE w:val="0"/>
        <w:autoSpaceDN w:val="0"/>
        <w:adjustRightInd w:val="0"/>
        <w:rPr>
          <w:lang w:val="et-EE"/>
        </w:rPr>
      </w:pPr>
    </w:p>
    <w:p w14:paraId="66352E0A" w14:textId="21341E76" w:rsidR="0074021B" w:rsidRPr="00A754F6" w:rsidRDefault="0074021B" w:rsidP="00432B79">
      <w:pPr>
        <w:autoSpaceDE w:val="0"/>
        <w:autoSpaceDN w:val="0"/>
        <w:adjustRightInd w:val="0"/>
        <w:rPr>
          <w:lang w:val="et-EE"/>
        </w:rPr>
      </w:pPr>
    </w:p>
    <w:p w14:paraId="67814CC3" w14:textId="666AC202" w:rsidR="0074021B" w:rsidRPr="00A754F6" w:rsidRDefault="0074021B" w:rsidP="00432B79">
      <w:pPr>
        <w:autoSpaceDE w:val="0"/>
        <w:autoSpaceDN w:val="0"/>
        <w:adjustRightInd w:val="0"/>
        <w:rPr>
          <w:lang w:val="et-EE"/>
        </w:rPr>
      </w:pPr>
    </w:p>
    <w:p w14:paraId="28A1B985" w14:textId="5A920955" w:rsidR="0074021B" w:rsidRPr="00A754F6" w:rsidRDefault="0074021B" w:rsidP="00432B79">
      <w:pPr>
        <w:autoSpaceDE w:val="0"/>
        <w:autoSpaceDN w:val="0"/>
        <w:adjustRightInd w:val="0"/>
        <w:rPr>
          <w:lang w:val="et-EE"/>
        </w:rPr>
      </w:pPr>
    </w:p>
    <w:p w14:paraId="2F7CF725" w14:textId="6822042E" w:rsidR="00CC28D1" w:rsidRPr="00A754F6" w:rsidRDefault="00CC28D1" w:rsidP="00432B79">
      <w:pPr>
        <w:autoSpaceDE w:val="0"/>
        <w:autoSpaceDN w:val="0"/>
        <w:adjustRightInd w:val="0"/>
        <w:rPr>
          <w:lang w:val="et-EE"/>
        </w:rPr>
      </w:pPr>
    </w:p>
    <w:p w14:paraId="7C074C52" w14:textId="3F07F068" w:rsidR="00CC28D1" w:rsidRPr="00A754F6" w:rsidRDefault="00CC28D1" w:rsidP="00432B79">
      <w:pPr>
        <w:autoSpaceDE w:val="0"/>
        <w:autoSpaceDN w:val="0"/>
        <w:adjustRightInd w:val="0"/>
        <w:rPr>
          <w:lang w:val="et-EE"/>
        </w:rPr>
      </w:pPr>
    </w:p>
    <w:p w14:paraId="2E9EA11F" w14:textId="1697E5DA" w:rsidR="00CC28D1" w:rsidRPr="00A754F6" w:rsidRDefault="00CC28D1" w:rsidP="00432B79">
      <w:pPr>
        <w:autoSpaceDE w:val="0"/>
        <w:autoSpaceDN w:val="0"/>
        <w:adjustRightInd w:val="0"/>
        <w:rPr>
          <w:lang w:val="et-EE"/>
        </w:rPr>
      </w:pPr>
    </w:p>
    <w:p w14:paraId="5C598987" w14:textId="71FDD5C2" w:rsidR="00CC28D1" w:rsidRPr="00A754F6" w:rsidRDefault="00CC28D1" w:rsidP="00432B79">
      <w:pPr>
        <w:autoSpaceDE w:val="0"/>
        <w:autoSpaceDN w:val="0"/>
        <w:adjustRightInd w:val="0"/>
        <w:rPr>
          <w:lang w:val="et-EE"/>
        </w:rPr>
      </w:pPr>
    </w:p>
    <w:p w14:paraId="47B20D03" w14:textId="77777777" w:rsidR="007E2D30" w:rsidRPr="00A754F6" w:rsidRDefault="007E2D30">
      <w:pPr>
        <w:jc w:val="left"/>
        <w:rPr>
          <w:b/>
          <w:sz w:val="28"/>
          <w:lang w:val="et-EE"/>
        </w:rPr>
      </w:pPr>
      <w:bookmarkStart w:id="25" w:name="_Toc75410418"/>
      <w:bookmarkStart w:id="26" w:name="_Toc508006983"/>
      <w:r w:rsidRPr="00A754F6">
        <w:rPr>
          <w:lang w:val="et-EE"/>
        </w:rPr>
        <w:br w:type="page"/>
      </w:r>
    </w:p>
    <w:p w14:paraId="2640DAA0" w14:textId="37D6D4E4" w:rsidR="001415C1" w:rsidRPr="00A754F6" w:rsidRDefault="001415C1" w:rsidP="00904797">
      <w:pPr>
        <w:pStyle w:val="Heading1"/>
        <w:numPr>
          <w:ilvl w:val="0"/>
          <w:numId w:val="3"/>
        </w:numPr>
        <w:rPr>
          <w:rFonts w:eastAsia="Calibri"/>
          <w:iCs/>
          <w:lang w:val="et-EE"/>
        </w:rPr>
      </w:pPr>
      <w:bookmarkStart w:id="27" w:name="_Toc131504232"/>
      <w:r w:rsidRPr="00A754F6">
        <w:rPr>
          <w:lang w:val="et-EE"/>
        </w:rPr>
        <w:lastRenderedPageBreak/>
        <w:t>MAAVARA KVALITEET</w:t>
      </w:r>
      <w:bookmarkEnd w:id="25"/>
      <w:bookmarkEnd w:id="26"/>
      <w:bookmarkEnd w:id="27"/>
    </w:p>
    <w:p w14:paraId="210FF93A" w14:textId="77777777" w:rsidR="00404163" w:rsidRPr="00A754F6" w:rsidRDefault="00404163" w:rsidP="006239D0">
      <w:pPr>
        <w:rPr>
          <w:sz w:val="20"/>
          <w:lang w:val="et-EE"/>
        </w:rPr>
      </w:pPr>
    </w:p>
    <w:p w14:paraId="3B489F16" w14:textId="6B3E7DA4" w:rsidR="00D96F1F" w:rsidRPr="00A754F6" w:rsidRDefault="006D45B4" w:rsidP="00D96F1F">
      <w:pPr>
        <w:autoSpaceDE w:val="0"/>
        <w:autoSpaceDN w:val="0"/>
        <w:adjustRightInd w:val="0"/>
        <w:rPr>
          <w:szCs w:val="24"/>
          <w:lang w:val="et-EE"/>
        </w:rPr>
      </w:pPr>
      <w:bookmarkStart w:id="28" w:name="_Toc224373972"/>
      <w:r w:rsidRPr="00A754F6">
        <w:rPr>
          <w:szCs w:val="24"/>
          <w:lang w:val="et-EE"/>
        </w:rPr>
        <w:t>Nepste VII uuringuruumi kvaternaarisetete kvaliteedi hindamise metoodika on välja toodud peatükis 4.4. U</w:t>
      </w:r>
      <w:r w:rsidR="0066662A" w:rsidRPr="00A754F6">
        <w:rPr>
          <w:szCs w:val="24"/>
          <w:lang w:val="et-EE"/>
        </w:rPr>
        <w:t>uringuruumi rajatud</w:t>
      </w:r>
      <w:r w:rsidR="006148D1" w:rsidRPr="00A754F6">
        <w:rPr>
          <w:szCs w:val="24"/>
          <w:lang w:val="et-EE"/>
        </w:rPr>
        <w:t xml:space="preserve"> </w:t>
      </w:r>
      <w:r w:rsidR="00C762D6" w:rsidRPr="00A754F6">
        <w:rPr>
          <w:szCs w:val="24"/>
          <w:lang w:val="et-EE"/>
        </w:rPr>
        <w:t>üheteistk</w:t>
      </w:r>
      <w:r w:rsidR="00507A18" w:rsidRPr="00A754F6">
        <w:rPr>
          <w:szCs w:val="24"/>
          <w:lang w:val="et-EE"/>
        </w:rPr>
        <w:t>ü</w:t>
      </w:r>
      <w:r w:rsidR="00C762D6" w:rsidRPr="00A754F6">
        <w:rPr>
          <w:szCs w:val="24"/>
          <w:lang w:val="et-EE"/>
        </w:rPr>
        <w:t>mnest</w:t>
      </w:r>
      <w:r w:rsidR="0066662A" w:rsidRPr="00A754F6">
        <w:rPr>
          <w:szCs w:val="24"/>
          <w:lang w:val="et-EE"/>
        </w:rPr>
        <w:t xml:space="preserve"> (1</w:t>
      </w:r>
      <w:r w:rsidR="00C762D6" w:rsidRPr="00A754F6">
        <w:rPr>
          <w:szCs w:val="24"/>
          <w:lang w:val="et-EE"/>
        </w:rPr>
        <w:t>1</w:t>
      </w:r>
      <w:r w:rsidR="0066662A" w:rsidRPr="00A754F6">
        <w:rPr>
          <w:szCs w:val="24"/>
          <w:lang w:val="et-EE"/>
        </w:rPr>
        <w:t xml:space="preserve">) </w:t>
      </w:r>
      <w:r w:rsidR="006148D1" w:rsidRPr="00A754F6">
        <w:rPr>
          <w:szCs w:val="24"/>
          <w:lang w:val="et-EE"/>
        </w:rPr>
        <w:t xml:space="preserve">kaevandist </w:t>
      </w:r>
      <w:r w:rsidR="0066662A" w:rsidRPr="00A754F6">
        <w:rPr>
          <w:szCs w:val="24"/>
          <w:lang w:val="et-EE"/>
        </w:rPr>
        <w:t>võeti proovid</w:t>
      </w:r>
      <w:r w:rsidR="00D702F9" w:rsidRPr="00A754F6">
        <w:rPr>
          <w:szCs w:val="24"/>
          <w:lang w:val="et-EE"/>
        </w:rPr>
        <w:t xml:space="preserve"> (tabel 6.1)</w:t>
      </w:r>
      <w:r w:rsidR="0066662A" w:rsidRPr="00A754F6">
        <w:rPr>
          <w:szCs w:val="24"/>
          <w:lang w:val="et-EE"/>
        </w:rPr>
        <w:t>.</w:t>
      </w:r>
      <w:r w:rsidR="00CD18B7" w:rsidRPr="00A754F6">
        <w:rPr>
          <w:szCs w:val="24"/>
          <w:lang w:val="et-EE"/>
        </w:rPr>
        <w:t xml:space="preserve"> </w:t>
      </w:r>
      <w:r w:rsidR="001C0F19" w:rsidRPr="00A754F6">
        <w:rPr>
          <w:szCs w:val="24"/>
          <w:lang w:val="et-EE"/>
        </w:rPr>
        <w:t xml:space="preserve">Kokku võeti </w:t>
      </w:r>
      <w:r w:rsidR="00AF0011" w:rsidRPr="00A754F6">
        <w:rPr>
          <w:szCs w:val="24"/>
          <w:lang w:val="et-EE"/>
        </w:rPr>
        <w:t>neliteist (14) proovi, millest kasulikku kiht</w:t>
      </w:r>
      <w:r w:rsidR="00AD1A22" w:rsidRPr="00A754F6">
        <w:rPr>
          <w:szCs w:val="24"/>
          <w:lang w:val="et-EE"/>
        </w:rPr>
        <w:t>i</w:t>
      </w:r>
      <w:r w:rsidR="00AF0011" w:rsidRPr="00A754F6">
        <w:rPr>
          <w:szCs w:val="24"/>
          <w:lang w:val="et-EE"/>
        </w:rPr>
        <w:t xml:space="preserve"> </w:t>
      </w:r>
      <w:r w:rsidR="00A73D7A" w:rsidRPr="00A754F6">
        <w:rPr>
          <w:szCs w:val="24"/>
          <w:lang w:val="et-EE"/>
        </w:rPr>
        <w:t>iseloomustab</w:t>
      </w:r>
      <w:r w:rsidR="00AF0011" w:rsidRPr="00A754F6">
        <w:rPr>
          <w:szCs w:val="24"/>
          <w:lang w:val="et-EE"/>
        </w:rPr>
        <w:t xml:space="preserve"> </w:t>
      </w:r>
      <w:r w:rsidR="00CD18B7" w:rsidRPr="00A754F6">
        <w:rPr>
          <w:szCs w:val="24"/>
          <w:lang w:val="et-EE"/>
        </w:rPr>
        <w:t>kolmteist (13).</w:t>
      </w:r>
      <w:r w:rsidR="0066662A" w:rsidRPr="00A754F6">
        <w:rPr>
          <w:szCs w:val="24"/>
          <w:lang w:val="et-EE"/>
        </w:rPr>
        <w:t xml:space="preserve"> </w:t>
      </w:r>
      <w:r w:rsidR="009D2CE6" w:rsidRPr="00A754F6">
        <w:rPr>
          <w:szCs w:val="24"/>
          <w:lang w:val="et-EE"/>
        </w:rPr>
        <w:t>Proovide laboratoorsete uuringute tulemused ning nendega tehtud arvutused on esitatud tekstilisades 4 ja 5.</w:t>
      </w:r>
    </w:p>
    <w:p w14:paraId="7E302959" w14:textId="18AF2F06" w:rsidR="009C20E9" w:rsidRPr="00A754F6" w:rsidRDefault="009C20E9" w:rsidP="00D96F1F">
      <w:pPr>
        <w:autoSpaceDE w:val="0"/>
        <w:autoSpaceDN w:val="0"/>
        <w:adjustRightInd w:val="0"/>
        <w:rPr>
          <w:sz w:val="20"/>
          <w:highlight w:val="yellow"/>
          <w:lang w:val="et-EE"/>
        </w:rPr>
      </w:pPr>
    </w:p>
    <w:p w14:paraId="030B89ED" w14:textId="068DBD79" w:rsidR="009C20E9" w:rsidRPr="00A754F6" w:rsidRDefault="009C20E9" w:rsidP="009C20E9">
      <w:pPr>
        <w:rPr>
          <w:szCs w:val="24"/>
          <w:lang w:val="et-EE"/>
        </w:rPr>
      </w:pPr>
      <w:r w:rsidRPr="00A754F6">
        <w:rPr>
          <w:szCs w:val="24"/>
          <w:lang w:val="et-EE"/>
        </w:rPr>
        <w:t xml:space="preserve">Laboratoorsete analüüside keskmiste näitajate põhjal kvalifitseerub uuringuruumi piires lasuv maavara </w:t>
      </w:r>
      <w:r w:rsidR="00B171B6" w:rsidRPr="00A754F6">
        <w:rPr>
          <w:szCs w:val="24"/>
          <w:lang w:val="et-EE"/>
        </w:rPr>
        <w:t>täiteliivale</w:t>
      </w:r>
      <w:r w:rsidRPr="00A754F6">
        <w:rPr>
          <w:szCs w:val="24"/>
          <w:lang w:val="et-EE"/>
        </w:rPr>
        <w:t xml:space="preserve"> esitavatele nõuetele</w:t>
      </w:r>
      <w:r w:rsidR="004E2F1B" w:rsidRPr="00A754F6">
        <w:rPr>
          <w:szCs w:val="24"/>
          <w:lang w:val="et-EE"/>
        </w:rPr>
        <w:t xml:space="preserve"> (</w:t>
      </w:r>
      <w:r w:rsidR="004E2F1B" w:rsidRPr="00A754F6">
        <w:rPr>
          <w:color w:val="000000"/>
          <w:szCs w:val="24"/>
          <w:lang w:val="et-EE" w:eastAsia="et-EE"/>
        </w:rPr>
        <w:t xml:space="preserve">&lt;0,063 mm = </w:t>
      </w:r>
      <w:r w:rsidR="004E2F1B" w:rsidRPr="00A754F6">
        <w:rPr>
          <w:szCs w:val="24"/>
          <w:lang w:val="et-EE"/>
        </w:rPr>
        <w:t>6,6%)</w:t>
      </w:r>
      <w:r w:rsidRPr="00A754F6">
        <w:rPr>
          <w:szCs w:val="24"/>
          <w:lang w:val="et-EE"/>
        </w:rPr>
        <w:t xml:space="preserve">. </w:t>
      </w:r>
      <w:r w:rsidR="004147C3" w:rsidRPr="00A754F6">
        <w:rPr>
          <w:szCs w:val="24"/>
          <w:lang w:val="et-EE"/>
        </w:rPr>
        <w:t>U</w:t>
      </w:r>
      <w:r w:rsidRPr="00A754F6">
        <w:rPr>
          <w:szCs w:val="24"/>
          <w:lang w:val="et-EE"/>
        </w:rPr>
        <w:t>uringuruumi piires</w:t>
      </w:r>
      <w:r w:rsidR="004147C3" w:rsidRPr="00A754F6">
        <w:rPr>
          <w:szCs w:val="24"/>
          <w:lang w:val="et-EE"/>
        </w:rPr>
        <w:t xml:space="preserve"> moodustati</w:t>
      </w:r>
      <w:r w:rsidRPr="00A754F6">
        <w:rPr>
          <w:szCs w:val="24"/>
          <w:lang w:val="et-EE"/>
        </w:rPr>
        <w:t xml:space="preserve"> </w:t>
      </w:r>
      <w:r w:rsidR="00D157E9" w:rsidRPr="00A754F6">
        <w:rPr>
          <w:szCs w:val="24"/>
          <w:lang w:val="et-EE"/>
        </w:rPr>
        <w:t>kaks</w:t>
      </w:r>
      <w:r w:rsidRPr="00A754F6">
        <w:rPr>
          <w:szCs w:val="24"/>
          <w:lang w:val="et-EE"/>
        </w:rPr>
        <w:t xml:space="preserve"> </w:t>
      </w:r>
      <w:r w:rsidR="00EB4270" w:rsidRPr="00A754F6">
        <w:rPr>
          <w:szCs w:val="24"/>
          <w:lang w:val="et-EE"/>
        </w:rPr>
        <w:t>täiteliiva</w:t>
      </w:r>
      <w:r w:rsidRPr="00A754F6">
        <w:rPr>
          <w:szCs w:val="24"/>
          <w:lang w:val="et-EE"/>
        </w:rPr>
        <w:t xml:space="preserve"> aktiivse tarbevaru plokk</w:t>
      </w:r>
      <w:r w:rsidR="00D157E9" w:rsidRPr="00A754F6">
        <w:rPr>
          <w:szCs w:val="24"/>
          <w:lang w:val="et-EE"/>
        </w:rPr>
        <w:t>i – veepealse varu plokk 30 aT ja veealuse varu plokk 31</w:t>
      </w:r>
      <w:r w:rsidRPr="00A754F6">
        <w:rPr>
          <w:szCs w:val="24"/>
          <w:lang w:val="et-EE"/>
        </w:rPr>
        <w:t xml:space="preserve"> aT. </w:t>
      </w:r>
      <w:r w:rsidR="004147C3" w:rsidRPr="00A754F6">
        <w:rPr>
          <w:szCs w:val="24"/>
          <w:lang w:val="et-EE"/>
        </w:rPr>
        <w:t>Maavara väikse paksuse tõttu on hinnatud kvaliteet plokkide läbilõikes ühtselt.</w:t>
      </w:r>
      <w:r w:rsidR="00783235" w:rsidRPr="00A754F6">
        <w:rPr>
          <w:szCs w:val="24"/>
          <w:lang w:val="et-EE"/>
        </w:rPr>
        <w:t xml:space="preserve"> </w:t>
      </w:r>
      <w:r w:rsidRPr="00A754F6">
        <w:rPr>
          <w:szCs w:val="24"/>
          <w:lang w:val="et-EE"/>
        </w:rPr>
        <w:t xml:space="preserve">Pindalaliselt ploki moodustamise </w:t>
      </w:r>
      <w:r w:rsidR="007B2AC9" w:rsidRPr="00A754F6">
        <w:rPr>
          <w:szCs w:val="24"/>
          <w:lang w:val="et-EE"/>
        </w:rPr>
        <w:t>selgitus</w:t>
      </w:r>
      <w:r w:rsidRPr="00A754F6">
        <w:rPr>
          <w:szCs w:val="24"/>
          <w:lang w:val="et-EE"/>
        </w:rPr>
        <w:t xml:space="preserve"> on toodud varu arvutamise peatükis </w:t>
      </w:r>
      <w:r w:rsidR="00A80AE4" w:rsidRPr="00A754F6">
        <w:rPr>
          <w:szCs w:val="24"/>
          <w:lang w:val="et-EE"/>
        </w:rPr>
        <w:t>8</w:t>
      </w:r>
      <w:r w:rsidRPr="00A754F6">
        <w:rPr>
          <w:szCs w:val="24"/>
          <w:lang w:val="et-EE"/>
        </w:rPr>
        <w:t>.</w:t>
      </w:r>
    </w:p>
    <w:p w14:paraId="6CB70975" w14:textId="77777777" w:rsidR="009C20E9" w:rsidRPr="00A754F6" w:rsidRDefault="009C20E9" w:rsidP="009C20E9">
      <w:pPr>
        <w:rPr>
          <w:szCs w:val="24"/>
          <w:lang w:val="et-EE"/>
        </w:rPr>
      </w:pPr>
    </w:p>
    <w:p w14:paraId="44F2CED5" w14:textId="76783F9A" w:rsidR="009C20E9" w:rsidRPr="00A754F6" w:rsidRDefault="009C20E9" w:rsidP="009C20E9">
      <w:pPr>
        <w:rPr>
          <w:szCs w:val="24"/>
          <w:lang w:val="et-EE"/>
        </w:rPr>
      </w:pPr>
      <w:r w:rsidRPr="00A754F6">
        <w:rPr>
          <w:szCs w:val="24"/>
          <w:lang w:val="et-EE"/>
        </w:rPr>
        <w:t>Loodusliku materjali kvaliteedinäitajad uuringuruumi piires on järgmised:</w:t>
      </w:r>
    </w:p>
    <w:p w14:paraId="31F59F91" w14:textId="107CBCC6" w:rsidR="009C20E9" w:rsidRPr="00A754F6" w:rsidRDefault="009C20E9" w:rsidP="009C20E9">
      <w:pPr>
        <w:pStyle w:val="ListParagraph"/>
        <w:numPr>
          <w:ilvl w:val="0"/>
          <w:numId w:val="8"/>
        </w:numPr>
        <w:ind w:left="284" w:hanging="284"/>
      </w:pPr>
      <w:r w:rsidRPr="00A754F6">
        <w:t>kruusa (&gt;31,5 mm) sisaldus vahemikus 0,0 </w:t>
      </w:r>
      <w:r w:rsidR="00AC2B97" w:rsidRPr="00A754F6">
        <w:t>-</w:t>
      </w:r>
      <w:r w:rsidRPr="00A754F6">
        <w:t> </w:t>
      </w:r>
      <w:r w:rsidR="00AC2B97" w:rsidRPr="00A754F6">
        <w:t>0,0</w:t>
      </w:r>
      <w:r w:rsidRPr="00A754F6">
        <w:t xml:space="preserve">% (keskmiselt </w:t>
      </w:r>
      <w:r w:rsidR="00AC2B97" w:rsidRPr="00A754F6">
        <w:t>0,0</w:t>
      </w:r>
      <w:r w:rsidRPr="00A754F6">
        <w:t>%);</w:t>
      </w:r>
    </w:p>
    <w:p w14:paraId="116A7A0A" w14:textId="4F25A7AC" w:rsidR="00AC2B97" w:rsidRPr="00A754F6" w:rsidRDefault="00103576" w:rsidP="00AC2B97">
      <w:pPr>
        <w:pStyle w:val="ListParagraph"/>
        <w:numPr>
          <w:ilvl w:val="0"/>
          <w:numId w:val="8"/>
        </w:numPr>
        <w:ind w:left="284" w:hanging="284"/>
      </w:pPr>
      <w:r w:rsidRPr="00A754F6">
        <w:t>f</w:t>
      </w:r>
      <w:r w:rsidR="004364F1" w:rsidRPr="00A754F6">
        <w:t xml:space="preserve">raktsiooni </w:t>
      </w:r>
      <w:r w:rsidR="00AC2B97" w:rsidRPr="00A754F6">
        <w:t>&gt;4 mm</w:t>
      </w:r>
      <w:r w:rsidR="004364F1" w:rsidRPr="00A754F6">
        <w:t xml:space="preserve"> </w:t>
      </w:r>
      <w:r w:rsidR="00AC2B97" w:rsidRPr="00A754F6">
        <w:t>sisaldus vahemikus  0,0 - 9,4% (keskmiselt 1,</w:t>
      </w:r>
      <w:r w:rsidR="009B047C" w:rsidRPr="00A754F6">
        <w:t>6</w:t>
      </w:r>
      <w:r w:rsidR="00AC2B97" w:rsidRPr="00A754F6">
        <w:t>%);</w:t>
      </w:r>
    </w:p>
    <w:p w14:paraId="36F73D84" w14:textId="7C164135" w:rsidR="009C20E9" w:rsidRPr="00A754F6" w:rsidRDefault="009C20E9" w:rsidP="009C20E9">
      <w:pPr>
        <w:pStyle w:val="ListParagraph"/>
        <w:numPr>
          <w:ilvl w:val="0"/>
          <w:numId w:val="8"/>
        </w:numPr>
        <w:ind w:left="284" w:hanging="284"/>
      </w:pPr>
      <w:r w:rsidRPr="00A754F6">
        <w:t xml:space="preserve">liiva (0,063 - 31,5 mm) sisaldus </w:t>
      </w:r>
      <w:r w:rsidR="00AC2B97" w:rsidRPr="00A754F6">
        <w:t>35,6 - 98,2% (keskmiselt 9</w:t>
      </w:r>
      <w:r w:rsidR="009B047C" w:rsidRPr="00A754F6">
        <w:t>3,4</w:t>
      </w:r>
      <w:r w:rsidR="00AC2B97" w:rsidRPr="00A754F6">
        <w:t>%);</w:t>
      </w:r>
    </w:p>
    <w:p w14:paraId="37D51581" w14:textId="044D97C4" w:rsidR="00AC2B97" w:rsidRPr="00A754F6" w:rsidRDefault="00AC2B97" w:rsidP="00AC2B97">
      <w:pPr>
        <w:pStyle w:val="ListParagraph"/>
        <w:numPr>
          <w:ilvl w:val="0"/>
          <w:numId w:val="8"/>
        </w:numPr>
        <w:ind w:left="284" w:hanging="284"/>
      </w:pPr>
      <w:r w:rsidRPr="00A754F6">
        <w:t>savi- ja tolmuosakeste (&lt;0,063 mm) sisaldus on 1,8 </w:t>
      </w:r>
      <w:r w:rsidR="009B047C" w:rsidRPr="00A754F6">
        <w:t>-</w:t>
      </w:r>
      <w:r w:rsidRPr="00A754F6">
        <w:t> </w:t>
      </w:r>
      <w:r w:rsidR="009B047C" w:rsidRPr="00A754F6">
        <w:t>64,4</w:t>
      </w:r>
      <w:r w:rsidRPr="00A754F6">
        <w:t xml:space="preserve">% (keskmiselt </w:t>
      </w:r>
      <w:r w:rsidR="009B047C" w:rsidRPr="00A754F6">
        <w:t>6,6</w:t>
      </w:r>
      <w:r w:rsidRPr="00A754F6">
        <w:t xml:space="preserve">%). </w:t>
      </w:r>
    </w:p>
    <w:p w14:paraId="3D440F67" w14:textId="77777777" w:rsidR="00FA7582" w:rsidRPr="00A754F6" w:rsidRDefault="00FA7582" w:rsidP="009C20E9">
      <w:pPr>
        <w:rPr>
          <w:lang w:val="et-EE"/>
        </w:rPr>
      </w:pPr>
    </w:p>
    <w:p w14:paraId="7FAF2F73" w14:textId="69B4DD26" w:rsidR="009C20E9" w:rsidRPr="00A754F6" w:rsidRDefault="00FA7582" w:rsidP="009C20E9">
      <w:pPr>
        <w:rPr>
          <w:lang w:val="et-EE"/>
        </w:rPr>
      </w:pPr>
      <w:r w:rsidRPr="00A754F6">
        <w:rPr>
          <w:lang w:val="et-EE"/>
        </w:rPr>
        <w:t>Uuringuruumi</w:t>
      </w:r>
      <w:r w:rsidR="009C20E9" w:rsidRPr="00A754F6">
        <w:rPr>
          <w:lang w:val="et-EE"/>
        </w:rPr>
        <w:t xml:space="preserve"> materjali põhinäitajad on toodud tabelis 6.1.</w:t>
      </w:r>
    </w:p>
    <w:p w14:paraId="13ABBE0B" w14:textId="3EA65CB3" w:rsidR="009C20E9" w:rsidRPr="00A754F6" w:rsidRDefault="009C20E9" w:rsidP="00D96F1F">
      <w:pPr>
        <w:autoSpaceDE w:val="0"/>
        <w:autoSpaceDN w:val="0"/>
        <w:adjustRightInd w:val="0"/>
        <w:rPr>
          <w:sz w:val="20"/>
          <w:lang w:val="et-EE"/>
        </w:rPr>
      </w:pPr>
    </w:p>
    <w:p w14:paraId="6A655CCE" w14:textId="6B96E347" w:rsidR="006A15B9" w:rsidRPr="00A754F6" w:rsidRDefault="006A15B9" w:rsidP="006A15B9">
      <w:pPr>
        <w:ind w:left="709" w:hanging="709"/>
        <w:rPr>
          <w:lang w:val="et-EE"/>
        </w:rPr>
      </w:pPr>
      <w:r w:rsidRPr="00A754F6">
        <w:rPr>
          <w:lang w:val="et-EE"/>
        </w:rPr>
        <w:t xml:space="preserve">Tabel 6.1 Kasuliku materjali põhinäitajad </w:t>
      </w:r>
      <w:r w:rsidR="00CD18B7" w:rsidRPr="00A754F6">
        <w:rPr>
          <w:lang w:val="et-EE"/>
        </w:rPr>
        <w:t>Nepste VII uuringuruumi</w:t>
      </w:r>
      <w:r w:rsidRPr="00A754F6">
        <w:rPr>
          <w:lang w:val="et-EE"/>
        </w:rPr>
        <w:t xml:space="preserve"> piires</w:t>
      </w:r>
    </w:p>
    <w:p w14:paraId="4DA6341C" w14:textId="77777777" w:rsidR="006A15B9" w:rsidRPr="00A754F6" w:rsidRDefault="006A15B9" w:rsidP="006A15B9">
      <w:pPr>
        <w:rPr>
          <w:sz w:val="12"/>
          <w:szCs w:val="12"/>
          <w:highlight w:val="cyan"/>
          <w:lang w:val="et-EE"/>
        </w:rPr>
      </w:pPr>
    </w:p>
    <w:tbl>
      <w:tblPr>
        <w:tblW w:w="8359" w:type="dxa"/>
        <w:tblCellMar>
          <w:left w:w="70" w:type="dxa"/>
          <w:right w:w="70" w:type="dxa"/>
        </w:tblCellMar>
        <w:tblLook w:val="04A0" w:firstRow="1" w:lastRow="0" w:firstColumn="1" w:lastColumn="0" w:noHBand="0" w:noVBand="1"/>
      </w:tblPr>
      <w:tblGrid>
        <w:gridCol w:w="4720"/>
        <w:gridCol w:w="3639"/>
      </w:tblGrid>
      <w:tr w:rsidR="00F475AD" w:rsidRPr="00A754F6" w14:paraId="34EFD8BB" w14:textId="77777777" w:rsidTr="00F475AD">
        <w:trPr>
          <w:trHeight w:val="315"/>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537F4" w14:textId="77777777" w:rsidR="00F475AD" w:rsidRPr="00A754F6" w:rsidRDefault="00F475AD" w:rsidP="00F475AD">
            <w:pPr>
              <w:rPr>
                <w:color w:val="000000"/>
                <w:szCs w:val="24"/>
                <w:lang w:val="et-EE" w:eastAsia="et-EE"/>
              </w:rPr>
            </w:pPr>
            <w:r w:rsidRPr="00A754F6">
              <w:rPr>
                <w:color w:val="000000"/>
                <w:szCs w:val="24"/>
                <w:lang w:val="et-EE" w:eastAsia="et-EE"/>
              </w:rPr>
              <w:t>Proovide arv</w:t>
            </w:r>
          </w:p>
        </w:tc>
        <w:tc>
          <w:tcPr>
            <w:tcW w:w="3639" w:type="dxa"/>
            <w:tcBorders>
              <w:top w:val="single" w:sz="4" w:space="0" w:color="auto"/>
              <w:left w:val="nil"/>
              <w:bottom w:val="single" w:sz="4" w:space="0" w:color="auto"/>
              <w:right w:val="single" w:sz="4" w:space="0" w:color="auto"/>
            </w:tcBorders>
            <w:shd w:val="clear" w:color="auto" w:fill="auto"/>
            <w:vAlign w:val="center"/>
            <w:hideMark/>
          </w:tcPr>
          <w:p w14:paraId="40C08660" w14:textId="617CF7FB" w:rsidR="00F475AD" w:rsidRPr="00A754F6" w:rsidRDefault="00F475AD" w:rsidP="00F475AD">
            <w:pPr>
              <w:jc w:val="center"/>
              <w:rPr>
                <w:color w:val="000000"/>
                <w:szCs w:val="24"/>
                <w:lang w:val="et-EE" w:eastAsia="et-EE"/>
              </w:rPr>
            </w:pPr>
            <w:r w:rsidRPr="00A754F6">
              <w:rPr>
                <w:color w:val="000000"/>
                <w:szCs w:val="24"/>
                <w:lang w:val="et-EE" w:eastAsia="et-EE"/>
              </w:rPr>
              <w:t>1</w:t>
            </w:r>
            <w:r w:rsidR="00282F65" w:rsidRPr="00A754F6">
              <w:rPr>
                <w:color w:val="000000"/>
                <w:szCs w:val="24"/>
                <w:lang w:val="et-EE" w:eastAsia="et-EE"/>
              </w:rPr>
              <w:t>4</w:t>
            </w:r>
          </w:p>
        </w:tc>
      </w:tr>
      <w:tr w:rsidR="00F475AD" w:rsidRPr="00A754F6" w14:paraId="3F859896" w14:textId="77777777" w:rsidTr="00F475AD">
        <w:trPr>
          <w:trHeight w:val="31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705A5F30" w14:textId="77777777" w:rsidR="00F475AD" w:rsidRPr="00A754F6" w:rsidRDefault="00F475AD" w:rsidP="00F475AD">
            <w:pPr>
              <w:rPr>
                <w:color w:val="000000"/>
                <w:szCs w:val="24"/>
                <w:lang w:val="et-EE" w:eastAsia="et-EE"/>
              </w:rPr>
            </w:pPr>
            <w:r w:rsidRPr="00A754F6">
              <w:rPr>
                <w:color w:val="000000"/>
                <w:szCs w:val="24"/>
                <w:lang w:val="et-EE" w:eastAsia="et-EE"/>
              </w:rPr>
              <w:t>Proovide pikkus, m</w:t>
            </w:r>
          </w:p>
        </w:tc>
        <w:tc>
          <w:tcPr>
            <w:tcW w:w="3639" w:type="dxa"/>
            <w:tcBorders>
              <w:top w:val="nil"/>
              <w:left w:val="nil"/>
              <w:bottom w:val="single" w:sz="4" w:space="0" w:color="auto"/>
              <w:right w:val="single" w:sz="4" w:space="0" w:color="auto"/>
            </w:tcBorders>
            <w:shd w:val="clear" w:color="auto" w:fill="auto"/>
            <w:vAlign w:val="center"/>
            <w:hideMark/>
          </w:tcPr>
          <w:p w14:paraId="5602ABCC" w14:textId="57B9FEAE" w:rsidR="00F475AD" w:rsidRPr="00A754F6" w:rsidRDefault="00282F65" w:rsidP="00F475AD">
            <w:pPr>
              <w:jc w:val="center"/>
              <w:rPr>
                <w:color w:val="000000"/>
                <w:szCs w:val="24"/>
                <w:lang w:val="et-EE" w:eastAsia="et-EE"/>
              </w:rPr>
            </w:pPr>
            <w:r w:rsidRPr="00A754F6">
              <w:rPr>
                <w:color w:val="000000"/>
                <w:szCs w:val="24"/>
                <w:lang w:val="et-EE" w:eastAsia="et-EE"/>
              </w:rPr>
              <w:t>1</w:t>
            </w:r>
            <w:r w:rsidR="00800D29" w:rsidRPr="00A754F6">
              <w:rPr>
                <w:color w:val="000000"/>
                <w:szCs w:val="24"/>
                <w:lang w:val="et-EE" w:eastAsia="et-EE"/>
              </w:rPr>
              <w:t>0,9</w:t>
            </w:r>
          </w:p>
        </w:tc>
      </w:tr>
      <w:tr w:rsidR="00F475AD" w:rsidRPr="00A754F6" w14:paraId="1DA054C5" w14:textId="77777777" w:rsidTr="00F475AD">
        <w:trPr>
          <w:trHeight w:val="315"/>
        </w:trPr>
        <w:tc>
          <w:tcPr>
            <w:tcW w:w="83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B866A" w14:textId="77777777" w:rsidR="00F475AD" w:rsidRPr="00A754F6" w:rsidRDefault="00F475AD" w:rsidP="00F475AD">
            <w:pPr>
              <w:rPr>
                <w:b/>
                <w:bCs/>
                <w:color w:val="000000"/>
                <w:szCs w:val="24"/>
                <w:lang w:val="et-EE" w:eastAsia="et-EE"/>
              </w:rPr>
            </w:pPr>
            <w:r w:rsidRPr="00A754F6">
              <w:rPr>
                <w:b/>
                <w:bCs/>
                <w:color w:val="000000"/>
                <w:szCs w:val="24"/>
                <w:lang w:val="et-EE" w:eastAsia="et-EE"/>
              </w:rPr>
              <w:t xml:space="preserve">Loodusliku materjali koostise näitajad </w:t>
            </w:r>
          </w:p>
        </w:tc>
      </w:tr>
      <w:tr w:rsidR="0026523E" w:rsidRPr="00A754F6" w14:paraId="5E58153D" w14:textId="77777777" w:rsidTr="002B7665">
        <w:trPr>
          <w:trHeight w:val="31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2AE0CF41" w14:textId="77777777" w:rsidR="0026523E" w:rsidRPr="00A754F6" w:rsidRDefault="0026523E" w:rsidP="0026523E">
            <w:pPr>
              <w:rPr>
                <w:color w:val="000000"/>
                <w:szCs w:val="24"/>
                <w:lang w:val="et-EE" w:eastAsia="et-EE"/>
              </w:rPr>
            </w:pPr>
            <w:r w:rsidRPr="00A754F6">
              <w:rPr>
                <w:color w:val="000000"/>
                <w:szCs w:val="24"/>
                <w:lang w:val="et-EE" w:eastAsia="et-EE"/>
              </w:rPr>
              <w:t>Kruusa sisaldus (fraktsioon &gt;31,5 mm), %</w:t>
            </w:r>
          </w:p>
        </w:tc>
        <w:tc>
          <w:tcPr>
            <w:tcW w:w="3639" w:type="dxa"/>
            <w:tcBorders>
              <w:top w:val="nil"/>
              <w:left w:val="nil"/>
              <w:bottom w:val="single" w:sz="4" w:space="0" w:color="auto"/>
              <w:right w:val="single" w:sz="4" w:space="0" w:color="auto"/>
            </w:tcBorders>
            <w:shd w:val="clear" w:color="auto" w:fill="auto"/>
            <w:hideMark/>
          </w:tcPr>
          <w:p w14:paraId="0D7BB840" w14:textId="0CCEA547" w:rsidR="0026523E" w:rsidRPr="00A754F6" w:rsidRDefault="0026523E" w:rsidP="0026523E">
            <w:pPr>
              <w:jc w:val="center"/>
              <w:rPr>
                <w:color w:val="000000"/>
                <w:szCs w:val="24"/>
                <w:lang w:val="et-EE" w:eastAsia="et-EE"/>
              </w:rPr>
            </w:pPr>
            <w:r w:rsidRPr="00A754F6">
              <w:rPr>
                <w:lang w:val="et-EE"/>
              </w:rPr>
              <w:t>0,0 - 0,0 (keskmine 0,0)</w:t>
            </w:r>
          </w:p>
        </w:tc>
      </w:tr>
      <w:tr w:rsidR="0026523E" w:rsidRPr="00A754F6" w14:paraId="0EACD4D0" w14:textId="77777777" w:rsidTr="002B7665">
        <w:trPr>
          <w:trHeight w:val="31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7433A285" w14:textId="77777777" w:rsidR="0026523E" w:rsidRPr="00A754F6" w:rsidRDefault="0026523E" w:rsidP="0026523E">
            <w:pPr>
              <w:rPr>
                <w:color w:val="000000"/>
                <w:szCs w:val="24"/>
                <w:lang w:val="et-EE" w:eastAsia="et-EE"/>
              </w:rPr>
            </w:pPr>
            <w:r w:rsidRPr="00A754F6">
              <w:rPr>
                <w:color w:val="000000"/>
                <w:szCs w:val="24"/>
                <w:lang w:val="et-EE" w:eastAsia="et-EE"/>
              </w:rPr>
              <w:t>Fraktsioon &gt;4 mm, %</w:t>
            </w:r>
          </w:p>
        </w:tc>
        <w:tc>
          <w:tcPr>
            <w:tcW w:w="3639" w:type="dxa"/>
            <w:tcBorders>
              <w:top w:val="nil"/>
              <w:left w:val="nil"/>
              <w:bottom w:val="single" w:sz="4" w:space="0" w:color="auto"/>
              <w:right w:val="single" w:sz="4" w:space="0" w:color="auto"/>
            </w:tcBorders>
            <w:shd w:val="clear" w:color="auto" w:fill="auto"/>
            <w:hideMark/>
          </w:tcPr>
          <w:p w14:paraId="7BEEAE97" w14:textId="20BD8590" w:rsidR="0026523E" w:rsidRPr="00A754F6" w:rsidRDefault="0026523E" w:rsidP="0026523E">
            <w:pPr>
              <w:jc w:val="center"/>
              <w:rPr>
                <w:color w:val="000000"/>
                <w:szCs w:val="24"/>
                <w:lang w:val="et-EE" w:eastAsia="et-EE"/>
              </w:rPr>
            </w:pPr>
            <w:r w:rsidRPr="00A754F6">
              <w:rPr>
                <w:lang w:val="et-EE"/>
              </w:rPr>
              <w:t>0,0 - 9,4 (keskmine 1,6)</w:t>
            </w:r>
          </w:p>
        </w:tc>
      </w:tr>
      <w:tr w:rsidR="0026523E" w:rsidRPr="00A754F6" w14:paraId="28432AB4" w14:textId="77777777" w:rsidTr="002B7665">
        <w:trPr>
          <w:trHeight w:val="31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176CF014" w14:textId="77777777" w:rsidR="0026523E" w:rsidRPr="00A754F6" w:rsidRDefault="0026523E" w:rsidP="0026523E">
            <w:pPr>
              <w:rPr>
                <w:color w:val="000000"/>
                <w:szCs w:val="24"/>
                <w:lang w:val="et-EE" w:eastAsia="et-EE"/>
              </w:rPr>
            </w:pPr>
            <w:r w:rsidRPr="00A754F6">
              <w:rPr>
                <w:color w:val="000000"/>
                <w:szCs w:val="24"/>
                <w:lang w:val="et-EE" w:eastAsia="et-EE"/>
              </w:rPr>
              <w:t>Liiva sisaldus (0,063 - 31,5 mm), %</w:t>
            </w:r>
          </w:p>
        </w:tc>
        <w:tc>
          <w:tcPr>
            <w:tcW w:w="3639" w:type="dxa"/>
            <w:tcBorders>
              <w:top w:val="nil"/>
              <w:left w:val="nil"/>
              <w:bottom w:val="single" w:sz="4" w:space="0" w:color="auto"/>
              <w:right w:val="single" w:sz="4" w:space="0" w:color="auto"/>
            </w:tcBorders>
            <w:shd w:val="clear" w:color="auto" w:fill="auto"/>
            <w:hideMark/>
          </w:tcPr>
          <w:p w14:paraId="4942F1CD" w14:textId="69CAFC2C" w:rsidR="0026523E" w:rsidRPr="00A754F6" w:rsidRDefault="0026523E" w:rsidP="0026523E">
            <w:pPr>
              <w:jc w:val="center"/>
              <w:rPr>
                <w:color w:val="000000"/>
                <w:szCs w:val="24"/>
                <w:lang w:val="et-EE" w:eastAsia="et-EE"/>
              </w:rPr>
            </w:pPr>
            <w:r w:rsidRPr="00A754F6">
              <w:rPr>
                <w:lang w:val="et-EE"/>
              </w:rPr>
              <w:t>35,6 - 98,2 (keskmine 93,4)</w:t>
            </w:r>
          </w:p>
        </w:tc>
      </w:tr>
      <w:tr w:rsidR="0026523E" w:rsidRPr="00A754F6" w14:paraId="1432F6FC" w14:textId="77777777" w:rsidTr="002B7665">
        <w:trPr>
          <w:trHeight w:val="315"/>
        </w:trPr>
        <w:tc>
          <w:tcPr>
            <w:tcW w:w="4720" w:type="dxa"/>
            <w:tcBorders>
              <w:top w:val="nil"/>
              <w:left w:val="single" w:sz="4" w:space="0" w:color="auto"/>
              <w:bottom w:val="single" w:sz="4" w:space="0" w:color="auto"/>
              <w:right w:val="single" w:sz="4" w:space="0" w:color="auto"/>
            </w:tcBorders>
            <w:shd w:val="clear" w:color="auto" w:fill="auto"/>
            <w:vAlign w:val="center"/>
            <w:hideMark/>
          </w:tcPr>
          <w:p w14:paraId="33C9FE14" w14:textId="77777777" w:rsidR="0026523E" w:rsidRPr="00A754F6" w:rsidRDefault="0026523E" w:rsidP="0026523E">
            <w:pPr>
              <w:rPr>
                <w:color w:val="000000"/>
                <w:szCs w:val="24"/>
                <w:lang w:val="et-EE" w:eastAsia="et-EE"/>
              </w:rPr>
            </w:pPr>
            <w:r w:rsidRPr="00A754F6">
              <w:rPr>
                <w:color w:val="000000"/>
                <w:szCs w:val="24"/>
                <w:lang w:val="et-EE" w:eastAsia="et-EE"/>
              </w:rPr>
              <w:t>Savi- ja tolmuosakeste sisaldus (&lt;0,063 mm), %</w:t>
            </w:r>
          </w:p>
        </w:tc>
        <w:tc>
          <w:tcPr>
            <w:tcW w:w="3639" w:type="dxa"/>
            <w:tcBorders>
              <w:top w:val="nil"/>
              <w:left w:val="nil"/>
              <w:bottom w:val="single" w:sz="4" w:space="0" w:color="auto"/>
              <w:right w:val="single" w:sz="4" w:space="0" w:color="auto"/>
            </w:tcBorders>
            <w:shd w:val="clear" w:color="auto" w:fill="auto"/>
            <w:hideMark/>
          </w:tcPr>
          <w:p w14:paraId="67251211" w14:textId="462EC526" w:rsidR="0026523E" w:rsidRPr="00A754F6" w:rsidRDefault="0026523E" w:rsidP="0026523E">
            <w:pPr>
              <w:jc w:val="center"/>
              <w:rPr>
                <w:color w:val="000000"/>
                <w:szCs w:val="24"/>
                <w:lang w:val="et-EE" w:eastAsia="et-EE"/>
              </w:rPr>
            </w:pPr>
            <w:r w:rsidRPr="00A754F6">
              <w:rPr>
                <w:lang w:val="et-EE"/>
              </w:rPr>
              <w:t>1,8 - 64,4 (keskmine 6,6)</w:t>
            </w:r>
          </w:p>
        </w:tc>
      </w:tr>
    </w:tbl>
    <w:p w14:paraId="0F38E1C0" w14:textId="77777777" w:rsidR="006A15B9" w:rsidRPr="00A754F6" w:rsidRDefault="006A15B9" w:rsidP="006A15B9">
      <w:pPr>
        <w:rPr>
          <w:szCs w:val="24"/>
          <w:lang w:val="et-EE"/>
        </w:rPr>
      </w:pPr>
    </w:p>
    <w:p w14:paraId="3BFFA4AA" w14:textId="675BFC3C" w:rsidR="0046441B" w:rsidRPr="00A754F6" w:rsidRDefault="00906332" w:rsidP="0046441B">
      <w:pPr>
        <w:rPr>
          <w:lang w:val="et-EE"/>
        </w:rPr>
      </w:pPr>
      <w:r w:rsidRPr="00A754F6">
        <w:rPr>
          <w:lang w:val="et-EE"/>
        </w:rPr>
        <w:t xml:space="preserve">Kaevand K-10 on ploki piirest välja jäänud </w:t>
      </w:r>
      <w:r w:rsidR="0088280F" w:rsidRPr="00A754F6">
        <w:rPr>
          <w:lang w:val="et-EE"/>
        </w:rPr>
        <w:t>väikse kasuliku kihi paksuse ja suure katenditeguri põhjusel.</w:t>
      </w:r>
      <w:r w:rsidR="009B047C" w:rsidRPr="00A754F6">
        <w:rPr>
          <w:lang w:val="et-EE"/>
        </w:rPr>
        <w:t xml:space="preserve"> Kaevandis K-11 kasulikku kihti ei esinenud.</w:t>
      </w:r>
    </w:p>
    <w:p w14:paraId="5CCD5940" w14:textId="77777777" w:rsidR="0046441B" w:rsidRPr="00A754F6" w:rsidRDefault="0046441B" w:rsidP="0050437F">
      <w:pPr>
        <w:rPr>
          <w:szCs w:val="24"/>
          <w:lang w:val="et-EE"/>
        </w:rPr>
      </w:pPr>
    </w:p>
    <w:p w14:paraId="4BF0BAA9" w14:textId="2F09E24B" w:rsidR="0050437F" w:rsidRPr="00A754F6" w:rsidRDefault="009B047C" w:rsidP="0050437F">
      <w:pPr>
        <w:rPr>
          <w:szCs w:val="24"/>
          <w:lang w:val="et-EE"/>
        </w:rPr>
      </w:pPr>
      <w:r w:rsidRPr="00A754F6">
        <w:rPr>
          <w:szCs w:val="24"/>
          <w:lang w:val="et-EE"/>
        </w:rPr>
        <w:t>A</w:t>
      </w:r>
      <w:r w:rsidR="0050437F" w:rsidRPr="00A754F6">
        <w:rPr>
          <w:szCs w:val="24"/>
          <w:lang w:val="et-EE"/>
        </w:rPr>
        <w:t xml:space="preserve">ktiivse tarbevaru </w:t>
      </w:r>
      <w:r w:rsidRPr="00A754F6">
        <w:rPr>
          <w:szCs w:val="24"/>
          <w:lang w:val="et-EE"/>
        </w:rPr>
        <w:t>plokkide</w:t>
      </w:r>
      <w:r w:rsidR="0050437F" w:rsidRPr="00A754F6">
        <w:rPr>
          <w:szCs w:val="24"/>
          <w:lang w:val="et-EE"/>
        </w:rPr>
        <w:t xml:space="preserve"> </w:t>
      </w:r>
      <w:r w:rsidRPr="00A754F6">
        <w:rPr>
          <w:szCs w:val="24"/>
          <w:lang w:val="et-EE"/>
        </w:rPr>
        <w:t>30 ja 31</w:t>
      </w:r>
      <w:r w:rsidR="0050437F" w:rsidRPr="00A754F6">
        <w:rPr>
          <w:szCs w:val="24"/>
          <w:lang w:val="et-EE"/>
        </w:rPr>
        <w:t xml:space="preserve"> kvaliteedi määramiseks on kasutatud </w:t>
      </w:r>
      <w:r w:rsidR="00AC2BF3" w:rsidRPr="00A754F6">
        <w:rPr>
          <w:szCs w:val="24"/>
          <w:lang w:val="et-EE"/>
        </w:rPr>
        <w:t>kümne</w:t>
      </w:r>
      <w:r w:rsidR="002C2A05" w:rsidRPr="00A754F6">
        <w:rPr>
          <w:szCs w:val="24"/>
          <w:lang w:val="et-EE"/>
        </w:rPr>
        <w:t xml:space="preserve"> (</w:t>
      </w:r>
      <w:r w:rsidRPr="00A754F6">
        <w:rPr>
          <w:szCs w:val="24"/>
          <w:lang w:val="et-EE"/>
        </w:rPr>
        <w:t>1</w:t>
      </w:r>
      <w:r w:rsidR="00AC2BF3" w:rsidRPr="00A754F6">
        <w:rPr>
          <w:szCs w:val="24"/>
          <w:lang w:val="et-EE"/>
        </w:rPr>
        <w:t>0</w:t>
      </w:r>
      <w:r w:rsidR="002C2A05" w:rsidRPr="00A754F6">
        <w:rPr>
          <w:szCs w:val="24"/>
          <w:lang w:val="et-EE"/>
        </w:rPr>
        <w:t xml:space="preserve">) kaevandi </w:t>
      </w:r>
      <w:r w:rsidR="00AC2BF3" w:rsidRPr="00A754F6">
        <w:rPr>
          <w:szCs w:val="24"/>
          <w:lang w:val="et-EE"/>
        </w:rPr>
        <w:t>kolmeteistkümne</w:t>
      </w:r>
      <w:r w:rsidR="002C2A05" w:rsidRPr="00A754F6">
        <w:rPr>
          <w:szCs w:val="24"/>
          <w:lang w:val="et-EE"/>
        </w:rPr>
        <w:t xml:space="preserve"> (1</w:t>
      </w:r>
      <w:r w:rsidR="00AC2BF3" w:rsidRPr="00A754F6">
        <w:rPr>
          <w:szCs w:val="24"/>
          <w:lang w:val="et-EE"/>
        </w:rPr>
        <w:t>3</w:t>
      </w:r>
      <w:r w:rsidR="002C2A05" w:rsidRPr="00A754F6">
        <w:rPr>
          <w:szCs w:val="24"/>
          <w:lang w:val="et-EE"/>
        </w:rPr>
        <w:t>) proovi tulemusi.</w:t>
      </w:r>
      <w:r w:rsidR="0050437F" w:rsidRPr="00A754F6">
        <w:rPr>
          <w:szCs w:val="24"/>
          <w:lang w:val="et-EE"/>
        </w:rPr>
        <w:t xml:space="preserve"> Loodusliku materjali kvaliteedinäitajad moodustatud plok</w:t>
      </w:r>
      <w:r w:rsidR="00AC2BF3" w:rsidRPr="00A754F6">
        <w:rPr>
          <w:szCs w:val="24"/>
          <w:lang w:val="et-EE"/>
        </w:rPr>
        <w:t xml:space="preserve">kides </w:t>
      </w:r>
      <w:r w:rsidR="0050437F" w:rsidRPr="00A754F6">
        <w:rPr>
          <w:szCs w:val="24"/>
          <w:lang w:val="et-EE"/>
        </w:rPr>
        <w:t>on järgmised:</w:t>
      </w:r>
    </w:p>
    <w:p w14:paraId="6D35B351" w14:textId="77777777" w:rsidR="0050437F" w:rsidRPr="00A754F6" w:rsidRDefault="0050437F" w:rsidP="0050437F">
      <w:pPr>
        <w:pStyle w:val="ListParagraph"/>
        <w:numPr>
          <w:ilvl w:val="0"/>
          <w:numId w:val="8"/>
        </w:numPr>
        <w:ind w:left="284" w:hanging="284"/>
      </w:pPr>
      <w:r w:rsidRPr="00A754F6">
        <w:t>kruusa (&gt;31,5 mm) sisaldus vahemikus 0,0 - 0,0% (keskmiselt 0,0%);</w:t>
      </w:r>
    </w:p>
    <w:p w14:paraId="402D2708" w14:textId="45B0A83B" w:rsidR="0050437F" w:rsidRPr="00A754F6" w:rsidRDefault="00C5714C" w:rsidP="0050437F">
      <w:pPr>
        <w:pStyle w:val="ListParagraph"/>
        <w:numPr>
          <w:ilvl w:val="0"/>
          <w:numId w:val="8"/>
        </w:numPr>
        <w:ind w:left="284" w:hanging="284"/>
      </w:pPr>
      <w:r w:rsidRPr="00A754F6">
        <w:t>f</w:t>
      </w:r>
      <w:r w:rsidR="0050437F" w:rsidRPr="00A754F6">
        <w:t>raktsiooni &gt;4 mm sisaldus vahemikus  0,0 - 9,4% (keskmiselt 1,</w:t>
      </w:r>
      <w:r w:rsidR="002C2A05" w:rsidRPr="00A754F6">
        <w:t>7</w:t>
      </w:r>
      <w:r w:rsidR="0050437F" w:rsidRPr="00A754F6">
        <w:t>%);</w:t>
      </w:r>
    </w:p>
    <w:p w14:paraId="1F3F3A72" w14:textId="52C63968" w:rsidR="0050437F" w:rsidRPr="002B5EE7" w:rsidRDefault="0050437F" w:rsidP="0050437F">
      <w:pPr>
        <w:pStyle w:val="ListParagraph"/>
        <w:numPr>
          <w:ilvl w:val="0"/>
          <w:numId w:val="8"/>
        </w:numPr>
        <w:ind w:left="284" w:hanging="284"/>
      </w:pPr>
      <w:r w:rsidRPr="00A754F6">
        <w:t xml:space="preserve">liiva (0,063 - 31,5 mm) sisaldus </w:t>
      </w:r>
      <w:r w:rsidR="004339BB" w:rsidRPr="00A754F6">
        <w:rPr>
          <w:color w:val="000000"/>
        </w:rPr>
        <w:t>35,6 - 98,2 (</w:t>
      </w:r>
      <w:r w:rsidR="004339BB" w:rsidRPr="002B5EE7">
        <w:t xml:space="preserve">keskmiselt </w:t>
      </w:r>
      <w:r w:rsidR="004339BB" w:rsidRPr="002B5EE7">
        <w:rPr>
          <w:color w:val="000000"/>
        </w:rPr>
        <w:t>93,4)</w:t>
      </w:r>
      <w:r w:rsidRPr="002B5EE7">
        <w:t>;</w:t>
      </w:r>
    </w:p>
    <w:p w14:paraId="57B1E767" w14:textId="4CFC2541" w:rsidR="0050437F" w:rsidRPr="002B5EE7" w:rsidRDefault="0050437F" w:rsidP="0050437F">
      <w:pPr>
        <w:pStyle w:val="ListParagraph"/>
        <w:numPr>
          <w:ilvl w:val="0"/>
          <w:numId w:val="8"/>
        </w:numPr>
        <w:ind w:left="284" w:hanging="284"/>
      </w:pPr>
      <w:r w:rsidRPr="002B5EE7">
        <w:t xml:space="preserve">savi- ja tolmuosakeste (&lt;0,063 mm) sisaldus on </w:t>
      </w:r>
      <w:r w:rsidR="004339BB" w:rsidRPr="002B5EE7">
        <w:t>1,8 - 64,4</w:t>
      </w:r>
      <w:r w:rsidRPr="002B5EE7">
        <w:t xml:space="preserve">% (keskmiselt </w:t>
      </w:r>
      <w:r w:rsidR="004339BB" w:rsidRPr="002B5EE7">
        <w:t>6,6</w:t>
      </w:r>
      <w:r w:rsidRPr="002B5EE7">
        <w:t xml:space="preserve">%). </w:t>
      </w:r>
    </w:p>
    <w:p w14:paraId="5D5B783F" w14:textId="77777777" w:rsidR="004339BB" w:rsidRPr="002B5EE7" w:rsidRDefault="004339BB" w:rsidP="0050437F">
      <w:pPr>
        <w:rPr>
          <w:lang w:val="et-EE"/>
        </w:rPr>
      </w:pPr>
    </w:p>
    <w:p w14:paraId="5F0738E7" w14:textId="6D291508" w:rsidR="0050437F" w:rsidRPr="002B5EE7" w:rsidRDefault="0050437F" w:rsidP="0050437F">
      <w:pPr>
        <w:rPr>
          <w:lang w:val="et-EE"/>
        </w:rPr>
      </w:pPr>
      <w:r w:rsidRPr="002B5EE7">
        <w:rPr>
          <w:lang w:val="et-EE"/>
        </w:rPr>
        <w:t xml:space="preserve">Kasuliku materjali põhinäitajad </w:t>
      </w:r>
      <w:r w:rsidR="004339BB" w:rsidRPr="002B5EE7">
        <w:rPr>
          <w:lang w:val="et-EE"/>
        </w:rPr>
        <w:t>täiteliiva</w:t>
      </w:r>
      <w:r w:rsidRPr="002B5EE7">
        <w:rPr>
          <w:lang w:val="et-EE"/>
        </w:rPr>
        <w:t xml:space="preserve"> plo</w:t>
      </w:r>
      <w:r w:rsidR="004339BB" w:rsidRPr="002B5EE7">
        <w:rPr>
          <w:lang w:val="et-EE"/>
        </w:rPr>
        <w:t>kkides</w:t>
      </w:r>
      <w:r w:rsidRPr="002B5EE7">
        <w:rPr>
          <w:lang w:val="et-EE"/>
        </w:rPr>
        <w:t xml:space="preserve"> </w:t>
      </w:r>
      <w:r w:rsidR="009A4A30" w:rsidRPr="002B5EE7">
        <w:rPr>
          <w:lang w:val="et-EE"/>
        </w:rPr>
        <w:t xml:space="preserve">30 </w:t>
      </w:r>
      <w:r w:rsidR="004339BB" w:rsidRPr="002B5EE7">
        <w:rPr>
          <w:lang w:val="et-EE"/>
        </w:rPr>
        <w:t>ja 31</w:t>
      </w:r>
      <w:r w:rsidRPr="002B5EE7">
        <w:rPr>
          <w:lang w:val="et-EE"/>
        </w:rPr>
        <w:t>on toodud tabelis 6.</w:t>
      </w:r>
      <w:r w:rsidR="0062511B" w:rsidRPr="002B5EE7">
        <w:rPr>
          <w:lang w:val="et-EE"/>
        </w:rPr>
        <w:t>2.</w:t>
      </w:r>
    </w:p>
    <w:p w14:paraId="538C644D" w14:textId="331ED1A2" w:rsidR="0050437F" w:rsidRPr="002B5EE7" w:rsidRDefault="0050437F" w:rsidP="00AE6152">
      <w:pPr>
        <w:ind w:left="709" w:hanging="709"/>
        <w:rPr>
          <w:lang w:val="et-EE"/>
        </w:rPr>
      </w:pPr>
    </w:p>
    <w:p w14:paraId="405CF3EA" w14:textId="49063D76" w:rsidR="0050437F" w:rsidRPr="002B5EE7" w:rsidRDefault="0050437F" w:rsidP="004339BB">
      <w:pPr>
        <w:rPr>
          <w:lang w:val="et-EE"/>
        </w:rPr>
      </w:pPr>
    </w:p>
    <w:p w14:paraId="25F0DA00" w14:textId="77777777" w:rsidR="002E7510" w:rsidRPr="002B5EE7" w:rsidRDefault="002E7510" w:rsidP="00AE6152">
      <w:pPr>
        <w:ind w:left="709" w:hanging="709"/>
        <w:rPr>
          <w:lang w:val="et-EE"/>
        </w:rPr>
      </w:pPr>
    </w:p>
    <w:p w14:paraId="0F70AF76" w14:textId="7108024E" w:rsidR="0050437F" w:rsidRPr="002B5EE7" w:rsidRDefault="0050437F" w:rsidP="004339BB">
      <w:pPr>
        <w:rPr>
          <w:lang w:val="et-EE"/>
        </w:rPr>
      </w:pPr>
    </w:p>
    <w:p w14:paraId="60B6AF68" w14:textId="4334FDC2" w:rsidR="00AE6152" w:rsidRPr="00A754F6" w:rsidRDefault="00AE6152" w:rsidP="00AE6152">
      <w:pPr>
        <w:ind w:left="709" w:hanging="709"/>
        <w:rPr>
          <w:lang w:val="et-EE"/>
        </w:rPr>
      </w:pPr>
      <w:r w:rsidRPr="002B5EE7">
        <w:rPr>
          <w:lang w:val="et-EE"/>
        </w:rPr>
        <w:lastRenderedPageBreak/>
        <w:t xml:space="preserve">Tabel 6.2 Kasuliku materjali põhinäitajad aktiivse tarbevaru ploki 30 </w:t>
      </w:r>
      <w:r w:rsidR="002B5EE7" w:rsidRPr="002B5EE7">
        <w:rPr>
          <w:lang w:val="et-EE"/>
        </w:rPr>
        <w:t>ja 31</w:t>
      </w:r>
      <w:r w:rsidR="002B5EE7">
        <w:rPr>
          <w:lang w:val="et-EE"/>
        </w:rPr>
        <w:t xml:space="preserve"> </w:t>
      </w:r>
      <w:r w:rsidRPr="00A754F6">
        <w:rPr>
          <w:lang w:val="et-EE"/>
        </w:rPr>
        <w:t>piires</w:t>
      </w:r>
    </w:p>
    <w:p w14:paraId="5B74137A" w14:textId="77777777" w:rsidR="00AE6152" w:rsidRPr="00A754F6" w:rsidRDefault="00AE6152" w:rsidP="00AE6152">
      <w:pPr>
        <w:rPr>
          <w:sz w:val="12"/>
          <w:szCs w:val="12"/>
          <w:highlight w:val="cyan"/>
          <w:lang w:val="et-EE"/>
        </w:rPr>
      </w:pPr>
    </w:p>
    <w:tbl>
      <w:tblPr>
        <w:tblW w:w="8359" w:type="dxa"/>
        <w:tblCellMar>
          <w:left w:w="70" w:type="dxa"/>
          <w:right w:w="70" w:type="dxa"/>
        </w:tblCellMar>
        <w:tblLook w:val="04A0" w:firstRow="1" w:lastRow="0" w:firstColumn="1" w:lastColumn="0" w:noHBand="0" w:noVBand="1"/>
      </w:tblPr>
      <w:tblGrid>
        <w:gridCol w:w="4720"/>
        <w:gridCol w:w="3639"/>
      </w:tblGrid>
      <w:tr w:rsidR="004339BB" w:rsidRPr="00A754F6" w14:paraId="449CFE54" w14:textId="77777777" w:rsidTr="000B0526">
        <w:trPr>
          <w:trHeight w:val="315"/>
        </w:trPr>
        <w:tc>
          <w:tcPr>
            <w:tcW w:w="4720" w:type="dxa"/>
            <w:tcBorders>
              <w:top w:val="single" w:sz="4" w:space="0" w:color="auto"/>
              <w:left w:val="single" w:sz="4" w:space="0" w:color="auto"/>
              <w:bottom w:val="single" w:sz="4" w:space="0" w:color="auto"/>
              <w:right w:val="single" w:sz="4" w:space="0" w:color="auto"/>
            </w:tcBorders>
            <w:shd w:val="clear" w:color="auto" w:fill="auto"/>
            <w:hideMark/>
          </w:tcPr>
          <w:p w14:paraId="0F1C2257" w14:textId="0B145F89" w:rsidR="004339BB" w:rsidRPr="00A754F6" w:rsidRDefault="004339BB" w:rsidP="004339BB">
            <w:pPr>
              <w:rPr>
                <w:color w:val="000000"/>
                <w:szCs w:val="24"/>
                <w:lang w:val="et-EE" w:eastAsia="et-EE"/>
              </w:rPr>
            </w:pPr>
            <w:r w:rsidRPr="00A754F6">
              <w:rPr>
                <w:lang w:val="et-EE"/>
              </w:rPr>
              <w:t>Proovide arv</w:t>
            </w:r>
          </w:p>
        </w:tc>
        <w:tc>
          <w:tcPr>
            <w:tcW w:w="3639" w:type="dxa"/>
            <w:tcBorders>
              <w:top w:val="single" w:sz="4" w:space="0" w:color="auto"/>
              <w:left w:val="nil"/>
              <w:bottom w:val="single" w:sz="4" w:space="0" w:color="auto"/>
              <w:right w:val="single" w:sz="4" w:space="0" w:color="auto"/>
            </w:tcBorders>
            <w:shd w:val="clear" w:color="auto" w:fill="auto"/>
            <w:hideMark/>
          </w:tcPr>
          <w:p w14:paraId="455E101D" w14:textId="0231D264" w:rsidR="004339BB" w:rsidRPr="00A754F6" w:rsidRDefault="004339BB" w:rsidP="004339BB">
            <w:pPr>
              <w:jc w:val="center"/>
              <w:rPr>
                <w:color w:val="000000"/>
                <w:szCs w:val="24"/>
                <w:lang w:val="et-EE" w:eastAsia="et-EE"/>
              </w:rPr>
            </w:pPr>
            <w:r w:rsidRPr="00A754F6">
              <w:rPr>
                <w:lang w:val="et-EE"/>
              </w:rPr>
              <w:t>13</w:t>
            </w:r>
          </w:p>
        </w:tc>
      </w:tr>
      <w:tr w:rsidR="004339BB" w:rsidRPr="00A754F6" w14:paraId="1A205C87" w14:textId="77777777" w:rsidTr="000B0526">
        <w:trPr>
          <w:trHeight w:val="315"/>
        </w:trPr>
        <w:tc>
          <w:tcPr>
            <w:tcW w:w="4720" w:type="dxa"/>
            <w:tcBorders>
              <w:top w:val="nil"/>
              <w:left w:val="single" w:sz="4" w:space="0" w:color="auto"/>
              <w:bottom w:val="single" w:sz="4" w:space="0" w:color="auto"/>
              <w:right w:val="single" w:sz="4" w:space="0" w:color="auto"/>
            </w:tcBorders>
            <w:shd w:val="clear" w:color="auto" w:fill="auto"/>
            <w:hideMark/>
          </w:tcPr>
          <w:p w14:paraId="55D5B588" w14:textId="403C5B6C" w:rsidR="004339BB" w:rsidRPr="00A754F6" w:rsidRDefault="004339BB" w:rsidP="004339BB">
            <w:pPr>
              <w:rPr>
                <w:color w:val="000000"/>
                <w:szCs w:val="24"/>
                <w:lang w:val="et-EE" w:eastAsia="et-EE"/>
              </w:rPr>
            </w:pPr>
            <w:r w:rsidRPr="00A754F6">
              <w:rPr>
                <w:lang w:val="et-EE"/>
              </w:rPr>
              <w:t>Proovide pikkus, m</w:t>
            </w:r>
          </w:p>
        </w:tc>
        <w:tc>
          <w:tcPr>
            <w:tcW w:w="3639" w:type="dxa"/>
            <w:tcBorders>
              <w:top w:val="nil"/>
              <w:left w:val="nil"/>
              <w:bottom w:val="single" w:sz="4" w:space="0" w:color="auto"/>
              <w:right w:val="single" w:sz="4" w:space="0" w:color="auto"/>
            </w:tcBorders>
            <w:shd w:val="clear" w:color="auto" w:fill="auto"/>
            <w:hideMark/>
          </w:tcPr>
          <w:p w14:paraId="02A1F428" w14:textId="28B7F4BD" w:rsidR="004339BB" w:rsidRPr="00A754F6" w:rsidRDefault="004339BB" w:rsidP="004339BB">
            <w:pPr>
              <w:jc w:val="center"/>
              <w:rPr>
                <w:color w:val="000000"/>
                <w:szCs w:val="24"/>
                <w:lang w:val="et-EE" w:eastAsia="et-EE"/>
              </w:rPr>
            </w:pPr>
            <w:r w:rsidRPr="00A754F6">
              <w:rPr>
                <w:lang w:val="et-EE"/>
              </w:rPr>
              <w:t>10,6</w:t>
            </w:r>
          </w:p>
        </w:tc>
      </w:tr>
      <w:tr w:rsidR="004339BB" w:rsidRPr="00A754F6" w14:paraId="6823A1EF" w14:textId="77777777" w:rsidTr="000B0526">
        <w:trPr>
          <w:trHeight w:val="315"/>
        </w:trPr>
        <w:tc>
          <w:tcPr>
            <w:tcW w:w="83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8A7126" w14:textId="664711AA" w:rsidR="004339BB" w:rsidRPr="00A754F6" w:rsidRDefault="004339BB" w:rsidP="004339BB">
            <w:pPr>
              <w:rPr>
                <w:b/>
                <w:bCs/>
                <w:color w:val="000000"/>
                <w:szCs w:val="24"/>
                <w:lang w:val="et-EE" w:eastAsia="et-EE"/>
              </w:rPr>
            </w:pPr>
            <w:r w:rsidRPr="00A754F6">
              <w:rPr>
                <w:lang w:val="et-EE"/>
              </w:rPr>
              <w:t xml:space="preserve">Loodusliku materjali koostise näitajad </w:t>
            </w:r>
          </w:p>
        </w:tc>
      </w:tr>
      <w:tr w:rsidR="004339BB" w:rsidRPr="00A754F6" w14:paraId="5315F7F7" w14:textId="77777777" w:rsidTr="000B0526">
        <w:trPr>
          <w:trHeight w:val="315"/>
        </w:trPr>
        <w:tc>
          <w:tcPr>
            <w:tcW w:w="4720" w:type="dxa"/>
            <w:tcBorders>
              <w:top w:val="nil"/>
              <w:left w:val="single" w:sz="4" w:space="0" w:color="auto"/>
              <w:bottom w:val="single" w:sz="4" w:space="0" w:color="auto"/>
              <w:right w:val="single" w:sz="4" w:space="0" w:color="auto"/>
            </w:tcBorders>
            <w:shd w:val="clear" w:color="auto" w:fill="auto"/>
            <w:hideMark/>
          </w:tcPr>
          <w:p w14:paraId="3A083394" w14:textId="21642996" w:rsidR="004339BB" w:rsidRPr="00A754F6" w:rsidRDefault="004339BB" w:rsidP="004339BB">
            <w:pPr>
              <w:rPr>
                <w:color w:val="000000"/>
                <w:szCs w:val="24"/>
                <w:lang w:val="et-EE" w:eastAsia="et-EE"/>
              </w:rPr>
            </w:pPr>
            <w:r w:rsidRPr="00A754F6">
              <w:rPr>
                <w:lang w:val="et-EE"/>
              </w:rPr>
              <w:t>Kruusa sisaldus (fraktsioon &gt;31,5 mm), %</w:t>
            </w:r>
          </w:p>
        </w:tc>
        <w:tc>
          <w:tcPr>
            <w:tcW w:w="3639" w:type="dxa"/>
            <w:tcBorders>
              <w:top w:val="nil"/>
              <w:left w:val="nil"/>
              <w:bottom w:val="single" w:sz="4" w:space="0" w:color="auto"/>
              <w:right w:val="single" w:sz="4" w:space="0" w:color="auto"/>
            </w:tcBorders>
            <w:shd w:val="clear" w:color="auto" w:fill="auto"/>
            <w:hideMark/>
          </w:tcPr>
          <w:p w14:paraId="67AF81DD" w14:textId="72E94ABC" w:rsidR="004339BB" w:rsidRPr="00A754F6" w:rsidRDefault="004339BB" w:rsidP="004339BB">
            <w:pPr>
              <w:jc w:val="center"/>
              <w:rPr>
                <w:color w:val="000000"/>
                <w:szCs w:val="24"/>
                <w:highlight w:val="green"/>
                <w:lang w:val="et-EE" w:eastAsia="et-EE"/>
              </w:rPr>
            </w:pPr>
            <w:r w:rsidRPr="00A754F6">
              <w:rPr>
                <w:lang w:val="et-EE"/>
              </w:rPr>
              <w:t>0,0 - 0,0 (keskmine 0,0)</w:t>
            </w:r>
          </w:p>
        </w:tc>
      </w:tr>
      <w:tr w:rsidR="004339BB" w:rsidRPr="00A754F6" w14:paraId="2B191383" w14:textId="77777777" w:rsidTr="000B0526">
        <w:trPr>
          <w:trHeight w:val="315"/>
        </w:trPr>
        <w:tc>
          <w:tcPr>
            <w:tcW w:w="4720" w:type="dxa"/>
            <w:tcBorders>
              <w:top w:val="nil"/>
              <w:left w:val="single" w:sz="4" w:space="0" w:color="auto"/>
              <w:bottom w:val="single" w:sz="4" w:space="0" w:color="auto"/>
              <w:right w:val="single" w:sz="4" w:space="0" w:color="auto"/>
            </w:tcBorders>
            <w:shd w:val="clear" w:color="auto" w:fill="auto"/>
            <w:hideMark/>
          </w:tcPr>
          <w:p w14:paraId="0CD6A22A" w14:textId="3DC0D4F9" w:rsidR="004339BB" w:rsidRPr="00A754F6" w:rsidRDefault="004339BB" w:rsidP="004339BB">
            <w:pPr>
              <w:rPr>
                <w:color w:val="000000"/>
                <w:szCs w:val="24"/>
                <w:lang w:val="et-EE" w:eastAsia="et-EE"/>
              </w:rPr>
            </w:pPr>
            <w:r w:rsidRPr="00A754F6">
              <w:rPr>
                <w:lang w:val="et-EE"/>
              </w:rPr>
              <w:t>Fraktsioon &gt;4 mm, %</w:t>
            </w:r>
          </w:p>
        </w:tc>
        <w:tc>
          <w:tcPr>
            <w:tcW w:w="3639" w:type="dxa"/>
            <w:tcBorders>
              <w:top w:val="nil"/>
              <w:left w:val="nil"/>
              <w:bottom w:val="single" w:sz="4" w:space="0" w:color="auto"/>
              <w:right w:val="single" w:sz="4" w:space="0" w:color="auto"/>
            </w:tcBorders>
            <w:shd w:val="clear" w:color="auto" w:fill="auto"/>
            <w:hideMark/>
          </w:tcPr>
          <w:p w14:paraId="2117DA29" w14:textId="7263F7B2" w:rsidR="004339BB" w:rsidRPr="00A754F6" w:rsidRDefault="004339BB" w:rsidP="004339BB">
            <w:pPr>
              <w:jc w:val="center"/>
              <w:rPr>
                <w:color w:val="000000"/>
                <w:szCs w:val="24"/>
                <w:lang w:val="et-EE" w:eastAsia="et-EE"/>
              </w:rPr>
            </w:pPr>
            <w:r w:rsidRPr="00A754F6">
              <w:rPr>
                <w:lang w:val="et-EE"/>
              </w:rPr>
              <w:t>0,0 - 9,4 (keskmine 1,7)</w:t>
            </w:r>
          </w:p>
        </w:tc>
      </w:tr>
      <w:tr w:rsidR="004339BB" w:rsidRPr="00A754F6" w14:paraId="506FE044" w14:textId="77777777" w:rsidTr="000B0526">
        <w:trPr>
          <w:trHeight w:val="315"/>
        </w:trPr>
        <w:tc>
          <w:tcPr>
            <w:tcW w:w="4720" w:type="dxa"/>
            <w:tcBorders>
              <w:top w:val="nil"/>
              <w:left w:val="single" w:sz="4" w:space="0" w:color="auto"/>
              <w:bottom w:val="single" w:sz="4" w:space="0" w:color="auto"/>
              <w:right w:val="single" w:sz="4" w:space="0" w:color="auto"/>
            </w:tcBorders>
            <w:shd w:val="clear" w:color="auto" w:fill="auto"/>
            <w:hideMark/>
          </w:tcPr>
          <w:p w14:paraId="7C0E6067" w14:textId="3EF26FB2" w:rsidR="004339BB" w:rsidRPr="00A754F6" w:rsidRDefault="004339BB" w:rsidP="004339BB">
            <w:pPr>
              <w:rPr>
                <w:color w:val="000000"/>
                <w:szCs w:val="24"/>
                <w:lang w:val="et-EE" w:eastAsia="et-EE"/>
              </w:rPr>
            </w:pPr>
            <w:r w:rsidRPr="00A754F6">
              <w:rPr>
                <w:lang w:val="et-EE"/>
              </w:rPr>
              <w:t>Liiva sisaldus (0,063 - 31,5 mm), %</w:t>
            </w:r>
          </w:p>
        </w:tc>
        <w:tc>
          <w:tcPr>
            <w:tcW w:w="3639" w:type="dxa"/>
            <w:tcBorders>
              <w:top w:val="nil"/>
              <w:left w:val="nil"/>
              <w:bottom w:val="single" w:sz="4" w:space="0" w:color="auto"/>
              <w:right w:val="single" w:sz="4" w:space="0" w:color="auto"/>
            </w:tcBorders>
            <w:shd w:val="clear" w:color="auto" w:fill="auto"/>
            <w:hideMark/>
          </w:tcPr>
          <w:p w14:paraId="4E954B20" w14:textId="0D8702A0" w:rsidR="004339BB" w:rsidRPr="00A754F6" w:rsidRDefault="004339BB" w:rsidP="004339BB">
            <w:pPr>
              <w:jc w:val="center"/>
              <w:rPr>
                <w:color w:val="000000"/>
                <w:szCs w:val="24"/>
                <w:lang w:val="et-EE" w:eastAsia="et-EE"/>
              </w:rPr>
            </w:pPr>
            <w:r w:rsidRPr="00A754F6">
              <w:rPr>
                <w:lang w:val="et-EE"/>
              </w:rPr>
              <w:t>35,6 - 98,2 (keskmine 93,4)</w:t>
            </w:r>
          </w:p>
        </w:tc>
      </w:tr>
      <w:tr w:rsidR="004339BB" w:rsidRPr="00A754F6" w14:paraId="7C3D1EA4" w14:textId="77777777" w:rsidTr="000B0526">
        <w:trPr>
          <w:trHeight w:val="315"/>
        </w:trPr>
        <w:tc>
          <w:tcPr>
            <w:tcW w:w="4720" w:type="dxa"/>
            <w:tcBorders>
              <w:top w:val="nil"/>
              <w:left w:val="single" w:sz="4" w:space="0" w:color="auto"/>
              <w:bottom w:val="single" w:sz="4" w:space="0" w:color="auto"/>
              <w:right w:val="single" w:sz="4" w:space="0" w:color="auto"/>
            </w:tcBorders>
            <w:shd w:val="clear" w:color="auto" w:fill="auto"/>
            <w:hideMark/>
          </w:tcPr>
          <w:p w14:paraId="6EFB8224" w14:textId="34D2B745" w:rsidR="004339BB" w:rsidRPr="00A754F6" w:rsidRDefault="004339BB" w:rsidP="004339BB">
            <w:pPr>
              <w:rPr>
                <w:color w:val="000000"/>
                <w:szCs w:val="24"/>
                <w:lang w:val="et-EE" w:eastAsia="et-EE"/>
              </w:rPr>
            </w:pPr>
            <w:r w:rsidRPr="00A754F6">
              <w:rPr>
                <w:lang w:val="et-EE"/>
              </w:rPr>
              <w:t>Savi- ja tolmuosakeste sisaldus (&lt;0,063 mm), %</w:t>
            </w:r>
          </w:p>
        </w:tc>
        <w:tc>
          <w:tcPr>
            <w:tcW w:w="3639" w:type="dxa"/>
            <w:tcBorders>
              <w:top w:val="nil"/>
              <w:left w:val="nil"/>
              <w:bottom w:val="single" w:sz="4" w:space="0" w:color="auto"/>
              <w:right w:val="single" w:sz="4" w:space="0" w:color="auto"/>
            </w:tcBorders>
            <w:shd w:val="clear" w:color="auto" w:fill="auto"/>
            <w:hideMark/>
          </w:tcPr>
          <w:p w14:paraId="41BC9F6E" w14:textId="76E6F959" w:rsidR="004339BB" w:rsidRPr="00A754F6" w:rsidRDefault="004339BB" w:rsidP="004339BB">
            <w:pPr>
              <w:jc w:val="center"/>
              <w:rPr>
                <w:color w:val="000000"/>
                <w:szCs w:val="24"/>
                <w:lang w:val="et-EE" w:eastAsia="et-EE"/>
              </w:rPr>
            </w:pPr>
            <w:r w:rsidRPr="00A754F6">
              <w:rPr>
                <w:lang w:val="et-EE"/>
              </w:rPr>
              <w:t>1,8 - 64,4 (keskmine 6,6)</w:t>
            </w:r>
          </w:p>
        </w:tc>
      </w:tr>
    </w:tbl>
    <w:p w14:paraId="771BFF4D" w14:textId="77777777" w:rsidR="004339BB" w:rsidRPr="00A754F6" w:rsidRDefault="004339BB" w:rsidP="00D96F1F">
      <w:pPr>
        <w:autoSpaceDE w:val="0"/>
        <w:autoSpaceDN w:val="0"/>
        <w:adjustRightInd w:val="0"/>
        <w:rPr>
          <w:szCs w:val="24"/>
          <w:lang w:val="et-EE"/>
        </w:rPr>
      </w:pPr>
    </w:p>
    <w:p w14:paraId="0DD03223" w14:textId="76B54FB3" w:rsidR="00925F25" w:rsidRPr="00A754F6" w:rsidRDefault="008B39D1" w:rsidP="00D96F1F">
      <w:pPr>
        <w:autoSpaceDE w:val="0"/>
        <w:autoSpaceDN w:val="0"/>
        <w:adjustRightInd w:val="0"/>
        <w:rPr>
          <w:lang w:val="et-EE"/>
        </w:rPr>
      </w:pPr>
      <w:r w:rsidRPr="00A754F6">
        <w:rPr>
          <w:lang w:val="et-EE"/>
        </w:rPr>
        <w:t>Visuaalsel hinnangul sisaldas liiv orgaanikat</w:t>
      </w:r>
      <w:r w:rsidR="00A3270B" w:rsidRPr="00A754F6">
        <w:rPr>
          <w:lang w:val="et-EE"/>
        </w:rPr>
        <w:t xml:space="preserve"> uuringupunktides K-2, K-3, K-4 ja K-5</w:t>
      </w:r>
      <w:r w:rsidRPr="00A754F6">
        <w:rPr>
          <w:lang w:val="et-EE"/>
        </w:rPr>
        <w:t>.</w:t>
      </w:r>
      <w:r w:rsidR="00C15F2F" w:rsidRPr="00A754F6">
        <w:rPr>
          <w:lang w:val="et-EE"/>
        </w:rPr>
        <w:t xml:space="preserve"> Sellest tulenevalt tehti</w:t>
      </w:r>
      <w:r w:rsidRPr="00A754F6">
        <w:rPr>
          <w:lang w:val="et-EE"/>
        </w:rPr>
        <w:t xml:space="preserve"> </w:t>
      </w:r>
      <w:r w:rsidR="00D91776" w:rsidRPr="00A754F6">
        <w:rPr>
          <w:lang w:val="et-EE"/>
        </w:rPr>
        <w:t>kaheksa</w:t>
      </w:r>
      <w:r w:rsidRPr="00A754F6">
        <w:rPr>
          <w:lang w:val="et-EE"/>
        </w:rPr>
        <w:t xml:space="preserve"> (</w:t>
      </w:r>
      <w:r w:rsidR="00D91776" w:rsidRPr="00A754F6">
        <w:rPr>
          <w:lang w:val="et-EE"/>
        </w:rPr>
        <w:t>8</w:t>
      </w:r>
      <w:r w:rsidRPr="00A754F6">
        <w:rPr>
          <w:lang w:val="et-EE"/>
        </w:rPr>
        <w:t xml:space="preserve">) huumusesisalduse proovi </w:t>
      </w:r>
      <w:r w:rsidR="00C15F2F" w:rsidRPr="00A754F6">
        <w:rPr>
          <w:lang w:val="et-EE"/>
        </w:rPr>
        <w:t>uuringuruumi erinevates</w:t>
      </w:r>
      <w:r w:rsidR="00E66FFC" w:rsidRPr="00A754F6">
        <w:rPr>
          <w:lang w:val="et-EE"/>
        </w:rPr>
        <w:t xml:space="preserve"> asukohtades </w:t>
      </w:r>
      <w:r w:rsidR="00787A31" w:rsidRPr="00A754F6">
        <w:rPr>
          <w:lang w:val="et-EE"/>
        </w:rPr>
        <w:t>ka seal</w:t>
      </w:r>
      <w:r w:rsidR="00A754F6" w:rsidRPr="00A754F6">
        <w:rPr>
          <w:lang w:val="et-EE"/>
        </w:rPr>
        <w:t>,</w:t>
      </w:r>
      <w:r w:rsidR="00787A31" w:rsidRPr="00A754F6">
        <w:rPr>
          <w:lang w:val="et-EE"/>
        </w:rPr>
        <w:t xml:space="preserve"> </w:t>
      </w:r>
      <w:r w:rsidR="00E66FFC" w:rsidRPr="00A754F6">
        <w:rPr>
          <w:lang w:val="et-EE"/>
        </w:rPr>
        <w:t>kus visuaalselt orgaanikat ei paistnud (K-1-1,</w:t>
      </w:r>
      <w:r w:rsidR="00787A31" w:rsidRPr="00A754F6">
        <w:rPr>
          <w:lang w:val="et-EE"/>
        </w:rPr>
        <w:t xml:space="preserve"> Ka-2-1, K-2-2, K</w:t>
      </w:r>
      <w:r w:rsidR="00DC6184" w:rsidRPr="00A754F6">
        <w:rPr>
          <w:lang w:val="et-EE"/>
        </w:rPr>
        <w:noBreakHyphen/>
      </w:r>
      <w:r w:rsidR="00787A31" w:rsidRPr="00A754F6">
        <w:rPr>
          <w:lang w:val="et-EE"/>
        </w:rPr>
        <w:t>4</w:t>
      </w:r>
      <w:r w:rsidR="00DC6184" w:rsidRPr="00A754F6">
        <w:rPr>
          <w:lang w:val="et-EE"/>
        </w:rPr>
        <w:noBreakHyphen/>
      </w:r>
      <w:r w:rsidR="00787A31" w:rsidRPr="00A754F6">
        <w:rPr>
          <w:lang w:val="et-EE"/>
        </w:rPr>
        <w:t>1,</w:t>
      </w:r>
      <w:r w:rsidR="00E66FFC" w:rsidRPr="00A754F6">
        <w:rPr>
          <w:lang w:val="et-EE"/>
        </w:rPr>
        <w:t xml:space="preserve"> K-5-1,</w:t>
      </w:r>
      <w:r w:rsidR="00DC6184" w:rsidRPr="00A754F6">
        <w:rPr>
          <w:lang w:val="et-EE"/>
        </w:rPr>
        <w:t xml:space="preserve"> K-6-1,</w:t>
      </w:r>
      <w:r w:rsidR="00E66FFC" w:rsidRPr="00A754F6">
        <w:rPr>
          <w:lang w:val="et-EE"/>
        </w:rPr>
        <w:t xml:space="preserve"> K-7-1, K-9-1). T</w:t>
      </w:r>
      <w:r w:rsidRPr="00A754F6">
        <w:rPr>
          <w:lang w:val="et-EE"/>
        </w:rPr>
        <w:t>ulemused kinnitasid hinnangut, kõik proovid olid etalonist tumedamad, st tegu on orgaanikat sisaldava liivaga</w:t>
      </w:r>
      <w:r w:rsidR="00E66FFC" w:rsidRPr="00A754F6">
        <w:rPr>
          <w:lang w:val="et-EE"/>
        </w:rPr>
        <w:t>, isegi kui visuaalselt seda ei tuvastatud.</w:t>
      </w:r>
      <w:r w:rsidR="009577CD" w:rsidRPr="00A754F6">
        <w:rPr>
          <w:lang w:val="et-EE"/>
        </w:rPr>
        <w:t xml:space="preserve"> </w:t>
      </w:r>
    </w:p>
    <w:p w14:paraId="15D37E2B" w14:textId="77777777" w:rsidR="009A220D" w:rsidRPr="00A754F6" w:rsidRDefault="009A220D" w:rsidP="00D96F1F">
      <w:pPr>
        <w:autoSpaceDE w:val="0"/>
        <w:autoSpaceDN w:val="0"/>
        <w:adjustRightInd w:val="0"/>
        <w:rPr>
          <w:lang w:val="et-EE"/>
        </w:rPr>
      </w:pPr>
    </w:p>
    <w:p w14:paraId="5FFE1CB4" w14:textId="39FBE3AA" w:rsidR="00925F25" w:rsidRPr="00A754F6" w:rsidRDefault="009A220D" w:rsidP="00925F25">
      <w:pPr>
        <w:autoSpaceDE w:val="0"/>
        <w:autoSpaceDN w:val="0"/>
        <w:adjustRightInd w:val="0"/>
        <w:rPr>
          <w:lang w:val="et-EE"/>
        </w:rPr>
      </w:pPr>
      <w:r w:rsidRPr="00A754F6">
        <w:rPr>
          <w:lang w:val="et-EE"/>
        </w:rPr>
        <w:t xml:space="preserve">Nepste VII uuringuruumi orgaanika sisaldusega liiv vastab täiteliiva nõuetele, milles peenosiste sisaldus on 6,6% ja osakesi läbimõõduga üle 31,5 mm ei esine. Looduslikul kujul on Nepste VII uuringuruumi liiv kasutatav täitematerjalina. </w:t>
      </w:r>
      <w:r w:rsidR="00925F25" w:rsidRPr="00A754F6">
        <w:rPr>
          <w:lang w:val="et-EE"/>
        </w:rPr>
        <w:t xml:space="preserve">Tehtud laboratoorsed analüüsid iseloomustavad loodusliku materjali kvaliteeti, mitte tulevaste toodete kvaliteeti. </w:t>
      </w:r>
    </w:p>
    <w:p w14:paraId="5D4C77CF" w14:textId="32A00992" w:rsidR="009A220D" w:rsidRPr="00A754F6" w:rsidRDefault="009A220D" w:rsidP="009A220D">
      <w:pPr>
        <w:autoSpaceDE w:val="0"/>
        <w:autoSpaceDN w:val="0"/>
        <w:adjustRightInd w:val="0"/>
        <w:rPr>
          <w:lang w:val="et-EE"/>
        </w:rPr>
      </w:pPr>
    </w:p>
    <w:p w14:paraId="6C114CEA" w14:textId="77777777" w:rsidR="00C06526" w:rsidRPr="00A754F6" w:rsidRDefault="00C06526" w:rsidP="004C2C8C">
      <w:pPr>
        <w:autoSpaceDE w:val="0"/>
        <w:autoSpaceDN w:val="0"/>
        <w:adjustRightInd w:val="0"/>
        <w:rPr>
          <w:b/>
          <w:bCs/>
          <w:szCs w:val="24"/>
          <w:lang w:val="et-EE"/>
        </w:rPr>
      </w:pPr>
    </w:p>
    <w:p w14:paraId="59B7D049" w14:textId="77777777" w:rsidR="00084B3A" w:rsidRPr="00A754F6" w:rsidRDefault="00084B3A">
      <w:pPr>
        <w:jc w:val="left"/>
        <w:rPr>
          <w:lang w:val="et-EE"/>
        </w:rPr>
      </w:pPr>
    </w:p>
    <w:p w14:paraId="421EF589" w14:textId="77777777" w:rsidR="00A37382" w:rsidRPr="00A754F6" w:rsidRDefault="00A37382" w:rsidP="00DF22DA">
      <w:pPr>
        <w:rPr>
          <w:lang w:val="et-EE"/>
        </w:rPr>
      </w:pPr>
      <w:bookmarkStart w:id="29" w:name="_Toc120438646"/>
      <w:bookmarkStart w:id="30" w:name="_Toc508006985"/>
      <w:bookmarkStart w:id="31" w:name="_Toc75410427"/>
      <w:bookmarkEnd w:id="28"/>
    </w:p>
    <w:p w14:paraId="7AA60EAB" w14:textId="77777777" w:rsidR="00A37382" w:rsidRPr="00A754F6" w:rsidRDefault="00A37382" w:rsidP="00DF22DA">
      <w:pPr>
        <w:rPr>
          <w:lang w:val="et-EE"/>
        </w:rPr>
      </w:pPr>
    </w:p>
    <w:p w14:paraId="0A256513" w14:textId="18B4BD6E" w:rsidR="00A37382" w:rsidRPr="00A754F6" w:rsidRDefault="00A37382" w:rsidP="00DF22DA">
      <w:pPr>
        <w:rPr>
          <w:lang w:val="et-EE"/>
        </w:rPr>
      </w:pPr>
    </w:p>
    <w:p w14:paraId="02C1DA20" w14:textId="17FDD0B9" w:rsidR="00A37382" w:rsidRPr="00A754F6" w:rsidRDefault="00A37382" w:rsidP="00A37382">
      <w:pPr>
        <w:rPr>
          <w:lang w:val="et-EE"/>
        </w:rPr>
      </w:pPr>
    </w:p>
    <w:p w14:paraId="7F3D11A9" w14:textId="4843012B" w:rsidR="00A37382" w:rsidRPr="00A754F6" w:rsidRDefault="00A37382" w:rsidP="00A37382">
      <w:pPr>
        <w:rPr>
          <w:lang w:val="et-EE"/>
        </w:rPr>
      </w:pPr>
    </w:p>
    <w:p w14:paraId="4D90BB91" w14:textId="77777777" w:rsidR="0078513D" w:rsidRPr="00A754F6" w:rsidRDefault="0078513D" w:rsidP="00A37382">
      <w:pPr>
        <w:rPr>
          <w:lang w:val="et-EE"/>
        </w:rPr>
      </w:pPr>
    </w:p>
    <w:p w14:paraId="7CA165AA" w14:textId="245C910C" w:rsidR="00A37382" w:rsidRPr="00A754F6" w:rsidRDefault="00A37382" w:rsidP="00A37382">
      <w:pPr>
        <w:rPr>
          <w:lang w:val="et-EE"/>
        </w:rPr>
      </w:pPr>
    </w:p>
    <w:p w14:paraId="0E352E30" w14:textId="5FFDEF6E" w:rsidR="00A37382" w:rsidRPr="00A754F6" w:rsidRDefault="00A37382" w:rsidP="00A37382">
      <w:pPr>
        <w:rPr>
          <w:lang w:val="et-EE"/>
        </w:rPr>
      </w:pPr>
    </w:p>
    <w:p w14:paraId="2BD7280D" w14:textId="653D0DA6" w:rsidR="00A37382" w:rsidRPr="00A754F6" w:rsidRDefault="00A37382" w:rsidP="00A37382">
      <w:pPr>
        <w:rPr>
          <w:lang w:val="et-EE"/>
        </w:rPr>
      </w:pPr>
    </w:p>
    <w:p w14:paraId="72418F3D" w14:textId="2BB4BF3C" w:rsidR="00A37382" w:rsidRPr="00A754F6" w:rsidRDefault="00A37382" w:rsidP="00A37382">
      <w:pPr>
        <w:rPr>
          <w:lang w:val="et-EE"/>
        </w:rPr>
      </w:pPr>
    </w:p>
    <w:p w14:paraId="48E30395" w14:textId="77777777" w:rsidR="007B2AC9" w:rsidRPr="00A754F6" w:rsidRDefault="007B2AC9">
      <w:pPr>
        <w:jc w:val="left"/>
        <w:rPr>
          <w:b/>
          <w:sz w:val="28"/>
          <w:szCs w:val="28"/>
          <w:lang w:val="et-EE"/>
        </w:rPr>
      </w:pPr>
      <w:bookmarkStart w:id="32" w:name="_Toc104759395"/>
      <w:bookmarkEnd w:id="29"/>
      <w:bookmarkEnd w:id="30"/>
      <w:r w:rsidRPr="00A754F6">
        <w:rPr>
          <w:szCs w:val="28"/>
          <w:lang w:val="et-EE"/>
        </w:rPr>
        <w:br w:type="page"/>
      </w:r>
    </w:p>
    <w:p w14:paraId="1B578769" w14:textId="10F2ACFC" w:rsidR="007468B7" w:rsidRPr="00A754F6" w:rsidRDefault="007468B7" w:rsidP="00904797">
      <w:pPr>
        <w:pStyle w:val="Heading1"/>
        <w:numPr>
          <w:ilvl w:val="0"/>
          <w:numId w:val="3"/>
        </w:numPr>
        <w:rPr>
          <w:rFonts w:eastAsia="Calibri"/>
          <w:iCs/>
          <w:lang w:val="et-EE"/>
        </w:rPr>
      </w:pPr>
      <w:bookmarkStart w:id="33" w:name="_Toc131504233"/>
      <w:r w:rsidRPr="00A754F6">
        <w:rPr>
          <w:szCs w:val="28"/>
          <w:lang w:val="et-EE"/>
        </w:rPr>
        <w:lastRenderedPageBreak/>
        <w:t>MÄENDUSLIKUD TINGIMUSED</w:t>
      </w:r>
      <w:bookmarkEnd w:id="32"/>
      <w:bookmarkEnd w:id="33"/>
    </w:p>
    <w:p w14:paraId="1B7B277D" w14:textId="0E934ACE" w:rsidR="00607842" w:rsidRPr="00A754F6" w:rsidRDefault="00607842" w:rsidP="00DF22DA">
      <w:pPr>
        <w:rPr>
          <w:lang w:val="et-EE"/>
        </w:rPr>
      </w:pPr>
    </w:p>
    <w:p w14:paraId="4E611729" w14:textId="1B4A4798" w:rsidR="00EC22D7" w:rsidRPr="00A754F6" w:rsidRDefault="00A37382" w:rsidP="00A37382">
      <w:pPr>
        <w:rPr>
          <w:szCs w:val="24"/>
          <w:highlight w:val="yellow"/>
          <w:lang w:val="et-EE"/>
        </w:rPr>
      </w:pPr>
      <w:r w:rsidRPr="00A754F6">
        <w:rPr>
          <w:szCs w:val="24"/>
          <w:lang w:val="et-EE"/>
        </w:rPr>
        <w:t xml:space="preserve">Mäetehnilised tingimused </w:t>
      </w:r>
      <w:r w:rsidR="003D14C6" w:rsidRPr="00A754F6">
        <w:rPr>
          <w:szCs w:val="24"/>
          <w:lang w:val="et-EE"/>
        </w:rPr>
        <w:t>Nepste VII</w:t>
      </w:r>
      <w:r w:rsidRPr="00A754F6">
        <w:rPr>
          <w:szCs w:val="24"/>
          <w:lang w:val="et-EE"/>
        </w:rPr>
        <w:t xml:space="preserve"> uuringuruumis lasuva </w:t>
      </w:r>
      <w:r w:rsidR="00855E70" w:rsidRPr="00A754F6">
        <w:rPr>
          <w:szCs w:val="24"/>
          <w:lang w:val="et-EE"/>
        </w:rPr>
        <w:t>täiteliiva</w:t>
      </w:r>
      <w:r w:rsidRPr="00A754F6">
        <w:rPr>
          <w:szCs w:val="24"/>
          <w:lang w:val="et-EE"/>
        </w:rPr>
        <w:t xml:space="preserve"> kaevandamiseks </w:t>
      </w:r>
      <w:r w:rsidR="003D14C6" w:rsidRPr="00A754F6">
        <w:rPr>
          <w:szCs w:val="24"/>
          <w:lang w:val="et-EE"/>
        </w:rPr>
        <w:t>on lihtsad</w:t>
      </w:r>
      <w:r w:rsidRPr="00A754F6">
        <w:rPr>
          <w:szCs w:val="24"/>
          <w:lang w:val="et-EE"/>
        </w:rPr>
        <w:t>. Uuringuruumile ligipääs on uuringuruumi teenindusalast ~</w:t>
      </w:r>
      <w:r w:rsidR="00EC22D7" w:rsidRPr="00A754F6">
        <w:rPr>
          <w:szCs w:val="24"/>
          <w:lang w:val="et-EE"/>
        </w:rPr>
        <w:t>10</w:t>
      </w:r>
      <w:r w:rsidRPr="00A754F6">
        <w:rPr>
          <w:szCs w:val="24"/>
          <w:lang w:val="et-EE"/>
        </w:rPr>
        <w:t xml:space="preserve"> m kaugusel </w:t>
      </w:r>
      <w:r w:rsidR="00EC22D7" w:rsidRPr="00A754F6">
        <w:rPr>
          <w:szCs w:val="24"/>
          <w:lang w:val="et-EE"/>
        </w:rPr>
        <w:t>põhjas olevat metsateed (ETAK ID 2130005) mööda.</w:t>
      </w:r>
    </w:p>
    <w:p w14:paraId="243E4FDE" w14:textId="28BE550F" w:rsidR="00EC22D7" w:rsidRPr="00A754F6" w:rsidRDefault="00EC22D7" w:rsidP="00A37382">
      <w:pPr>
        <w:rPr>
          <w:szCs w:val="24"/>
          <w:highlight w:val="yellow"/>
          <w:lang w:val="et-EE"/>
        </w:rPr>
      </w:pPr>
    </w:p>
    <w:p w14:paraId="68D439E2" w14:textId="6EC27EF4" w:rsidR="005A25CD" w:rsidRPr="00A754F6" w:rsidRDefault="00A37382" w:rsidP="008A5BDE">
      <w:pPr>
        <w:rPr>
          <w:szCs w:val="24"/>
          <w:highlight w:val="yellow"/>
          <w:lang w:val="et-EE"/>
        </w:rPr>
      </w:pPr>
      <w:r w:rsidRPr="00A754F6">
        <w:rPr>
          <w:szCs w:val="24"/>
          <w:shd w:val="clear" w:color="auto" w:fill="FFFFFF"/>
          <w:lang w:val="et-EE"/>
        </w:rPr>
        <w:t xml:space="preserve">Moodustatud ploki kattekihi paksus on </w:t>
      </w:r>
      <w:r w:rsidR="007B36E7" w:rsidRPr="00A754F6">
        <w:rPr>
          <w:szCs w:val="24"/>
          <w:shd w:val="clear" w:color="auto" w:fill="FFFFFF"/>
          <w:lang w:val="et-EE"/>
        </w:rPr>
        <w:t>kaevandite</w:t>
      </w:r>
      <w:r w:rsidRPr="00A754F6">
        <w:rPr>
          <w:szCs w:val="24"/>
          <w:shd w:val="clear" w:color="auto" w:fill="FFFFFF"/>
          <w:lang w:val="et-EE"/>
        </w:rPr>
        <w:t xml:space="preserve"> andmetel </w:t>
      </w:r>
      <w:r w:rsidR="008A5BDE" w:rsidRPr="00A754F6">
        <w:rPr>
          <w:szCs w:val="24"/>
          <w:lang w:val="et-EE"/>
        </w:rPr>
        <w:t xml:space="preserve">0,1 - 0,4 </w:t>
      </w:r>
      <w:r w:rsidRPr="00A754F6">
        <w:rPr>
          <w:szCs w:val="24"/>
          <w:shd w:val="clear" w:color="auto" w:fill="FFFFFF"/>
          <w:lang w:val="et-EE"/>
        </w:rPr>
        <w:t>m (keskmine 0,</w:t>
      </w:r>
      <w:r w:rsidR="008A5BDE" w:rsidRPr="00A754F6">
        <w:rPr>
          <w:szCs w:val="24"/>
          <w:shd w:val="clear" w:color="auto" w:fill="FFFFFF"/>
          <w:lang w:val="et-EE"/>
        </w:rPr>
        <w:t>2</w:t>
      </w:r>
      <w:r w:rsidRPr="00A754F6">
        <w:rPr>
          <w:szCs w:val="24"/>
          <w:shd w:val="clear" w:color="auto" w:fill="FFFFFF"/>
          <w:lang w:val="et-EE"/>
        </w:rPr>
        <w:t> m), mille moodustab muld.</w:t>
      </w:r>
      <w:r w:rsidR="008B6B61" w:rsidRPr="00A754F6">
        <w:rPr>
          <w:szCs w:val="24"/>
          <w:shd w:val="clear" w:color="auto" w:fill="FFFFFF"/>
          <w:lang w:val="et-EE"/>
        </w:rPr>
        <w:t xml:space="preserve"> </w:t>
      </w:r>
      <w:r w:rsidR="000234CF" w:rsidRPr="00A754F6">
        <w:rPr>
          <w:szCs w:val="24"/>
          <w:shd w:val="clear" w:color="auto" w:fill="FFFFFF"/>
          <w:lang w:val="et-EE"/>
        </w:rPr>
        <w:t xml:space="preserve">Vahekatendi paksus </w:t>
      </w:r>
      <w:r w:rsidR="00F97FAE" w:rsidRPr="00A754F6">
        <w:rPr>
          <w:szCs w:val="24"/>
          <w:shd w:val="clear" w:color="auto" w:fill="FFFFFF"/>
          <w:lang w:val="et-EE"/>
        </w:rPr>
        <w:t xml:space="preserve">on </w:t>
      </w:r>
      <w:r w:rsidR="000234CF" w:rsidRPr="00A754F6">
        <w:rPr>
          <w:szCs w:val="24"/>
          <w:shd w:val="clear" w:color="auto" w:fill="FFFFFF"/>
          <w:lang w:val="et-EE"/>
        </w:rPr>
        <w:t xml:space="preserve">0,1 </w:t>
      </w:r>
      <w:r w:rsidR="00F97FAE" w:rsidRPr="00A754F6">
        <w:rPr>
          <w:szCs w:val="24"/>
          <w:shd w:val="clear" w:color="auto" w:fill="FFFFFF"/>
          <w:lang w:val="et-EE"/>
        </w:rPr>
        <w:t>-</w:t>
      </w:r>
      <w:r w:rsidR="000234CF" w:rsidRPr="00A754F6">
        <w:rPr>
          <w:szCs w:val="24"/>
          <w:shd w:val="clear" w:color="auto" w:fill="FFFFFF"/>
          <w:lang w:val="et-EE"/>
        </w:rPr>
        <w:t xml:space="preserve"> 0,4 m (keskmine 0,2 m)</w:t>
      </w:r>
      <w:r w:rsidR="00F97FAE" w:rsidRPr="00A754F6">
        <w:rPr>
          <w:szCs w:val="24"/>
          <w:shd w:val="clear" w:color="auto" w:fill="FFFFFF"/>
          <w:lang w:val="et-EE"/>
        </w:rPr>
        <w:t xml:space="preserve">. </w:t>
      </w:r>
      <w:r w:rsidRPr="00A754F6">
        <w:rPr>
          <w:szCs w:val="24"/>
          <w:shd w:val="clear" w:color="auto" w:fill="FFFFFF"/>
          <w:lang w:val="et-EE"/>
        </w:rPr>
        <w:t xml:space="preserve"> Kasuliku kihi paksus on</w:t>
      </w:r>
      <w:r w:rsidR="00210876" w:rsidRPr="00A754F6">
        <w:rPr>
          <w:szCs w:val="24"/>
          <w:shd w:val="clear" w:color="auto" w:fill="FFFFFF"/>
          <w:lang w:val="et-EE"/>
        </w:rPr>
        <w:t xml:space="preserve"> moodustatud plokkides</w:t>
      </w:r>
      <w:r w:rsidRPr="00A754F6">
        <w:rPr>
          <w:szCs w:val="24"/>
          <w:shd w:val="clear" w:color="auto" w:fill="FFFFFF"/>
          <w:lang w:val="et-EE"/>
        </w:rPr>
        <w:t xml:space="preserve"> </w:t>
      </w:r>
      <w:r w:rsidR="008A5BDE" w:rsidRPr="00A754F6">
        <w:rPr>
          <w:szCs w:val="24"/>
          <w:shd w:val="clear" w:color="auto" w:fill="FFFFFF"/>
          <w:lang w:val="et-EE"/>
        </w:rPr>
        <w:t xml:space="preserve">kaevandite andmetel </w:t>
      </w:r>
      <w:r w:rsidR="008A5BDE" w:rsidRPr="00A754F6">
        <w:rPr>
          <w:szCs w:val="24"/>
          <w:lang w:val="et-EE"/>
        </w:rPr>
        <w:t>0,</w:t>
      </w:r>
      <w:r w:rsidR="0020530A" w:rsidRPr="00A754F6">
        <w:rPr>
          <w:szCs w:val="24"/>
          <w:lang w:val="et-EE"/>
        </w:rPr>
        <w:t>5</w:t>
      </w:r>
      <w:r w:rsidR="008A5BDE" w:rsidRPr="00A754F6">
        <w:rPr>
          <w:szCs w:val="24"/>
          <w:lang w:val="et-EE"/>
        </w:rPr>
        <w:t> </w:t>
      </w:r>
      <w:r w:rsidR="008A5BDE" w:rsidRPr="00A754F6">
        <w:rPr>
          <w:szCs w:val="24"/>
          <w:lang w:val="et-EE"/>
        </w:rPr>
        <w:noBreakHyphen/>
        <w:t> 2,</w:t>
      </w:r>
      <w:r w:rsidR="001B1838" w:rsidRPr="00A754F6">
        <w:rPr>
          <w:szCs w:val="24"/>
          <w:lang w:val="et-EE"/>
        </w:rPr>
        <w:t>0</w:t>
      </w:r>
      <w:r w:rsidR="008A5BDE" w:rsidRPr="00A754F6">
        <w:rPr>
          <w:szCs w:val="24"/>
          <w:lang w:val="et-EE"/>
        </w:rPr>
        <w:t> </w:t>
      </w:r>
      <w:r w:rsidRPr="00A754F6">
        <w:rPr>
          <w:szCs w:val="24"/>
          <w:lang w:val="et-EE"/>
        </w:rPr>
        <w:t>m</w:t>
      </w:r>
      <w:r w:rsidRPr="00A754F6">
        <w:rPr>
          <w:szCs w:val="24"/>
          <w:shd w:val="clear" w:color="auto" w:fill="FFFFFF"/>
          <w:lang w:val="et-EE"/>
        </w:rPr>
        <w:t xml:space="preserve">, keskmiselt </w:t>
      </w:r>
      <w:r w:rsidR="0020530A" w:rsidRPr="00A754F6">
        <w:rPr>
          <w:szCs w:val="24"/>
          <w:shd w:val="clear" w:color="auto" w:fill="FFFFFF"/>
          <w:lang w:val="et-EE"/>
        </w:rPr>
        <w:t>1,0</w:t>
      </w:r>
      <w:r w:rsidRPr="00A754F6">
        <w:rPr>
          <w:szCs w:val="24"/>
          <w:shd w:val="clear" w:color="auto" w:fill="FFFFFF"/>
          <w:lang w:val="et-EE"/>
        </w:rPr>
        <w:t xml:space="preserve"> m, </w:t>
      </w:r>
      <w:r w:rsidR="005A25CD" w:rsidRPr="00A754F6">
        <w:rPr>
          <w:szCs w:val="24"/>
          <w:shd w:val="clear" w:color="auto" w:fill="FFFFFF"/>
          <w:lang w:val="et-EE"/>
        </w:rPr>
        <w:t xml:space="preserve">keskmine </w:t>
      </w:r>
      <w:r w:rsidRPr="00A754F6">
        <w:rPr>
          <w:szCs w:val="24"/>
          <w:shd w:val="clear" w:color="auto" w:fill="FFFFFF"/>
          <w:lang w:val="et-EE"/>
        </w:rPr>
        <w:t>katenditegur on 0,</w:t>
      </w:r>
      <w:r w:rsidR="005A25CD" w:rsidRPr="00A754F6">
        <w:rPr>
          <w:szCs w:val="24"/>
          <w:shd w:val="clear" w:color="auto" w:fill="FFFFFF"/>
          <w:lang w:val="et-EE"/>
        </w:rPr>
        <w:t>2</w:t>
      </w:r>
      <w:r w:rsidRPr="00A754F6">
        <w:rPr>
          <w:szCs w:val="24"/>
          <w:shd w:val="clear" w:color="auto" w:fill="FFFFFF"/>
          <w:lang w:val="et-EE"/>
        </w:rPr>
        <w:t>.</w:t>
      </w:r>
      <w:r w:rsidRPr="00A754F6">
        <w:rPr>
          <w:szCs w:val="24"/>
          <w:lang w:val="et-EE"/>
        </w:rPr>
        <w:t xml:space="preserve"> Kasuliku kihi lamamipind on ebatasane, jäädes absoluutkõrguste </w:t>
      </w:r>
      <w:r w:rsidR="005A25CD" w:rsidRPr="00A754F6">
        <w:rPr>
          <w:szCs w:val="24"/>
          <w:lang w:val="et-EE"/>
        </w:rPr>
        <w:t>14,3 - 16,2 </w:t>
      </w:r>
      <w:r w:rsidRPr="00A754F6">
        <w:rPr>
          <w:szCs w:val="24"/>
          <w:lang w:val="et-EE"/>
        </w:rPr>
        <w:t xml:space="preserve">m vahemikku, </w:t>
      </w:r>
      <w:r w:rsidR="005A25CD" w:rsidRPr="00A754F6">
        <w:rPr>
          <w:szCs w:val="24"/>
          <w:lang w:val="et-EE"/>
        </w:rPr>
        <w:t>langedes loode suunas.</w:t>
      </w:r>
    </w:p>
    <w:p w14:paraId="71A9A173" w14:textId="76D53DCE" w:rsidR="005A25CD" w:rsidRPr="00A754F6" w:rsidRDefault="005A25CD" w:rsidP="008A5BDE">
      <w:pPr>
        <w:rPr>
          <w:szCs w:val="24"/>
          <w:lang w:val="et-EE"/>
        </w:rPr>
      </w:pPr>
    </w:p>
    <w:p w14:paraId="48AF420C" w14:textId="14EBC286" w:rsidR="00A37382" w:rsidRPr="00A754F6" w:rsidRDefault="00A37382" w:rsidP="008A5BDE">
      <w:pPr>
        <w:rPr>
          <w:szCs w:val="24"/>
          <w:shd w:val="clear" w:color="auto" w:fill="FFFFFF"/>
          <w:lang w:val="et-EE"/>
        </w:rPr>
      </w:pPr>
      <w:r w:rsidRPr="00A754F6">
        <w:rPr>
          <w:szCs w:val="24"/>
          <w:lang w:val="et-EE"/>
        </w:rPr>
        <w:t xml:space="preserve">Põhjavee tase jääb </w:t>
      </w:r>
      <w:r w:rsidR="005A25CD" w:rsidRPr="00A754F6">
        <w:rPr>
          <w:szCs w:val="24"/>
          <w:lang w:val="et-EE"/>
        </w:rPr>
        <w:t>0,4 - 2,2 </w:t>
      </w:r>
      <w:r w:rsidRPr="00A754F6">
        <w:rPr>
          <w:szCs w:val="24"/>
          <w:lang w:val="et-EE"/>
        </w:rPr>
        <w:t xml:space="preserve">m sügavusel maapinnast, absoluutkõrgustel </w:t>
      </w:r>
      <w:r w:rsidR="005A25CD" w:rsidRPr="00A754F6">
        <w:rPr>
          <w:szCs w:val="24"/>
          <w:lang w:val="et-EE"/>
        </w:rPr>
        <w:t>14,8 </w:t>
      </w:r>
      <w:r w:rsidR="005A25CD" w:rsidRPr="00A754F6">
        <w:rPr>
          <w:szCs w:val="24"/>
          <w:lang w:val="et-EE"/>
        </w:rPr>
        <w:noBreakHyphen/>
        <w:t xml:space="preserve"> 15,8 </w:t>
      </w:r>
      <w:r w:rsidRPr="00A754F6">
        <w:rPr>
          <w:szCs w:val="24"/>
          <w:lang w:val="et-EE"/>
        </w:rPr>
        <w:t xml:space="preserve">m (keskmine </w:t>
      </w:r>
      <w:r w:rsidR="005A25CD" w:rsidRPr="00A754F6">
        <w:rPr>
          <w:szCs w:val="24"/>
          <w:lang w:val="et-EE"/>
        </w:rPr>
        <w:t xml:space="preserve">15,8 </w:t>
      </w:r>
      <w:r w:rsidRPr="00A754F6">
        <w:rPr>
          <w:szCs w:val="24"/>
          <w:lang w:val="et-EE"/>
        </w:rPr>
        <w:t xml:space="preserve">m), järgides </w:t>
      </w:r>
      <w:r w:rsidR="005A25CD" w:rsidRPr="00A754F6">
        <w:rPr>
          <w:szCs w:val="24"/>
          <w:lang w:val="et-EE"/>
        </w:rPr>
        <w:t>üldjoontes lamami</w:t>
      </w:r>
      <w:r w:rsidRPr="00A754F6">
        <w:rPr>
          <w:szCs w:val="24"/>
          <w:lang w:val="et-EE"/>
        </w:rPr>
        <w:t xml:space="preserve"> reljeefi. </w:t>
      </w:r>
      <w:r w:rsidRPr="00A754F6">
        <w:rPr>
          <w:szCs w:val="24"/>
          <w:shd w:val="clear" w:color="auto" w:fill="FFFFFF"/>
          <w:lang w:val="et-EE"/>
        </w:rPr>
        <w:t xml:space="preserve">Kasulik kiht </w:t>
      </w:r>
      <w:r w:rsidR="005A25CD" w:rsidRPr="00A754F6">
        <w:rPr>
          <w:szCs w:val="24"/>
          <w:shd w:val="clear" w:color="auto" w:fill="FFFFFF"/>
          <w:lang w:val="et-EE"/>
        </w:rPr>
        <w:t>on</w:t>
      </w:r>
      <w:r w:rsidRPr="00A754F6">
        <w:rPr>
          <w:szCs w:val="24"/>
          <w:shd w:val="clear" w:color="auto" w:fill="FFFFFF"/>
          <w:lang w:val="et-EE"/>
        </w:rPr>
        <w:t xml:space="preserve"> </w:t>
      </w:r>
      <w:r w:rsidR="005A25CD" w:rsidRPr="00A754F6">
        <w:rPr>
          <w:szCs w:val="24"/>
          <w:shd w:val="clear" w:color="auto" w:fill="FFFFFF"/>
          <w:lang w:val="et-EE"/>
        </w:rPr>
        <w:t xml:space="preserve">nii veepeale kui ka </w:t>
      </w:r>
      <w:r w:rsidRPr="00A754F6">
        <w:rPr>
          <w:szCs w:val="24"/>
          <w:shd w:val="clear" w:color="auto" w:fill="FFFFFF"/>
          <w:lang w:val="et-EE"/>
        </w:rPr>
        <w:t>vee</w:t>
      </w:r>
      <w:r w:rsidR="005A25CD" w:rsidRPr="00A754F6">
        <w:rPr>
          <w:szCs w:val="24"/>
          <w:shd w:val="clear" w:color="auto" w:fill="FFFFFF"/>
          <w:lang w:val="et-EE"/>
        </w:rPr>
        <w:t>alune</w:t>
      </w:r>
      <w:r w:rsidRPr="00A754F6">
        <w:rPr>
          <w:szCs w:val="24"/>
          <w:shd w:val="clear" w:color="auto" w:fill="FFFFFF"/>
          <w:lang w:val="et-EE"/>
        </w:rPr>
        <w:t>.</w:t>
      </w:r>
      <w:r w:rsidRPr="00A754F6">
        <w:rPr>
          <w:szCs w:val="24"/>
          <w:lang w:val="et-EE"/>
        </w:rPr>
        <w:t xml:space="preserve"> </w:t>
      </w:r>
      <w:r w:rsidRPr="00A754F6">
        <w:rPr>
          <w:szCs w:val="24"/>
          <w:shd w:val="clear" w:color="auto" w:fill="FFFFFF"/>
          <w:lang w:val="et-EE"/>
        </w:rPr>
        <w:t>Arvestades veealuse kasuliku kihi paksust</w:t>
      </w:r>
      <w:r w:rsidR="00EB56EE" w:rsidRPr="00A754F6">
        <w:rPr>
          <w:szCs w:val="24"/>
          <w:shd w:val="clear" w:color="auto" w:fill="FFFFFF"/>
          <w:lang w:val="et-EE"/>
        </w:rPr>
        <w:t>,</w:t>
      </w:r>
      <w:r w:rsidRPr="00A754F6">
        <w:rPr>
          <w:szCs w:val="24"/>
          <w:shd w:val="clear" w:color="auto" w:fill="FFFFFF"/>
          <w:lang w:val="et-EE"/>
        </w:rPr>
        <w:t xml:space="preserve"> on võimalik kaevandada veetaset alandamata.</w:t>
      </w:r>
    </w:p>
    <w:p w14:paraId="063B70DD" w14:textId="4FE190A2" w:rsidR="005A25CD" w:rsidRPr="00A754F6" w:rsidRDefault="005A25CD" w:rsidP="00A37382">
      <w:pPr>
        <w:rPr>
          <w:szCs w:val="24"/>
          <w:lang w:val="et-EE"/>
        </w:rPr>
      </w:pPr>
    </w:p>
    <w:p w14:paraId="4808ECFF" w14:textId="5B9F1201" w:rsidR="005A25CD" w:rsidRPr="002B5EE7" w:rsidRDefault="00A754F6" w:rsidP="005A25CD">
      <w:pPr>
        <w:rPr>
          <w:b/>
          <w:bCs/>
          <w:szCs w:val="24"/>
          <w:lang w:val="et-EE"/>
        </w:rPr>
      </w:pPr>
      <w:r w:rsidRPr="002B5EE7">
        <w:rPr>
          <w:szCs w:val="24"/>
          <w:lang w:val="et-EE"/>
        </w:rPr>
        <w:t>Pärast</w:t>
      </w:r>
      <w:r w:rsidR="005A25CD" w:rsidRPr="002B5EE7">
        <w:rPr>
          <w:szCs w:val="24"/>
          <w:lang w:val="et-EE"/>
        </w:rPr>
        <w:t xml:space="preserve"> varu ammendumist </w:t>
      </w:r>
      <w:r w:rsidR="00EB27CC" w:rsidRPr="002B5EE7">
        <w:rPr>
          <w:szCs w:val="24"/>
          <w:lang w:val="et-EE"/>
        </w:rPr>
        <w:t xml:space="preserve">nõutud sügavusega veekogu </w:t>
      </w:r>
      <w:r w:rsidRPr="002B5EE7">
        <w:rPr>
          <w:szCs w:val="24"/>
          <w:lang w:val="et-EE"/>
        </w:rPr>
        <w:t xml:space="preserve">uuringuaegse </w:t>
      </w:r>
      <w:r w:rsidR="00EB27CC" w:rsidRPr="002B5EE7">
        <w:rPr>
          <w:szCs w:val="24"/>
          <w:lang w:val="et-EE"/>
        </w:rPr>
        <w:t xml:space="preserve">keskmise veetaseme põhjal ei moodustu (sügavus </w:t>
      </w:r>
      <w:r w:rsidR="00EB56EE" w:rsidRPr="002B5EE7">
        <w:rPr>
          <w:szCs w:val="24"/>
          <w:lang w:val="et-EE"/>
        </w:rPr>
        <w:t xml:space="preserve">valdavalt </w:t>
      </w:r>
      <w:r w:rsidR="00EB27CC" w:rsidRPr="002B5EE7">
        <w:rPr>
          <w:szCs w:val="24"/>
          <w:lang w:val="et-EE"/>
        </w:rPr>
        <w:t>&gt;2</w:t>
      </w:r>
      <w:r w:rsidR="00FB084B" w:rsidRPr="002B5EE7">
        <w:rPr>
          <w:szCs w:val="24"/>
          <w:lang w:val="et-EE"/>
        </w:rPr>
        <w:t> </w:t>
      </w:r>
      <w:r w:rsidR="00EB27CC" w:rsidRPr="002B5EE7">
        <w:rPr>
          <w:szCs w:val="24"/>
          <w:lang w:val="et-EE"/>
        </w:rPr>
        <w:t>m).</w:t>
      </w:r>
      <w:r w:rsidR="003D5C0E" w:rsidRPr="002B5EE7">
        <w:rPr>
          <w:szCs w:val="24"/>
          <w:lang w:val="et-EE"/>
        </w:rPr>
        <w:t xml:space="preserve"> Vastavalt peatükile 5.1 </w:t>
      </w:r>
      <w:r w:rsidR="00A1349F" w:rsidRPr="002B5EE7">
        <w:rPr>
          <w:szCs w:val="24"/>
          <w:lang w:val="et-EE"/>
        </w:rPr>
        <w:t>on e</w:t>
      </w:r>
      <w:r w:rsidR="003D5C0E" w:rsidRPr="002B5EE7">
        <w:rPr>
          <w:lang w:val="et-EE"/>
        </w:rPr>
        <w:t xml:space="preserve">namuse aastast tõenäoliselt kasulik kiht tegelikult kuiv ja vee äravool toimub mööda </w:t>
      </w:r>
      <w:r w:rsidR="00FB084B" w:rsidRPr="002B5EE7">
        <w:rPr>
          <w:lang w:val="et-EE"/>
        </w:rPr>
        <w:t>lamami</w:t>
      </w:r>
      <w:r w:rsidR="003D5C0E" w:rsidRPr="002B5EE7">
        <w:rPr>
          <w:lang w:val="et-EE"/>
        </w:rPr>
        <w:t xml:space="preserve"> pinda madalamale, loode suunda</w:t>
      </w:r>
      <w:r w:rsidR="00A1349F" w:rsidRPr="002B5EE7">
        <w:rPr>
          <w:lang w:val="et-EE"/>
        </w:rPr>
        <w:t>,</w:t>
      </w:r>
      <w:r w:rsidR="003D5C0E" w:rsidRPr="002B5EE7">
        <w:rPr>
          <w:lang w:val="et-EE"/>
        </w:rPr>
        <w:t xml:space="preserve"> ning teekraavid või maaparanduskraavid dreenivad kasulikku kihti ja viivad vee ära. Vajadusel on võimalik vee ära juhtimiseks kraave süvendada</w:t>
      </w:r>
      <w:r w:rsidRPr="002B5EE7">
        <w:rPr>
          <w:lang w:val="et-EE"/>
        </w:rPr>
        <w:t xml:space="preserve"> ning </w:t>
      </w:r>
      <w:r w:rsidR="00FB084B" w:rsidRPr="002B5EE7">
        <w:rPr>
          <w:szCs w:val="24"/>
          <w:lang w:val="et-EE"/>
        </w:rPr>
        <w:t xml:space="preserve">nõutud sügavuse tagamiseks saab madalamad kohad täita täitematerjaliga. </w:t>
      </w:r>
      <w:r w:rsidR="00A1349F" w:rsidRPr="002B5EE7">
        <w:rPr>
          <w:lang w:val="et-EE"/>
        </w:rPr>
        <w:t xml:space="preserve">Eelmainitu tõttu </w:t>
      </w:r>
      <w:r w:rsidR="000246C0" w:rsidRPr="002B5EE7">
        <w:rPr>
          <w:lang w:val="et-EE"/>
        </w:rPr>
        <w:t xml:space="preserve">saab hilisemalt </w:t>
      </w:r>
      <w:r w:rsidR="00B73E98" w:rsidRPr="002B5EE7">
        <w:rPr>
          <w:lang w:val="et-EE"/>
        </w:rPr>
        <w:t xml:space="preserve">ala taastada rohumaaks või metsamaaks. </w:t>
      </w:r>
    </w:p>
    <w:p w14:paraId="1B7672DE" w14:textId="2A216439" w:rsidR="005A25CD" w:rsidRPr="00A754F6" w:rsidRDefault="005A25CD" w:rsidP="00A37382">
      <w:pPr>
        <w:rPr>
          <w:szCs w:val="24"/>
          <w:lang w:val="et-EE"/>
        </w:rPr>
      </w:pPr>
    </w:p>
    <w:p w14:paraId="147541C2" w14:textId="77777777" w:rsidR="00A37382" w:rsidRPr="00A754F6" w:rsidRDefault="00A37382" w:rsidP="00A37382">
      <w:pPr>
        <w:pStyle w:val="Heading2"/>
        <w:numPr>
          <w:ilvl w:val="0"/>
          <w:numId w:val="0"/>
        </w:numPr>
        <w:rPr>
          <w:b w:val="0"/>
          <w:szCs w:val="24"/>
          <w:lang w:val="et-EE"/>
        </w:rPr>
      </w:pPr>
      <w:bookmarkStart w:id="34" w:name="_Toc104759396"/>
      <w:bookmarkStart w:id="35" w:name="_Toc131504234"/>
      <w:bookmarkStart w:id="36" w:name="_Hlk67049266"/>
      <w:r w:rsidRPr="00A754F6">
        <w:rPr>
          <w:szCs w:val="24"/>
          <w:lang w:val="et-EE"/>
        </w:rPr>
        <w:t xml:space="preserve">7.1. </w:t>
      </w:r>
      <w:r w:rsidRPr="00A754F6">
        <w:rPr>
          <w:bCs/>
          <w:szCs w:val="24"/>
          <w:lang w:val="et-EE"/>
        </w:rPr>
        <w:t>Kaevandamise keskkonnamõju esialgne hinnang</w:t>
      </w:r>
      <w:bookmarkEnd w:id="34"/>
      <w:bookmarkEnd w:id="35"/>
    </w:p>
    <w:bookmarkEnd w:id="36"/>
    <w:p w14:paraId="7168742F" w14:textId="77777777" w:rsidR="00A37382" w:rsidRPr="00A754F6" w:rsidRDefault="00A37382" w:rsidP="00A37382">
      <w:pPr>
        <w:autoSpaceDE w:val="0"/>
        <w:autoSpaceDN w:val="0"/>
        <w:adjustRightInd w:val="0"/>
        <w:rPr>
          <w:szCs w:val="24"/>
          <w:lang w:val="et-EE"/>
        </w:rPr>
      </w:pPr>
    </w:p>
    <w:p w14:paraId="21460CC2" w14:textId="5C0DC64C" w:rsidR="00290745" w:rsidRPr="00A754F6" w:rsidRDefault="00B875E8" w:rsidP="00700E2F">
      <w:pPr>
        <w:rPr>
          <w:bCs/>
          <w:lang w:val="et-EE"/>
        </w:rPr>
      </w:pPr>
      <w:r w:rsidRPr="00A754F6">
        <w:rPr>
          <w:bCs/>
          <w:lang w:val="et-EE"/>
        </w:rPr>
        <w:t xml:space="preserve">Liiva kaevandamise peamised keskkonda mõjutavateks teguriteks on müra ja tolmu tekitamine ning loodusliku maastikureljeefi muutmine. </w:t>
      </w:r>
    </w:p>
    <w:p w14:paraId="177D31D2" w14:textId="77777777" w:rsidR="00290745" w:rsidRPr="00A754F6" w:rsidRDefault="00290745" w:rsidP="00700E2F">
      <w:pPr>
        <w:rPr>
          <w:bCs/>
          <w:lang w:val="et-EE"/>
        </w:rPr>
      </w:pPr>
    </w:p>
    <w:p w14:paraId="69A0E212" w14:textId="50339CC8" w:rsidR="00290745" w:rsidRPr="00A754F6" w:rsidRDefault="00290745" w:rsidP="00290745">
      <w:pPr>
        <w:autoSpaceDE w:val="0"/>
        <w:autoSpaceDN w:val="0"/>
        <w:adjustRightInd w:val="0"/>
        <w:rPr>
          <w:lang w:val="et-EE"/>
        </w:rPr>
      </w:pPr>
      <w:r w:rsidRPr="00A754F6">
        <w:rPr>
          <w:lang w:val="et-EE"/>
        </w:rPr>
        <w:t xml:space="preserve">Toimub nii veepeale kui ka veealuse </w:t>
      </w:r>
      <w:r w:rsidR="00EB56EE" w:rsidRPr="00A754F6">
        <w:rPr>
          <w:lang w:val="et-EE"/>
        </w:rPr>
        <w:t>maavara</w:t>
      </w:r>
      <w:r w:rsidRPr="00A754F6">
        <w:rPr>
          <w:lang w:val="et-EE"/>
        </w:rPr>
        <w:t xml:space="preserve"> kaevandamine. </w:t>
      </w:r>
      <w:r w:rsidRPr="00A754F6">
        <w:rPr>
          <w:szCs w:val="24"/>
          <w:lang w:val="et-EE"/>
        </w:rPr>
        <w:t>Maapinnalähedase põhja</w:t>
      </w:r>
      <w:r w:rsidR="00866CC2" w:rsidRPr="00A754F6">
        <w:rPr>
          <w:szCs w:val="24"/>
          <w:lang w:val="et-EE"/>
        </w:rPr>
        <w:softHyphen/>
      </w:r>
      <w:r w:rsidRPr="00A754F6">
        <w:rPr>
          <w:szCs w:val="24"/>
          <w:lang w:val="et-EE"/>
        </w:rPr>
        <w:t>vee režiimi reguleerivad piirkonnas ulatuslikud maa</w:t>
      </w:r>
      <w:r w:rsidRPr="00A754F6">
        <w:rPr>
          <w:szCs w:val="24"/>
          <w:lang w:val="et-EE"/>
        </w:rPr>
        <w:softHyphen/>
        <w:t xml:space="preserve">parandussüsteemid ning teekraavid. </w:t>
      </w:r>
      <w:r w:rsidRPr="00A754F6">
        <w:rPr>
          <w:lang w:val="et-EE"/>
        </w:rPr>
        <w:t>Enamuse aastast on tõenäoliselt kasulik kiht tegelikult kuiv ja vee äravool toimub mööda eelmainitud kraave. Vajadusel on võimalik vee ära juhtimiseks kraave süvendada.</w:t>
      </w:r>
      <w:r w:rsidRPr="00A754F6">
        <w:rPr>
          <w:szCs w:val="24"/>
          <w:lang w:val="et-EE"/>
        </w:rPr>
        <w:t xml:space="preserve"> </w:t>
      </w:r>
      <w:r w:rsidR="006F07FB" w:rsidRPr="00A754F6">
        <w:rPr>
          <w:lang w:val="et-EE"/>
        </w:rPr>
        <w:t>Vajalik kraavide süvendamine otsu</w:t>
      </w:r>
      <w:r w:rsidR="00EB56EE" w:rsidRPr="00A754F6">
        <w:rPr>
          <w:lang w:val="et-EE"/>
        </w:rPr>
        <w:t>s</w:t>
      </w:r>
      <w:r w:rsidR="006F07FB" w:rsidRPr="00A754F6">
        <w:rPr>
          <w:lang w:val="et-EE"/>
        </w:rPr>
        <w:t xml:space="preserve">tatakse, kooskõlastatakse ja </w:t>
      </w:r>
      <w:r w:rsidR="00F66177" w:rsidRPr="00A754F6">
        <w:rPr>
          <w:lang w:val="et-EE"/>
        </w:rPr>
        <w:t>projekteeritakse</w:t>
      </w:r>
      <w:r w:rsidR="005A403F" w:rsidRPr="00A754F6">
        <w:rPr>
          <w:lang w:val="et-EE"/>
        </w:rPr>
        <w:t xml:space="preserve"> kaevandamise projekti käigus.</w:t>
      </w:r>
      <w:r w:rsidR="006F07FB" w:rsidRPr="00A754F6">
        <w:rPr>
          <w:lang w:val="et-EE"/>
        </w:rPr>
        <w:t xml:space="preserve"> </w:t>
      </w:r>
      <w:r w:rsidR="00F66177" w:rsidRPr="00A754F6">
        <w:rPr>
          <w:lang w:val="et-EE"/>
        </w:rPr>
        <w:t>Olulist täiendavat mõju ümbritsevale veerežiimile ega maaparandussüsteemile ei ole.</w:t>
      </w:r>
    </w:p>
    <w:p w14:paraId="3E56715D" w14:textId="77777777" w:rsidR="00290745" w:rsidRPr="00A754F6" w:rsidRDefault="00290745" w:rsidP="00290745">
      <w:pPr>
        <w:autoSpaceDE w:val="0"/>
        <w:autoSpaceDN w:val="0"/>
        <w:adjustRightInd w:val="0"/>
        <w:rPr>
          <w:szCs w:val="24"/>
          <w:lang w:val="et-EE"/>
        </w:rPr>
      </w:pPr>
    </w:p>
    <w:p w14:paraId="1901CC31" w14:textId="1149A40F" w:rsidR="00700E2F" w:rsidRPr="00A754F6" w:rsidRDefault="00290745" w:rsidP="00290745">
      <w:pPr>
        <w:autoSpaceDE w:val="0"/>
        <w:autoSpaceDN w:val="0"/>
        <w:adjustRightInd w:val="0"/>
        <w:rPr>
          <w:szCs w:val="24"/>
          <w:lang w:val="et-EE"/>
        </w:rPr>
      </w:pPr>
      <w:r w:rsidRPr="00A754F6">
        <w:rPr>
          <w:lang w:val="et-EE"/>
        </w:rPr>
        <w:t>Häiring, mis võib tekkida vihma</w:t>
      </w:r>
      <w:r w:rsidRPr="00A754F6">
        <w:rPr>
          <w:lang w:val="et-EE"/>
        </w:rPr>
        <w:softHyphen/>
        <w:t>vaestel perioodidel, on liigne lendlev tolm. Probleem on lihtsasti lahendatav karjääri sissesõidu</w:t>
      </w:r>
      <w:r w:rsidRPr="00A754F6">
        <w:rPr>
          <w:lang w:val="et-EE"/>
        </w:rPr>
        <w:softHyphen/>
        <w:t xml:space="preserve">tee ning toodangu niisutamisega. </w:t>
      </w:r>
      <w:r w:rsidR="00FB5E1B" w:rsidRPr="00A754F6">
        <w:rPr>
          <w:szCs w:val="24"/>
          <w:lang w:val="et-EE"/>
        </w:rPr>
        <w:t xml:space="preserve">Nii tolmu kui ka müra osas lähtutakse </w:t>
      </w:r>
      <w:r w:rsidR="00700E2F" w:rsidRPr="00A754F6">
        <w:rPr>
          <w:szCs w:val="24"/>
          <w:lang w:val="et-EE"/>
        </w:rPr>
        <w:t xml:space="preserve">kaevandamisel </w:t>
      </w:r>
      <w:r w:rsidR="00FB5E1B" w:rsidRPr="00A754F6">
        <w:rPr>
          <w:szCs w:val="24"/>
          <w:lang w:val="et-EE"/>
        </w:rPr>
        <w:t xml:space="preserve">kehtestatud normidest ja piirangutest. </w:t>
      </w:r>
    </w:p>
    <w:p w14:paraId="45280DB7" w14:textId="77777777" w:rsidR="00290745" w:rsidRPr="00A754F6" w:rsidRDefault="00290745" w:rsidP="00A37382">
      <w:pPr>
        <w:autoSpaceDE w:val="0"/>
        <w:autoSpaceDN w:val="0"/>
        <w:adjustRightInd w:val="0"/>
        <w:rPr>
          <w:szCs w:val="24"/>
          <w:lang w:val="et-EE"/>
        </w:rPr>
      </w:pPr>
    </w:p>
    <w:p w14:paraId="5B142EC8" w14:textId="70124A2A" w:rsidR="001676F4" w:rsidRPr="00A754F6" w:rsidRDefault="001676F4" w:rsidP="00A37382">
      <w:pPr>
        <w:autoSpaceDE w:val="0"/>
        <w:autoSpaceDN w:val="0"/>
        <w:adjustRightInd w:val="0"/>
        <w:rPr>
          <w:szCs w:val="24"/>
          <w:lang w:val="et-EE"/>
        </w:rPr>
      </w:pPr>
      <w:r w:rsidRPr="00A754F6">
        <w:rPr>
          <w:szCs w:val="24"/>
          <w:lang w:val="et-EE"/>
        </w:rPr>
        <w:t>Tulevases karjääris kaevandamisel jäätmeid ei teki – kogu kasulik kiht kaevandatakse ja kaubastatakse. Mäeeraldiselt eemaldatud katend kasutatakse vastavalt vajadusel ala korrastamisel ning vajadusel turustatakse katendi võõrandamise loa alusel.</w:t>
      </w:r>
    </w:p>
    <w:p w14:paraId="3D2F21B2" w14:textId="77777777" w:rsidR="001676F4" w:rsidRPr="00A754F6" w:rsidRDefault="001676F4" w:rsidP="00A37382">
      <w:pPr>
        <w:autoSpaceDE w:val="0"/>
        <w:autoSpaceDN w:val="0"/>
        <w:adjustRightInd w:val="0"/>
        <w:rPr>
          <w:szCs w:val="24"/>
          <w:lang w:val="et-EE"/>
        </w:rPr>
      </w:pPr>
    </w:p>
    <w:p w14:paraId="57F66200" w14:textId="2C8F2C75" w:rsidR="00B73E98" w:rsidRPr="00A754F6" w:rsidRDefault="00A37382" w:rsidP="00AA233D">
      <w:pPr>
        <w:autoSpaceDE w:val="0"/>
        <w:autoSpaceDN w:val="0"/>
        <w:adjustRightInd w:val="0"/>
        <w:rPr>
          <w:szCs w:val="24"/>
          <w:lang w:val="et-EE"/>
        </w:rPr>
      </w:pPr>
      <w:r w:rsidRPr="00A754F6">
        <w:rPr>
          <w:szCs w:val="24"/>
          <w:lang w:val="et-EE"/>
        </w:rPr>
        <w:t xml:space="preserve">Uuringruumis ei ole Natura 2000 alasid. </w:t>
      </w:r>
      <w:r w:rsidR="00B73E98" w:rsidRPr="00A754F6">
        <w:rPr>
          <w:szCs w:val="24"/>
          <w:shd w:val="clear" w:color="auto" w:fill="FFFFFF"/>
          <w:lang w:val="et-EE"/>
        </w:rPr>
        <w:t xml:space="preserve">Ligikaudu </w:t>
      </w:r>
      <w:r w:rsidR="00B73E98" w:rsidRPr="00A754F6">
        <w:rPr>
          <w:szCs w:val="24"/>
          <w:lang w:val="et-EE"/>
        </w:rPr>
        <w:t>20 m kaugusele idasse jääb III kategooria kaitsealuseliigi musträhn (</w:t>
      </w:r>
      <w:r w:rsidR="00B73E98" w:rsidRPr="00A754F6">
        <w:rPr>
          <w:i/>
          <w:iCs/>
          <w:szCs w:val="24"/>
          <w:lang w:val="et-EE"/>
        </w:rPr>
        <w:t>Dryocopus martius</w:t>
      </w:r>
      <w:r w:rsidR="00B73E98" w:rsidRPr="00A754F6">
        <w:rPr>
          <w:szCs w:val="24"/>
          <w:lang w:val="et-EE"/>
        </w:rPr>
        <w:t>) elupaik</w:t>
      </w:r>
      <w:r w:rsidR="003F3078" w:rsidRPr="00A754F6">
        <w:rPr>
          <w:szCs w:val="24"/>
          <w:lang w:val="et-EE"/>
        </w:rPr>
        <w:t xml:space="preserve"> (KLO9119004)</w:t>
      </w:r>
      <w:r w:rsidR="00B73E98" w:rsidRPr="00A754F6">
        <w:rPr>
          <w:szCs w:val="24"/>
          <w:lang w:val="et-EE"/>
        </w:rPr>
        <w:t xml:space="preserve">. </w:t>
      </w:r>
      <w:r w:rsidR="00B73E98" w:rsidRPr="00A754F6">
        <w:rPr>
          <w:szCs w:val="24"/>
          <w:lang w:val="et-EE"/>
        </w:rPr>
        <w:lastRenderedPageBreak/>
        <w:t>Uuringuruumi lähiümbrusesse jääb ka II kaitsekategooria linnu karvasjalg-kakk</w:t>
      </w:r>
      <w:r w:rsidR="00AA233D" w:rsidRPr="00A754F6">
        <w:rPr>
          <w:szCs w:val="24"/>
          <w:lang w:val="et-EE"/>
        </w:rPr>
        <w:t xml:space="preserve"> </w:t>
      </w:r>
      <w:r w:rsidR="00B73E98" w:rsidRPr="00A754F6">
        <w:rPr>
          <w:szCs w:val="24"/>
          <w:lang w:val="et-EE"/>
        </w:rPr>
        <w:t>(</w:t>
      </w:r>
      <w:r w:rsidR="00B73E98" w:rsidRPr="00A754F6">
        <w:rPr>
          <w:i/>
          <w:iCs/>
          <w:szCs w:val="24"/>
          <w:lang w:val="et-EE"/>
        </w:rPr>
        <w:t>Aegolius funereus</w:t>
      </w:r>
      <w:r w:rsidR="00B73E98" w:rsidRPr="00A754F6">
        <w:rPr>
          <w:szCs w:val="24"/>
          <w:lang w:val="et-EE"/>
        </w:rPr>
        <w:t>) elupaik</w:t>
      </w:r>
      <w:r w:rsidR="00503F78" w:rsidRPr="00A754F6">
        <w:rPr>
          <w:szCs w:val="24"/>
          <w:lang w:val="et-EE"/>
        </w:rPr>
        <w:t xml:space="preserve"> (KLO9118983)</w:t>
      </w:r>
      <w:r w:rsidR="00B73E98" w:rsidRPr="00A754F6">
        <w:rPr>
          <w:szCs w:val="24"/>
          <w:lang w:val="et-EE"/>
        </w:rPr>
        <w:t>.</w:t>
      </w:r>
    </w:p>
    <w:p w14:paraId="7BA1F892" w14:textId="075E390D" w:rsidR="00B73E98" w:rsidRPr="00A754F6" w:rsidRDefault="00B73E98" w:rsidP="00B73E98">
      <w:pPr>
        <w:rPr>
          <w:szCs w:val="24"/>
          <w:lang w:val="et-EE"/>
        </w:rPr>
      </w:pPr>
    </w:p>
    <w:p w14:paraId="1496EDD0" w14:textId="47D9B153" w:rsidR="00CF414E" w:rsidRPr="00A754F6" w:rsidRDefault="00896C73" w:rsidP="00CF414E">
      <w:pPr>
        <w:rPr>
          <w:lang w:val="et-EE"/>
        </w:rPr>
      </w:pPr>
      <w:r w:rsidRPr="00A754F6">
        <w:rPr>
          <w:lang w:val="et-EE"/>
        </w:rPr>
        <w:t xml:space="preserve">Karvasjalg-kakk </w:t>
      </w:r>
      <w:r w:rsidR="00CF414E" w:rsidRPr="00A754F6">
        <w:rPr>
          <w:lang w:val="et-EE"/>
        </w:rPr>
        <w:t>(</w:t>
      </w:r>
      <w:r w:rsidR="00CF414E" w:rsidRPr="00A754F6">
        <w:rPr>
          <w:i/>
          <w:iCs/>
          <w:lang w:val="et-EE"/>
        </w:rPr>
        <w:t>Aegolius funereus</w:t>
      </w:r>
      <w:r w:rsidR="00CF414E" w:rsidRPr="00A754F6">
        <w:rPr>
          <w:lang w:val="et-EE"/>
        </w:rPr>
        <w:t>) on Eesti punase nimestiku järgi ohualdis ja looduskaitseseaduse alusel arvatud ohustatud liigina II kaitsekategooria liikide hulka. Karvasjalg-kakk on tüüpiline vanade metsade lind, kes pesitseb suuremates metsa</w:t>
      </w:r>
      <w:r w:rsidR="00EB56EE" w:rsidRPr="00A754F6">
        <w:rPr>
          <w:lang w:val="et-EE"/>
        </w:rPr>
        <w:softHyphen/>
      </w:r>
      <w:r w:rsidR="00CF414E" w:rsidRPr="00A754F6">
        <w:rPr>
          <w:lang w:val="et-EE"/>
        </w:rPr>
        <w:t xml:space="preserve">laamades, enamasti kuuse-segametsades ja männikutes ning vajab pesapaigaks mõnda õõnsust.  </w:t>
      </w:r>
    </w:p>
    <w:p w14:paraId="4877770C" w14:textId="77777777" w:rsidR="00CF414E" w:rsidRPr="00A754F6" w:rsidRDefault="00CF414E" w:rsidP="00CF414E">
      <w:pPr>
        <w:rPr>
          <w:sz w:val="22"/>
          <w:highlight w:val="green"/>
          <w:lang w:val="et-EE"/>
        </w:rPr>
      </w:pPr>
    </w:p>
    <w:p w14:paraId="7D2DEED2" w14:textId="1888816B" w:rsidR="00CF414E" w:rsidRPr="00A754F6" w:rsidRDefault="00CF414E" w:rsidP="00CF414E">
      <w:pPr>
        <w:rPr>
          <w:lang w:val="et-EE"/>
        </w:rPr>
      </w:pPr>
      <w:r w:rsidRPr="00A754F6">
        <w:rPr>
          <w:lang w:val="et-EE"/>
        </w:rPr>
        <w:t>Musträhn (</w:t>
      </w:r>
      <w:r w:rsidRPr="00A754F6">
        <w:rPr>
          <w:i/>
          <w:iCs/>
          <w:lang w:val="et-EE"/>
        </w:rPr>
        <w:t>Dryocopus martius</w:t>
      </w:r>
      <w:r w:rsidRPr="00A754F6">
        <w:rPr>
          <w:lang w:val="et-EE"/>
        </w:rPr>
        <w:t>) on stabiilse arvukusega lind, kes on Eesti punase nimestiku järgi ohuvälises seisus ja looduskaitseseaduse alusel arvatud III kaitse</w:t>
      </w:r>
      <w:r w:rsidR="00EB56EE" w:rsidRPr="00A754F6">
        <w:rPr>
          <w:lang w:val="et-EE"/>
        </w:rPr>
        <w:softHyphen/>
      </w:r>
      <w:r w:rsidRPr="00A754F6">
        <w:rPr>
          <w:lang w:val="et-EE"/>
        </w:rPr>
        <w:t xml:space="preserve">kategooria liikide hulka. Elupaigana eelistab musträhn suuri okasmetsi, männi-segametsi, kõrgetüvelisi hõredaid männikuid, raiesmikke ja põlendikke. </w:t>
      </w:r>
    </w:p>
    <w:p w14:paraId="662FD936" w14:textId="77777777" w:rsidR="00CF414E" w:rsidRPr="00A754F6" w:rsidRDefault="00CF414E" w:rsidP="00CF414E">
      <w:pPr>
        <w:rPr>
          <w:highlight w:val="green"/>
          <w:lang w:val="et-EE"/>
        </w:rPr>
      </w:pPr>
    </w:p>
    <w:p w14:paraId="3298BC14" w14:textId="0E16C563" w:rsidR="007F6415" w:rsidRPr="00A754F6" w:rsidRDefault="00CF414E" w:rsidP="00CF414E">
      <w:pPr>
        <w:rPr>
          <w:lang w:val="et-EE"/>
        </w:rPr>
      </w:pPr>
      <w:r w:rsidRPr="00A754F6">
        <w:rPr>
          <w:lang w:val="et-EE"/>
        </w:rPr>
        <w:t xml:space="preserve">Mõlema </w:t>
      </w:r>
      <w:r w:rsidR="00896C73" w:rsidRPr="00A754F6">
        <w:rPr>
          <w:lang w:val="et-EE"/>
        </w:rPr>
        <w:t xml:space="preserve">kaitsealuse </w:t>
      </w:r>
      <w:r w:rsidRPr="00A754F6">
        <w:rPr>
          <w:lang w:val="et-EE"/>
        </w:rPr>
        <w:t xml:space="preserve">liigi peamisteks ohuteguriteks on sobivate elupaikade pindala vähenemine ja seisukorra halvenemine. </w:t>
      </w:r>
      <w:r w:rsidR="00896C73" w:rsidRPr="00A754F6">
        <w:rPr>
          <w:lang w:val="et-EE"/>
        </w:rPr>
        <w:t xml:space="preserve">Kuna </w:t>
      </w:r>
      <w:r w:rsidR="00933697" w:rsidRPr="00A754F6">
        <w:rPr>
          <w:lang w:val="et-EE"/>
        </w:rPr>
        <w:t xml:space="preserve">kaitsealuste lindude alaga ei ole kattuvust, siis kavandatava kaevandamisega </w:t>
      </w:r>
      <w:r w:rsidRPr="00A754F6">
        <w:rPr>
          <w:lang w:val="et-EE"/>
        </w:rPr>
        <w:t>elupaiga piire ei vähendata ning ei ole oodata, et kaevandamisega kaasnevad mõjutegurid olulisel määral elupaiga kvaliteeti mõjutavad</w:t>
      </w:r>
      <w:r w:rsidR="00933697" w:rsidRPr="00A754F6">
        <w:rPr>
          <w:lang w:val="et-EE"/>
        </w:rPr>
        <w:t xml:space="preserve">. </w:t>
      </w:r>
      <w:r w:rsidR="00FD7B28" w:rsidRPr="00A754F6">
        <w:rPr>
          <w:lang w:val="et-EE"/>
        </w:rPr>
        <w:t>Lisaks on antud elupaigas 2017</w:t>
      </w:r>
      <w:r w:rsidR="00EB56EE" w:rsidRPr="00A754F6">
        <w:rPr>
          <w:lang w:val="et-EE"/>
        </w:rPr>
        <w:t xml:space="preserve"> </w:t>
      </w:r>
      <w:r w:rsidR="00FD7B28" w:rsidRPr="00A754F6">
        <w:rPr>
          <w:lang w:val="et-EE"/>
        </w:rPr>
        <w:t>-</w:t>
      </w:r>
      <w:r w:rsidR="00EB56EE" w:rsidRPr="00A754F6">
        <w:rPr>
          <w:lang w:val="et-EE"/>
        </w:rPr>
        <w:t xml:space="preserve"> </w:t>
      </w:r>
      <w:r w:rsidR="00FD7B28" w:rsidRPr="00A754F6">
        <w:rPr>
          <w:lang w:val="et-EE"/>
        </w:rPr>
        <w:t xml:space="preserve">2022 aastatel läbi viidud ulatuslik metsaraie, mis on antud elupaika juba oluliselt muutnud. </w:t>
      </w:r>
      <w:r w:rsidR="00F23C86" w:rsidRPr="00A754F6">
        <w:rPr>
          <w:lang w:val="et-EE"/>
        </w:rPr>
        <w:t>Võimalik h</w:t>
      </w:r>
      <w:r w:rsidR="00933697" w:rsidRPr="00A754F6">
        <w:rPr>
          <w:lang w:val="et-EE"/>
        </w:rPr>
        <w:t>äi</w:t>
      </w:r>
      <w:r w:rsidR="00F03018" w:rsidRPr="00A754F6">
        <w:rPr>
          <w:lang w:val="et-EE"/>
        </w:rPr>
        <w:t>r</w:t>
      </w:r>
      <w:r w:rsidR="00933697" w:rsidRPr="00A754F6">
        <w:rPr>
          <w:lang w:val="et-EE"/>
        </w:rPr>
        <w:t xml:space="preserve">ing võib toimuda tolmu ja müra </w:t>
      </w:r>
      <w:r w:rsidR="007F6415" w:rsidRPr="00A754F6">
        <w:rPr>
          <w:lang w:val="et-EE"/>
        </w:rPr>
        <w:t xml:space="preserve">näitel, </w:t>
      </w:r>
      <w:r w:rsidR="00BE2916" w:rsidRPr="00A754F6">
        <w:rPr>
          <w:lang w:val="et-EE"/>
        </w:rPr>
        <w:t>millega</w:t>
      </w:r>
      <w:r w:rsidR="007F6415" w:rsidRPr="00A754F6">
        <w:rPr>
          <w:lang w:val="et-EE"/>
        </w:rPr>
        <w:t xml:space="preserve"> nagu eelnevalt mainitud </w:t>
      </w:r>
      <w:r w:rsidR="00BE2916" w:rsidRPr="00A754F6">
        <w:rPr>
          <w:lang w:val="et-EE"/>
        </w:rPr>
        <w:t xml:space="preserve">lähtutakse  </w:t>
      </w:r>
      <w:r w:rsidR="007F6415" w:rsidRPr="00A754F6">
        <w:rPr>
          <w:szCs w:val="24"/>
          <w:lang w:val="et-EE"/>
        </w:rPr>
        <w:t>kehtestatud normidest ja piirangutest.</w:t>
      </w:r>
      <w:r w:rsidR="00BE2916" w:rsidRPr="00A754F6">
        <w:rPr>
          <w:szCs w:val="24"/>
          <w:lang w:val="et-EE"/>
        </w:rPr>
        <w:t xml:space="preserve"> Vajadusel tuleb lisa abinõuna vastava spetsialistiga kooskõlastada kaevandamistegevus. </w:t>
      </w:r>
      <w:r w:rsidR="00B8149D" w:rsidRPr="00A754F6">
        <w:rPr>
          <w:szCs w:val="24"/>
          <w:lang w:val="et-EE"/>
        </w:rPr>
        <w:t xml:space="preserve">Kuna kasulik kiht on väike, siis kuivenduse mõju vee äravoolu näol on </w:t>
      </w:r>
      <w:r w:rsidR="00F03018" w:rsidRPr="00A754F6">
        <w:rPr>
          <w:szCs w:val="24"/>
          <w:lang w:val="et-EE"/>
        </w:rPr>
        <w:t>kaitsealuste liikide alale</w:t>
      </w:r>
      <w:r w:rsidR="00B8149D" w:rsidRPr="00A754F6">
        <w:rPr>
          <w:szCs w:val="24"/>
          <w:lang w:val="et-EE"/>
        </w:rPr>
        <w:t xml:space="preserve"> minimaalne. </w:t>
      </w:r>
    </w:p>
    <w:p w14:paraId="3A715B6D" w14:textId="29CD36F2" w:rsidR="00933697" w:rsidRPr="00A754F6" w:rsidRDefault="00933697" w:rsidP="00CF414E">
      <w:pPr>
        <w:rPr>
          <w:lang w:val="et-EE"/>
        </w:rPr>
      </w:pPr>
    </w:p>
    <w:p w14:paraId="063C9CBA" w14:textId="5E5546E9" w:rsidR="00B73E98" w:rsidRPr="00A754F6" w:rsidRDefault="00B73E98" w:rsidP="00B73E98">
      <w:pPr>
        <w:rPr>
          <w:szCs w:val="24"/>
          <w:lang w:val="et-EE"/>
        </w:rPr>
      </w:pPr>
    </w:p>
    <w:p w14:paraId="088E5375" w14:textId="593BDA69" w:rsidR="00B73E98" w:rsidRPr="00A754F6" w:rsidRDefault="00B73E98" w:rsidP="00B73E98">
      <w:pPr>
        <w:rPr>
          <w:szCs w:val="24"/>
          <w:lang w:val="et-EE"/>
        </w:rPr>
      </w:pPr>
    </w:p>
    <w:p w14:paraId="6836C5CF" w14:textId="184F83F9" w:rsidR="00F03018" w:rsidRPr="00A754F6" w:rsidRDefault="00F03018" w:rsidP="00B73E98">
      <w:pPr>
        <w:rPr>
          <w:szCs w:val="24"/>
          <w:lang w:val="et-EE"/>
        </w:rPr>
      </w:pPr>
    </w:p>
    <w:p w14:paraId="3D869EE8" w14:textId="77777777" w:rsidR="00F03018" w:rsidRPr="00A754F6" w:rsidRDefault="00F03018" w:rsidP="00B73E98">
      <w:pPr>
        <w:rPr>
          <w:szCs w:val="24"/>
          <w:lang w:val="et-EE"/>
        </w:rPr>
      </w:pPr>
    </w:p>
    <w:p w14:paraId="2849BC20" w14:textId="1323DC91" w:rsidR="00B73E98" w:rsidRPr="00A754F6" w:rsidRDefault="00B73E98" w:rsidP="00B73E98">
      <w:pPr>
        <w:rPr>
          <w:szCs w:val="24"/>
          <w:lang w:val="et-EE"/>
        </w:rPr>
      </w:pPr>
    </w:p>
    <w:p w14:paraId="61D17234" w14:textId="3B171254" w:rsidR="00933697" w:rsidRPr="00A754F6" w:rsidRDefault="00933697" w:rsidP="00B73E98">
      <w:pPr>
        <w:rPr>
          <w:szCs w:val="24"/>
          <w:lang w:val="et-EE"/>
        </w:rPr>
      </w:pPr>
    </w:p>
    <w:p w14:paraId="7F26E765" w14:textId="12880774" w:rsidR="00933697" w:rsidRPr="00A754F6" w:rsidRDefault="00933697" w:rsidP="00B73E98">
      <w:pPr>
        <w:rPr>
          <w:szCs w:val="24"/>
          <w:lang w:val="et-EE"/>
        </w:rPr>
      </w:pPr>
    </w:p>
    <w:p w14:paraId="0792A710" w14:textId="201FD3F3" w:rsidR="00933697" w:rsidRPr="00A754F6" w:rsidRDefault="00933697" w:rsidP="00B73E98">
      <w:pPr>
        <w:rPr>
          <w:szCs w:val="24"/>
          <w:lang w:val="et-EE"/>
        </w:rPr>
      </w:pPr>
    </w:p>
    <w:p w14:paraId="0012E188" w14:textId="77777777" w:rsidR="00933697" w:rsidRPr="00A754F6" w:rsidRDefault="00933697" w:rsidP="00B73E98">
      <w:pPr>
        <w:rPr>
          <w:szCs w:val="24"/>
          <w:lang w:val="et-EE"/>
        </w:rPr>
      </w:pPr>
    </w:p>
    <w:p w14:paraId="64AD944A" w14:textId="721EC0A2" w:rsidR="00B73E98" w:rsidRPr="00A754F6" w:rsidRDefault="00B73E98" w:rsidP="00B73E98">
      <w:pPr>
        <w:rPr>
          <w:szCs w:val="24"/>
          <w:lang w:val="et-EE"/>
        </w:rPr>
      </w:pPr>
    </w:p>
    <w:p w14:paraId="20D0FA51" w14:textId="0C1FCBD2" w:rsidR="00B73E98" w:rsidRPr="00A754F6" w:rsidRDefault="00B73E98" w:rsidP="00B73E98">
      <w:pPr>
        <w:rPr>
          <w:szCs w:val="24"/>
          <w:lang w:val="et-EE"/>
        </w:rPr>
      </w:pPr>
    </w:p>
    <w:p w14:paraId="3ADAFB53" w14:textId="3658C38A" w:rsidR="00B73E98" w:rsidRPr="00A754F6" w:rsidRDefault="00B73E98" w:rsidP="00B73E98">
      <w:pPr>
        <w:rPr>
          <w:szCs w:val="24"/>
          <w:lang w:val="et-EE"/>
        </w:rPr>
      </w:pPr>
    </w:p>
    <w:p w14:paraId="06524640" w14:textId="1D5DB2CF" w:rsidR="00183C83" w:rsidRPr="00A754F6" w:rsidRDefault="00183C83" w:rsidP="00B73E98">
      <w:pPr>
        <w:rPr>
          <w:szCs w:val="24"/>
          <w:lang w:val="et-EE"/>
        </w:rPr>
      </w:pPr>
    </w:p>
    <w:p w14:paraId="2EA17376" w14:textId="02D73B8E" w:rsidR="00183C83" w:rsidRPr="00A754F6" w:rsidRDefault="00183C83" w:rsidP="00B73E98">
      <w:pPr>
        <w:rPr>
          <w:szCs w:val="24"/>
          <w:lang w:val="et-EE"/>
        </w:rPr>
      </w:pPr>
    </w:p>
    <w:p w14:paraId="16146738" w14:textId="27C87E67" w:rsidR="00183C83" w:rsidRPr="00A754F6" w:rsidRDefault="00183C83" w:rsidP="00B73E98">
      <w:pPr>
        <w:rPr>
          <w:szCs w:val="24"/>
          <w:lang w:val="et-EE"/>
        </w:rPr>
      </w:pPr>
    </w:p>
    <w:p w14:paraId="51A60298" w14:textId="68BE5E81" w:rsidR="00183C83" w:rsidRPr="00A754F6" w:rsidRDefault="00183C83" w:rsidP="00B73E98">
      <w:pPr>
        <w:rPr>
          <w:szCs w:val="24"/>
          <w:lang w:val="et-EE"/>
        </w:rPr>
      </w:pPr>
    </w:p>
    <w:p w14:paraId="6A3C5A2B" w14:textId="285C25A0" w:rsidR="00183C83" w:rsidRPr="00A754F6" w:rsidRDefault="00183C83" w:rsidP="00B73E98">
      <w:pPr>
        <w:rPr>
          <w:szCs w:val="24"/>
          <w:lang w:val="et-EE"/>
        </w:rPr>
      </w:pPr>
    </w:p>
    <w:p w14:paraId="721C2438" w14:textId="3CA661EB" w:rsidR="00183C83" w:rsidRPr="00A754F6" w:rsidRDefault="00183C83" w:rsidP="00B73E98">
      <w:pPr>
        <w:rPr>
          <w:szCs w:val="24"/>
          <w:lang w:val="et-EE"/>
        </w:rPr>
      </w:pPr>
    </w:p>
    <w:p w14:paraId="56074BA9" w14:textId="70EE83AF" w:rsidR="00183C83" w:rsidRPr="00A754F6" w:rsidRDefault="00183C83" w:rsidP="00B73E98">
      <w:pPr>
        <w:rPr>
          <w:szCs w:val="24"/>
          <w:lang w:val="et-EE"/>
        </w:rPr>
      </w:pPr>
    </w:p>
    <w:p w14:paraId="093EC2FE" w14:textId="47CB4BD6" w:rsidR="00183C83" w:rsidRPr="00A754F6" w:rsidRDefault="00183C83" w:rsidP="00B73E98">
      <w:pPr>
        <w:rPr>
          <w:szCs w:val="24"/>
          <w:lang w:val="et-EE"/>
        </w:rPr>
      </w:pPr>
    </w:p>
    <w:p w14:paraId="5D29281B" w14:textId="0EF48C12" w:rsidR="00183C83" w:rsidRPr="00A754F6" w:rsidRDefault="00183C83" w:rsidP="00B73E98">
      <w:pPr>
        <w:rPr>
          <w:szCs w:val="24"/>
          <w:lang w:val="et-EE"/>
        </w:rPr>
      </w:pPr>
    </w:p>
    <w:p w14:paraId="56AE5678" w14:textId="793821D1" w:rsidR="00183C83" w:rsidRPr="00A754F6" w:rsidRDefault="00183C83" w:rsidP="00B73E98">
      <w:pPr>
        <w:rPr>
          <w:szCs w:val="24"/>
          <w:lang w:val="et-EE"/>
        </w:rPr>
      </w:pPr>
    </w:p>
    <w:p w14:paraId="7976422A" w14:textId="48D52D2F" w:rsidR="00183C83" w:rsidRPr="00A754F6" w:rsidRDefault="00183C83" w:rsidP="00B73E98">
      <w:pPr>
        <w:rPr>
          <w:szCs w:val="24"/>
          <w:lang w:val="et-EE"/>
        </w:rPr>
      </w:pPr>
    </w:p>
    <w:p w14:paraId="1603B276" w14:textId="50CF89A3" w:rsidR="00D94554" w:rsidRPr="00A754F6" w:rsidRDefault="008540E7" w:rsidP="00904797">
      <w:pPr>
        <w:pStyle w:val="Heading1"/>
        <w:numPr>
          <w:ilvl w:val="0"/>
          <w:numId w:val="3"/>
        </w:numPr>
        <w:rPr>
          <w:lang w:val="et-EE"/>
        </w:rPr>
      </w:pPr>
      <w:bookmarkStart w:id="37" w:name="_Toc131504235"/>
      <w:r w:rsidRPr="00A754F6">
        <w:rPr>
          <w:bCs/>
          <w:szCs w:val="28"/>
          <w:lang w:val="et-EE"/>
        </w:rPr>
        <w:lastRenderedPageBreak/>
        <w:t>VARU ARVUTUS</w:t>
      </w:r>
      <w:bookmarkEnd w:id="37"/>
    </w:p>
    <w:p w14:paraId="26E20633" w14:textId="77777777" w:rsidR="00D94554" w:rsidRPr="00A754F6" w:rsidRDefault="00D94554" w:rsidP="00D94554">
      <w:pPr>
        <w:pStyle w:val="BodyText"/>
        <w:tabs>
          <w:tab w:val="left" w:pos="8469"/>
        </w:tabs>
        <w:ind w:right="-1"/>
        <w:rPr>
          <w:lang w:val="et-EE"/>
        </w:rPr>
      </w:pPr>
    </w:p>
    <w:p w14:paraId="45D1CBCE" w14:textId="11A5CC19" w:rsidR="00DE6399" w:rsidRPr="00A754F6" w:rsidRDefault="00DE6399" w:rsidP="00DE6399">
      <w:pPr>
        <w:rPr>
          <w:szCs w:val="24"/>
          <w:lang w:val="et-EE"/>
        </w:rPr>
      </w:pPr>
      <w:r w:rsidRPr="00A754F6">
        <w:rPr>
          <w:szCs w:val="24"/>
          <w:lang w:val="et-EE"/>
        </w:rPr>
        <w:t xml:space="preserve">Varu arvutuse aluseks on instrumentaalselt </w:t>
      </w:r>
      <w:r w:rsidR="00C03E28" w:rsidRPr="00A754F6">
        <w:rPr>
          <w:szCs w:val="24"/>
          <w:lang w:val="et-EE"/>
        </w:rPr>
        <w:t xml:space="preserve">2023. a </w:t>
      </w:r>
      <w:r w:rsidR="00F23C86" w:rsidRPr="00A754F6">
        <w:rPr>
          <w:szCs w:val="24"/>
          <w:lang w:val="et-EE"/>
        </w:rPr>
        <w:t xml:space="preserve">jaanuaris </w:t>
      </w:r>
      <w:r w:rsidRPr="00A754F6">
        <w:rPr>
          <w:szCs w:val="24"/>
          <w:lang w:val="et-EE"/>
        </w:rPr>
        <w:t xml:space="preserve">mõõdistatud </w:t>
      </w:r>
      <w:r w:rsidR="00F23C86" w:rsidRPr="00A754F6">
        <w:rPr>
          <w:szCs w:val="24"/>
          <w:lang w:val="et-EE"/>
        </w:rPr>
        <w:t>alus</w:t>
      </w:r>
      <w:r w:rsidRPr="00A754F6">
        <w:rPr>
          <w:szCs w:val="24"/>
          <w:lang w:val="et-EE"/>
        </w:rPr>
        <w:t>plaan mõõtkavas 1</w:t>
      </w:r>
      <w:r w:rsidR="0028469F" w:rsidRPr="00A754F6">
        <w:rPr>
          <w:szCs w:val="24"/>
          <w:lang w:val="et-EE"/>
        </w:rPr>
        <w:t> </w:t>
      </w:r>
      <w:r w:rsidRPr="00A754F6">
        <w:rPr>
          <w:szCs w:val="24"/>
          <w:lang w:val="et-EE"/>
        </w:rPr>
        <w:t>:</w:t>
      </w:r>
      <w:r w:rsidR="0028469F" w:rsidRPr="00A754F6">
        <w:rPr>
          <w:szCs w:val="24"/>
          <w:lang w:val="et-EE"/>
        </w:rPr>
        <w:t> </w:t>
      </w:r>
      <w:r w:rsidR="003D14C6" w:rsidRPr="00A754F6">
        <w:rPr>
          <w:szCs w:val="24"/>
          <w:lang w:val="et-EE"/>
        </w:rPr>
        <w:t>1</w:t>
      </w:r>
      <w:r w:rsidRPr="00A754F6">
        <w:rPr>
          <w:szCs w:val="24"/>
          <w:lang w:val="et-EE"/>
        </w:rPr>
        <w:t xml:space="preserve">000 (graafiline lisa </w:t>
      </w:r>
      <w:r w:rsidR="003D14C6" w:rsidRPr="00A754F6">
        <w:rPr>
          <w:szCs w:val="24"/>
          <w:lang w:val="et-EE"/>
        </w:rPr>
        <w:t>1</w:t>
      </w:r>
      <w:r w:rsidRPr="00A754F6">
        <w:rPr>
          <w:szCs w:val="24"/>
          <w:lang w:val="et-EE"/>
        </w:rPr>
        <w:t>), 2022.</w:t>
      </w:r>
      <w:r w:rsidR="00004A0B" w:rsidRPr="00A754F6">
        <w:rPr>
          <w:szCs w:val="24"/>
          <w:lang w:val="et-EE"/>
        </w:rPr>
        <w:t> </w:t>
      </w:r>
      <w:r w:rsidRPr="00A754F6">
        <w:rPr>
          <w:szCs w:val="24"/>
          <w:lang w:val="et-EE"/>
        </w:rPr>
        <w:t>a geoloogiliste välitööde tulemused ja laboratoorsete määrangute andmed.</w:t>
      </w:r>
      <w:r w:rsidR="00DA5E02" w:rsidRPr="00A754F6">
        <w:rPr>
          <w:szCs w:val="24"/>
          <w:lang w:val="et-EE"/>
        </w:rPr>
        <w:t xml:space="preserve"> </w:t>
      </w:r>
      <w:r w:rsidR="00EE220E" w:rsidRPr="00A754F6">
        <w:rPr>
          <w:szCs w:val="24"/>
          <w:lang w:val="et-EE"/>
        </w:rPr>
        <w:t xml:space="preserve">Kasuliku kihi paksuse leviku piir on toodud joonisel 5.1. Ploki piiride määramisel on arvestatud kasuliku kihi ja katendi paksust. </w:t>
      </w:r>
      <w:r w:rsidRPr="00A754F6">
        <w:rPr>
          <w:szCs w:val="24"/>
          <w:lang w:val="et-EE"/>
        </w:rPr>
        <w:t xml:space="preserve">Varu on arvutatud </w:t>
      </w:r>
      <w:r w:rsidR="00573C21" w:rsidRPr="00A754F6">
        <w:rPr>
          <w:szCs w:val="24"/>
          <w:lang w:val="et-EE"/>
        </w:rPr>
        <w:t xml:space="preserve">10,98 </w:t>
      </w:r>
      <w:r w:rsidRPr="00A754F6">
        <w:rPr>
          <w:szCs w:val="24"/>
          <w:lang w:val="et-EE"/>
        </w:rPr>
        <w:t xml:space="preserve">ha pindalal kahes plokis </w:t>
      </w:r>
      <w:r w:rsidR="00573C21" w:rsidRPr="00A754F6">
        <w:rPr>
          <w:szCs w:val="24"/>
          <w:lang w:val="et-EE"/>
        </w:rPr>
        <w:t>– veepealne aktiivse tarbevaru plokis</w:t>
      </w:r>
      <w:r w:rsidRPr="00A754F6">
        <w:rPr>
          <w:szCs w:val="24"/>
          <w:lang w:val="et-EE"/>
        </w:rPr>
        <w:t xml:space="preserve"> </w:t>
      </w:r>
      <w:r w:rsidR="00573C21" w:rsidRPr="00A754F6">
        <w:rPr>
          <w:szCs w:val="24"/>
          <w:lang w:val="et-EE"/>
        </w:rPr>
        <w:t>30</w:t>
      </w:r>
      <w:r w:rsidRPr="00A754F6">
        <w:rPr>
          <w:szCs w:val="24"/>
          <w:lang w:val="et-EE"/>
        </w:rPr>
        <w:t xml:space="preserve"> ja </w:t>
      </w:r>
      <w:r w:rsidR="00DB5F39" w:rsidRPr="00A754F6">
        <w:rPr>
          <w:szCs w:val="24"/>
          <w:lang w:val="et-EE"/>
        </w:rPr>
        <w:t xml:space="preserve">veealuse aktiivse tarbevaru </w:t>
      </w:r>
      <w:r w:rsidRPr="00A754F6">
        <w:rPr>
          <w:szCs w:val="24"/>
          <w:lang w:val="et-EE"/>
        </w:rPr>
        <w:t>plok</w:t>
      </w:r>
      <w:r w:rsidR="00DB5F39" w:rsidRPr="00A754F6">
        <w:rPr>
          <w:szCs w:val="24"/>
          <w:lang w:val="et-EE"/>
        </w:rPr>
        <w:t>is</w:t>
      </w:r>
      <w:r w:rsidRPr="00A754F6">
        <w:rPr>
          <w:szCs w:val="24"/>
          <w:lang w:val="et-EE"/>
        </w:rPr>
        <w:t xml:space="preserve"> </w:t>
      </w:r>
      <w:r w:rsidR="00573C21" w:rsidRPr="00A754F6">
        <w:rPr>
          <w:szCs w:val="24"/>
          <w:lang w:val="et-EE"/>
        </w:rPr>
        <w:t>31</w:t>
      </w:r>
      <w:r w:rsidRPr="00A754F6">
        <w:rPr>
          <w:szCs w:val="24"/>
          <w:lang w:val="et-EE"/>
        </w:rPr>
        <w:t>. Plokkide koordinaadid on kantud graafilisele lisale</w:t>
      </w:r>
      <w:r w:rsidR="00B7373A" w:rsidRPr="00A754F6">
        <w:rPr>
          <w:szCs w:val="24"/>
          <w:lang w:val="et-EE"/>
        </w:rPr>
        <w:t xml:space="preserve"> 1</w:t>
      </w:r>
      <w:r w:rsidR="00EE220E" w:rsidRPr="00A754F6">
        <w:rPr>
          <w:szCs w:val="24"/>
          <w:lang w:val="et-EE"/>
        </w:rPr>
        <w:t xml:space="preserve"> ja tekstilisas 6</w:t>
      </w:r>
      <w:r w:rsidRPr="00A754F6">
        <w:rPr>
          <w:szCs w:val="24"/>
          <w:lang w:val="et-EE"/>
        </w:rPr>
        <w:t xml:space="preserve">. Varu arvutus on esitatud </w:t>
      </w:r>
      <w:r w:rsidR="00EE220E" w:rsidRPr="00A754F6">
        <w:rPr>
          <w:szCs w:val="24"/>
          <w:lang w:val="et-EE"/>
        </w:rPr>
        <w:t>teksti</w:t>
      </w:r>
      <w:r w:rsidRPr="00A754F6">
        <w:rPr>
          <w:szCs w:val="24"/>
          <w:lang w:val="et-EE"/>
        </w:rPr>
        <w:t>lisa</w:t>
      </w:r>
      <w:r w:rsidR="00EE220E" w:rsidRPr="00A754F6">
        <w:rPr>
          <w:szCs w:val="24"/>
          <w:lang w:val="et-EE"/>
        </w:rPr>
        <w:t>des</w:t>
      </w:r>
      <w:r w:rsidRPr="00A754F6">
        <w:rPr>
          <w:szCs w:val="24"/>
          <w:lang w:val="et-EE"/>
        </w:rPr>
        <w:t xml:space="preserve"> </w:t>
      </w:r>
      <w:r w:rsidR="00EE220E" w:rsidRPr="00A754F6">
        <w:rPr>
          <w:szCs w:val="24"/>
          <w:lang w:val="et-EE"/>
        </w:rPr>
        <w:t>7</w:t>
      </w:r>
      <w:r w:rsidRPr="00A754F6">
        <w:rPr>
          <w:szCs w:val="24"/>
          <w:lang w:val="et-EE"/>
        </w:rPr>
        <w:t xml:space="preserve"> ja </w:t>
      </w:r>
      <w:r w:rsidR="00EE220E" w:rsidRPr="00A754F6">
        <w:rPr>
          <w:szCs w:val="24"/>
          <w:lang w:val="et-EE"/>
        </w:rPr>
        <w:t>8</w:t>
      </w:r>
      <w:r w:rsidRPr="00A754F6">
        <w:rPr>
          <w:szCs w:val="24"/>
          <w:lang w:val="et-EE"/>
        </w:rPr>
        <w:t xml:space="preserve">. </w:t>
      </w:r>
    </w:p>
    <w:p w14:paraId="1C847D72" w14:textId="77777777" w:rsidR="00DE6399" w:rsidRPr="00A754F6" w:rsidRDefault="00DE6399" w:rsidP="00DE6399">
      <w:pPr>
        <w:rPr>
          <w:szCs w:val="24"/>
          <w:highlight w:val="yellow"/>
          <w:lang w:val="et-EE"/>
        </w:rPr>
      </w:pPr>
    </w:p>
    <w:p w14:paraId="21CD4F90" w14:textId="77777777" w:rsidR="00DE6399" w:rsidRPr="00A754F6" w:rsidRDefault="00DE6399" w:rsidP="00DE6399">
      <w:pPr>
        <w:rPr>
          <w:szCs w:val="24"/>
          <w:lang w:val="et-EE"/>
        </w:rPr>
      </w:pPr>
      <w:r w:rsidRPr="00A754F6">
        <w:rPr>
          <w:szCs w:val="24"/>
          <w:lang w:val="et-EE"/>
        </w:rPr>
        <w:t xml:space="preserve">Maavaravaru ja katendi mahud ning plokkide pindalad on arvutatud arvutiprogrammis </w:t>
      </w:r>
      <w:bookmarkStart w:id="38" w:name="_Hlk51249920"/>
      <w:r w:rsidRPr="00A754F6">
        <w:rPr>
          <w:szCs w:val="24"/>
          <w:lang w:val="et-EE"/>
        </w:rPr>
        <w:t>Bentley PowerCivil for Baltics V8i</w:t>
      </w:r>
      <w:bookmarkEnd w:id="38"/>
      <w:r w:rsidRPr="00A754F6">
        <w:rPr>
          <w:szCs w:val="24"/>
          <w:lang w:val="et-EE"/>
        </w:rPr>
        <w:t>. Mahtude arvutamiseks on kasutatud sama programmi abil koostatud kolmemõõtmelisi mudeleid:</w:t>
      </w:r>
    </w:p>
    <w:p w14:paraId="5C721649" w14:textId="4CC8EC94" w:rsidR="00DE6399" w:rsidRPr="00A754F6" w:rsidRDefault="00DE6399" w:rsidP="00904797">
      <w:pPr>
        <w:numPr>
          <w:ilvl w:val="0"/>
          <w:numId w:val="7"/>
        </w:numPr>
        <w:tabs>
          <w:tab w:val="clear" w:pos="360"/>
        </w:tabs>
        <w:ind w:left="284" w:hanging="284"/>
        <w:rPr>
          <w:szCs w:val="24"/>
          <w:lang w:val="et-EE"/>
        </w:rPr>
      </w:pPr>
      <w:bookmarkStart w:id="39" w:name="_Hlk51509804"/>
      <w:r w:rsidRPr="00A754F6">
        <w:rPr>
          <w:szCs w:val="24"/>
          <w:lang w:val="et-EE"/>
        </w:rPr>
        <w:t>maapinna mudel – kasutatud on ala 202</w:t>
      </w:r>
      <w:r w:rsidR="0085778C" w:rsidRPr="00A754F6">
        <w:rPr>
          <w:szCs w:val="24"/>
          <w:lang w:val="et-EE"/>
        </w:rPr>
        <w:t>3</w:t>
      </w:r>
      <w:r w:rsidRPr="00A754F6">
        <w:rPr>
          <w:szCs w:val="24"/>
          <w:lang w:val="et-EE"/>
        </w:rPr>
        <w:t xml:space="preserve">. a </w:t>
      </w:r>
      <w:r w:rsidR="0085778C" w:rsidRPr="00A754F6">
        <w:rPr>
          <w:szCs w:val="24"/>
          <w:lang w:val="et-EE"/>
        </w:rPr>
        <w:t>jaanuar</w:t>
      </w:r>
      <w:r w:rsidRPr="00A754F6">
        <w:rPr>
          <w:szCs w:val="24"/>
          <w:lang w:val="et-EE"/>
        </w:rPr>
        <w:t xml:space="preserve"> topograafilise mõõdistamise andmeid; </w:t>
      </w:r>
    </w:p>
    <w:bookmarkEnd w:id="39"/>
    <w:p w14:paraId="1FCDD998" w14:textId="3F0A5124" w:rsidR="00DE6399" w:rsidRPr="00A754F6" w:rsidRDefault="00DE6399" w:rsidP="00904797">
      <w:pPr>
        <w:pStyle w:val="ListParagraph"/>
        <w:numPr>
          <w:ilvl w:val="0"/>
          <w:numId w:val="7"/>
        </w:numPr>
        <w:tabs>
          <w:tab w:val="clear" w:pos="360"/>
        </w:tabs>
        <w:ind w:left="284" w:hanging="284"/>
        <w:contextualSpacing w:val="0"/>
      </w:pPr>
      <w:r w:rsidRPr="00A754F6">
        <w:t xml:space="preserve">kasuliku kihi lasumi ja lamami mudel </w:t>
      </w:r>
      <w:bookmarkStart w:id="40" w:name="_Hlk51676487"/>
      <w:r w:rsidRPr="00A754F6">
        <w:t xml:space="preserve">– kasutatud on varu arvutuse alale jäävate </w:t>
      </w:r>
      <w:r w:rsidR="00EE220E" w:rsidRPr="00A754F6">
        <w:t>kaevandite</w:t>
      </w:r>
      <w:r w:rsidRPr="00A754F6">
        <w:t xml:space="preserve"> andmeid, mis on toodud </w:t>
      </w:r>
      <w:r w:rsidR="00EE220E" w:rsidRPr="00A754F6">
        <w:t>kaevandite</w:t>
      </w:r>
      <w:r w:rsidRPr="00A754F6">
        <w:t xml:space="preserve"> kataloogis (</w:t>
      </w:r>
      <w:r w:rsidR="00EE220E" w:rsidRPr="00A754F6">
        <w:t>teksti</w:t>
      </w:r>
      <w:r w:rsidRPr="00A754F6">
        <w:t>lisa 2)</w:t>
      </w:r>
      <w:bookmarkEnd w:id="40"/>
      <w:r w:rsidRPr="00A754F6">
        <w:t xml:space="preserve"> ja koondatud tabelisse 8.1;</w:t>
      </w:r>
    </w:p>
    <w:p w14:paraId="3721655A" w14:textId="1FCD6D4C" w:rsidR="00DE6399" w:rsidRPr="00A754F6" w:rsidRDefault="00DE6399" w:rsidP="00904797">
      <w:pPr>
        <w:pStyle w:val="ListParagraph"/>
        <w:numPr>
          <w:ilvl w:val="0"/>
          <w:numId w:val="7"/>
        </w:numPr>
        <w:tabs>
          <w:tab w:val="clear" w:pos="360"/>
        </w:tabs>
        <w:ind w:left="284" w:hanging="284"/>
        <w:contextualSpacing w:val="0"/>
      </w:pPr>
      <w:r w:rsidRPr="00A754F6">
        <w:t xml:space="preserve">veepealne ja -alune varu on arvutatud </w:t>
      </w:r>
      <w:r w:rsidR="0085778C" w:rsidRPr="00A754F6">
        <w:t>kaevandites</w:t>
      </w:r>
      <w:r w:rsidRPr="00A754F6">
        <w:t xml:space="preserve"> mõõdetud uuringuaegse keskmise põhjavee taseme abs </w:t>
      </w:r>
      <w:r w:rsidR="0085778C" w:rsidRPr="00A754F6">
        <w:t>15,8</w:t>
      </w:r>
      <w:r w:rsidRPr="00A754F6">
        <w:t xml:space="preserve"> m järgi.</w:t>
      </w:r>
    </w:p>
    <w:p w14:paraId="1739EBF7" w14:textId="77777777" w:rsidR="00DE6399" w:rsidRPr="00A754F6" w:rsidRDefault="00DE6399" w:rsidP="00DE6399">
      <w:pPr>
        <w:rPr>
          <w:szCs w:val="24"/>
          <w:highlight w:val="yellow"/>
          <w:lang w:val="et-EE"/>
        </w:rPr>
      </w:pPr>
    </w:p>
    <w:p w14:paraId="241E1409" w14:textId="7EA6BAD7" w:rsidR="00DE6399" w:rsidRPr="00A754F6" w:rsidRDefault="00DE6399" w:rsidP="00DE6399">
      <w:pPr>
        <w:rPr>
          <w:szCs w:val="24"/>
          <w:lang w:val="et-EE"/>
        </w:rPr>
      </w:pPr>
      <w:r w:rsidRPr="00A754F6">
        <w:rPr>
          <w:szCs w:val="24"/>
          <w:lang w:val="et-EE"/>
        </w:rPr>
        <w:t xml:space="preserve">Tabel 8.1 </w:t>
      </w:r>
      <w:r w:rsidR="0085778C" w:rsidRPr="00A754F6">
        <w:rPr>
          <w:szCs w:val="24"/>
          <w:lang w:val="et-EE"/>
        </w:rPr>
        <w:t>Nepste VII</w:t>
      </w:r>
      <w:r w:rsidRPr="00A754F6">
        <w:rPr>
          <w:szCs w:val="24"/>
          <w:lang w:val="et-EE"/>
        </w:rPr>
        <w:t xml:space="preserve"> uuringuruumi katte</w:t>
      </w:r>
      <w:r w:rsidR="00D84832" w:rsidRPr="00A754F6">
        <w:rPr>
          <w:szCs w:val="24"/>
          <w:lang w:val="et-EE"/>
        </w:rPr>
        <w:t>-</w:t>
      </w:r>
      <w:r w:rsidRPr="00A754F6">
        <w:rPr>
          <w:szCs w:val="24"/>
          <w:lang w:val="et-EE"/>
        </w:rPr>
        <w:t xml:space="preserve"> ja kasuliku kihi paksused </w:t>
      </w:r>
      <w:r w:rsidR="0085778C" w:rsidRPr="00A754F6">
        <w:rPr>
          <w:szCs w:val="24"/>
          <w:lang w:val="et-EE"/>
        </w:rPr>
        <w:t>kaevandites</w:t>
      </w:r>
    </w:p>
    <w:p w14:paraId="30F364AD" w14:textId="77777777" w:rsidR="00DE6399" w:rsidRPr="00063C6B" w:rsidRDefault="00DE6399" w:rsidP="00DE6399">
      <w:pPr>
        <w:rPr>
          <w:sz w:val="12"/>
          <w:szCs w:val="12"/>
          <w:highlight w:val="yellow"/>
          <w:lang w:val="et-EE"/>
        </w:rPr>
      </w:pPr>
    </w:p>
    <w:tbl>
      <w:tblPr>
        <w:tblW w:w="8586" w:type="dxa"/>
        <w:tblCellMar>
          <w:left w:w="70" w:type="dxa"/>
          <w:right w:w="70" w:type="dxa"/>
        </w:tblCellMar>
        <w:tblLook w:val="04A0" w:firstRow="1" w:lastRow="0" w:firstColumn="1" w:lastColumn="0" w:noHBand="0" w:noVBand="1"/>
      </w:tblPr>
      <w:tblGrid>
        <w:gridCol w:w="704"/>
        <w:gridCol w:w="851"/>
        <w:gridCol w:w="567"/>
        <w:gridCol w:w="740"/>
        <w:gridCol w:w="819"/>
        <w:gridCol w:w="794"/>
        <w:gridCol w:w="623"/>
        <w:gridCol w:w="851"/>
        <w:gridCol w:w="720"/>
        <w:gridCol w:w="697"/>
        <w:gridCol w:w="1220"/>
      </w:tblGrid>
      <w:tr w:rsidR="00C05740" w:rsidRPr="00A754F6" w14:paraId="7775FBCC" w14:textId="77777777" w:rsidTr="00C05740">
        <w:trPr>
          <w:trHeight w:val="300"/>
        </w:trPr>
        <w:tc>
          <w:tcPr>
            <w:tcW w:w="212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DE6B7" w14:textId="77777777" w:rsidR="000C7898" w:rsidRPr="00A754F6" w:rsidRDefault="000C7898" w:rsidP="000C7898">
            <w:pPr>
              <w:jc w:val="center"/>
              <w:rPr>
                <w:color w:val="000000"/>
                <w:szCs w:val="24"/>
                <w:lang w:val="et-EE" w:eastAsia="et-EE"/>
              </w:rPr>
            </w:pPr>
            <w:r w:rsidRPr="00A754F6">
              <w:rPr>
                <w:color w:val="000000"/>
                <w:szCs w:val="24"/>
                <w:lang w:val="et-EE" w:eastAsia="et-EE"/>
              </w:rPr>
              <w:t>Kaevandi</w:t>
            </w:r>
          </w:p>
        </w:tc>
        <w:tc>
          <w:tcPr>
            <w:tcW w:w="155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888E9FA" w14:textId="77777777" w:rsidR="000C7898" w:rsidRPr="00A754F6" w:rsidRDefault="000C7898" w:rsidP="000C7898">
            <w:pPr>
              <w:jc w:val="center"/>
              <w:rPr>
                <w:color w:val="000000"/>
                <w:szCs w:val="24"/>
                <w:lang w:val="et-EE" w:eastAsia="et-EE"/>
              </w:rPr>
            </w:pPr>
            <w:r w:rsidRPr="00A754F6">
              <w:rPr>
                <w:color w:val="000000"/>
                <w:szCs w:val="24"/>
                <w:lang w:val="et-EE" w:eastAsia="et-EE"/>
              </w:rPr>
              <w:t>Katend, m</w:t>
            </w:r>
          </w:p>
        </w:tc>
        <w:tc>
          <w:tcPr>
            <w:tcW w:w="2268"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784DA17" w14:textId="77777777" w:rsidR="000C7898" w:rsidRPr="00A754F6" w:rsidRDefault="000C7898" w:rsidP="000C7898">
            <w:pPr>
              <w:jc w:val="center"/>
              <w:rPr>
                <w:color w:val="000000"/>
                <w:szCs w:val="24"/>
                <w:lang w:val="et-EE" w:eastAsia="et-EE"/>
              </w:rPr>
            </w:pPr>
            <w:r w:rsidRPr="00A754F6">
              <w:rPr>
                <w:color w:val="000000"/>
                <w:szCs w:val="24"/>
                <w:lang w:val="et-EE" w:eastAsia="et-EE"/>
              </w:rPr>
              <w:t>Kasulik kiht, m</w:t>
            </w:r>
          </w:p>
        </w:tc>
        <w:tc>
          <w:tcPr>
            <w:tcW w:w="2637"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EAF55A9" w14:textId="77777777" w:rsidR="000C7898" w:rsidRPr="00A754F6" w:rsidRDefault="000C7898" w:rsidP="000C7898">
            <w:pPr>
              <w:jc w:val="center"/>
              <w:rPr>
                <w:color w:val="000000"/>
                <w:szCs w:val="24"/>
                <w:lang w:val="et-EE" w:eastAsia="et-EE"/>
              </w:rPr>
            </w:pPr>
            <w:r w:rsidRPr="00A754F6">
              <w:rPr>
                <w:color w:val="000000"/>
                <w:szCs w:val="24"/>
                <w:lang w:val="et-EE" w:eastAsia="et-EE"/>
              </w:rPr>
              <w:t>Veetase, m</w:t>
            </w:r>
          </w:p>
        </w:tc>
      </w:tr>
      <w:tr w:rsidR="00C05740" w:rsidRPr="00A754F6" w14:paraId="35937687" w14:textId="77777777" w:rsidTr="00C05740">
        <w:trPr>
          <w:trHeight w:val="57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449C549" w14:textId="77777777" w:rsidR="000C7898" w:rsidRPr="00A754F6" w:rsidRDefault="000C7898" w:rsidP="000C7898">
            <w:pPr>
              <w:jc w:val="center"/>
              <w:rPr>
                <w:color w:val="000000"/>
                <w:szCs w:val="24"/>
                <w:lang w:val="et-EE" w:eastAsia="et-EE"/>
              </w:rPr>
            </w:pPr>
            <w:r w:rsidRPr="00A754F6">
              <w:rPr>
                <w:color w:val="000000"/>
                <w:szCs w:val="24"/>
                <w:lang w:val="et-EE" w:eastAsia="et-EE"/>
              </w:rPr>
              <w:t>Nr</w:t>
            </w:r>
          </w:p>
        </w:tc>
        <w:tc>
          <w:tcPr>
            <w:tcW w:w="851" w:type="dxa"/>
            <w:tcBorders>
              <w:top w:val="nil"/>
              <w:left w:val="nil"/>
              <w:bottom w:val="single" w:sz="4" w:space="0" w:color="auto"/>
              <w:right w:val="single" w:sz="4" w:space="0" w:color="auto"/>
            </w:tcBorders>
            <w:shd w:val="clear" w:color="000000" w:fill="FFFFFF"/>
            <w:vAlign w:val="center"/>
            <w:hideMark/>
          </w:tcPr>
          <w:p w14:paraId="1D2244E2" w14:textId="77777777" w:rsidR="000C7898" w:rsidRPr="00A754F6" w:rsidRDefault="000C7898" w:rsidP="000C7898">
            <w:pPr>
              <w:jc w:val="center"/>
              <w:rPr>
                <w:color w:val="000000"/>
                <w:szCs w:val="24"/>
                <w:lang w:val="et-EE" w:eastAsia="et-EE"/>
              </w:rPr>
            </w:pPr>
            <w:r w:rsidRPr="00A754F6">
              <w:rPr>
                <w:color w:val="000000"/>
                <w:szCs w:val="24"/>
                <w:lang w:val="et-EE" w:eastAsia="et-EE"/>
              </w:rPr>
              <w:t>abs</w:t>
            </w:r>
          </w:p>
        </w:tc>
        <w:tc>
          <w:tcPr>
            <w:tcW w:w="567" w:type="dxa"/>
            <w:tcBorders>
              <w:top w:val="nil"/>
              <w:left w:val="nil"/>
              <w:bottom w:val="single" w:sz="4" w:space="0" w:color="auto"/>
              <w:right w:val="single" w:sz="4" w:space="0" w:color="auto"/>
            </w:tcBorders>
            <w:shd w:val="clear" w:color="000000" w:fill="FFFFFF"/>
            <w:vAlign w:val="center"/>
            <w:hideMark/>
          </w:tcPr>
          <w:p w14:paraId="46B950E4" w14:textId="15F6282D" w:rsidR="000C7898" w:rsidRPr="00A754F6" w:rsidRDefault="000C7898" w:rsidP="000C7898">
            <w:pPr>
              <w:jc w:val="center"/>
              <w:rPr>
                <w:color w:val="000000"/>
                <w:szCs w:val="24"/>
                <w:lang w:val="et-EE" w:eastAsia="et-EE"/>
              </w:rPr>
            </w:pPr>
            <w:r w:rsidRPr="00A754F6">
              <w:rPr>
                <w:color w:val="000000"/>
                <w:szCs w:val="24"/>
                <w:lang w:val="et-EE" w:eastAsia="et-EE"/>
              </w:rPr>
              <w:t>süg.</w:t>
            </w:r>
          </w:p>
        </w:tc>
        <w:tc>
          <w:tcPr>
            <w:tcW w:w="740" w:type="dxa"/>
            <w:tcBorders>
              <w:top w:val="nil"/>
              <w:left w:val="nil"/>
              <w:bottom w:val="single" w:sz="4" w:space="0" w:color="auto"/>
              <w:right w:val="single" w:sz="4" w:space="0" w:color="auto"/>
            </w:tcBorders>
            <w:shd w:val="clear" w:color="000000" w:fill="FFFFFF"/>
            <w:vAlign w:val="center"/>
            <w:hideMark/>
          </w:tcPr>
          <w:p w14:paraId="4E611CE9" w14:textId="77777777" w:rsidR="000C7898" w:rsidRPr="00A754F6" w:rsidRDefault="000C7898" w:rsidP="000C7898">
            <w:pPr>
              <w:jc w:val="center"/>
              <w:rPr>
                <w:color w:val="000000"/>
                <w:szCs w:val="24"/>
                <w:lang w:val="et-EE" w:eastAsia="et-EE"/>
              </w:rPr>
            </w:pPr>
            <w:r w:rsidRPr="00A754F6">
              <w:rPr>
                <w:color w:val="000000"/>
                <w:szCs w:val="24"/>
                <w:lang w:val="et-EE" w:eastAsia="et-EE"/>
              </w:rPr>
              <w:t>kokku</w:t>
            </w:r>
          </w:p>
        </w:tc>
        <w:tc>
          <w:tcPr>
            <w:tcW w:w="819" w:type="dxa"/>
            <w:tcBorders>
              <w:top w:val="nil"/>
              <w:left w:val="nil"/>
              <w:bottom w:val="single" w:sz="4" w:space="0" w:color="auto"/>
              <w:right w:val="single" w:sz="4" w:space="0" w:color="auto"/>
            </w:tcBorders>
            <w:shd w:val="clear" w:color="000000" w:fill="FFFFFF"/>
            <w:vAlign w:val="center"/>
            <w:hideMark/>
          </w:tcPr>
          <w:p w14:paraId="7E9EE790" w14:textId="77777777" w:rsidR="000C7898" w:rsidRPr="00A754F6" w:rsidRDefault="000C7898" w:rsidP="000C7898">
            <w:pPr>
              <w:jc w:val="center"/>
              <w:rPr>
                <w:color w:val="000000"/>
                <w:szCs w:val="24"/>
                <w:lang w:val="et-EE" w:eastAsia="et-EE"/>
              </w:rPr>
            </w:pPr>
            <w:r w:rsidRPr="00A754F6">
              <w:rPr>
                <w:color w:val="000000"/>
                <w:szCs w:val="24"/>
                <w:lang w:val="et-EE" w:eastAsia="et-EE"/>
              </w:rPr>
              <w:t>lamam</w:t>
            </w:r>
          </w:p>
        </w:tc>
        <w:tc>
          <w:tcPr>
            <w:tcW w:w="794" w:type="dxa"/>
            <w:tcBorders>
              <w:top w:val="nil"/>
              <w:left w:val="nil"/>
              <w:bottom w:val="single" w:sz="4" w:space="0" w:color="auto"/>
              <w:right w:val="single" w:sz="4" w:space="0" w:color="auto"/>
            </w:tcBorders>
            <w:shd w:val="clear" w:color="000000" w:fill="FFFFFF"/>
            <w:vAlign w:val="center"/>
            <w:hideMark/>
          </w:tcPr>
          <w:p w14:paraId="3126861C" w14:textId="77777777" w:rsidR="000C7898" w:rsidRPr="00A754F6" w:rsidRDefault="000C7898" w:rsidP="000C7898">
            <w:pPr>
              <w:jc w:val="center"/>
              <w:rPr>
                <w:color w:val="000000"/>
                <w:szCs w:val="24"/>
                <w:lang w:val="et-EE" w:eastAsia="et-EE"/>
              </w:rPr>
            </w:pPr>
            <w:r w:rsidRPr="00A754F6">
              <w:rPr>
                <w:color w:val="000000"/>
                <w:szCs w:val="24"/>
                <w:lang w:val="et-EE" w:eastAsia="et-EE"/>
              </w:rPr>
              <w:t>paksus</w:t>
            </w:r>
          </w:p>
        </w:tc>
        <w:tc>
          <w:tcPr>
            <w:tcW w:w="623" w:type="dxa"/>
            <w:tcBorders>
              <w:top w:val="nil"/>
              <w:left w:val="nil"/>
              <w:bottom w:val="single" w:sz="4" w:space="0" w:color="auto"/>
              <w:right w:val="single" w:sz="4" w:space="0" w:color="auto"/>
            </w:tcBorders>
            <w:shd w:val="clear" w:color="000000" w:fill="FFFFFF"/>
            <w:vAlign w:val="center"/>
            <w:hideMark/>
          </w:tcPr>
          <w:p w14:paraId="2DF3B152" w14:textId="5204B46F" w:rsidR="000C7898" w:rsidRPr="00A754F6" w:rsidRDefault="000C7898" w:rsidP="000C7898">
            <w:pPr>
              <w:jc w:val="center"/>
              <w:rPr>
                <w:color w:val="000000"/>
                <w:szCs w:val="24"/>
                <w:lang w:val="et-EE" w:eastAsia="et-EE"/>
              </w:rPr>
            </w:pPr>
            <w:r w:rsidRPr="00A754F6">
              <w:rPr>
                <w:color w:val="000000"/>
                <w:szCs w:val="24"/>
                <w:lang w:val="et-EE" w:eastAsia="et-EE"/>
              </w:rPr>
              <w:t>sh. vee all</w:t>
            </w:r>
          </w:p>
        </w:tc>
        <w:tc>
          <w:tcPr>
            <w:tcW w:w="851" w:type="dxa"/>
            <w:tcBorders>
              <w:top w:val="nil"/>
              <w:left w:val="nil"/>
              <w:bottom w:val="single" w:sz="4" w:space="0" w:color="auto"/>
              <w:right w:val="single" w:sz="4" w:space="0" w:color="auto"/>
            </w:tcBorders>
            <w:shd w:val="clear" w:color="000000" w:fill="FFFFFF"/>
            <w:vAlign w:val="center"/>
            <w:hideMark/>
          </w:tcPr>
          <w:p w14:paraId="78E665C3" w14:textId="77777777" w:rsidR="000C7898" w:rsidRPr="00A754F6" w:rsidRDefault="000C7898" w:rsidP="000C7898">
            <w:pPr>
              <w:jc w:val="center"/>
              <w:rPr>
                <w:color w:val="000000"/>
                <w:szCs w:val="24"/>
                <w:lang w:val="et-EE" w:eastAsia="et-EE"/>
              </w:rPr>
            </w:pPr>
            <w:r w:rsidRPr="00A754F6">
              <w:rPr>
                <w:color w:val="000000"/>
                <w:szCs w:val="24"/>
                <w:lang w:val="et-EE" w:eastAsia="et-EE"/>
              </w:rPr>
              <w:t>lamam</w:t>
            </w:r>
          </w:p>
        </w:tc>
        <w:tc>
          <w:tcPr>
            <w:tcW w:w="720" w:type="dxa"/>
            <w:tcBorders>
              <w:top w:val="nil"/>
              <w:left w:val="nil"/>
              <w:bottom w:val="single" w:sz="4" w:space="0" w:color="auto"/>
              <w:right w:val="single" w:sz="4" w:space="0" w:color="auto"/>
            </w:tcBorders>
            <w:shd w:val="clear" w:color="000000" w:fill="FFFFFF"/>
            <w:vAlign w:val="center"/>
            <w:hideMark/>
          </w:tcPr>
          <w:p w14:paraId="39DAD4EA" w14:textId="7462A67E" w:rsidR="000C7898" w:rsidRPr="00A754F6" w:rsidRDefault="00D8353A" w:rsidP="000C7898">
            <w:pPr>
              <w:jc w:val="center"/>
              <w:rPr>
                <w:color w:val="000000"/>
                <w:szCs w:val="24"/>
                <w:lang w:val="et-EE" w:eastAsia="et-EE"/>
              </w:rPr>
            </w:pPr>
            <w:r w:rsidRPr="00A754F6">
              <w:rPr>
                <w:color w:val="000000"/>
                <w:szCs w:val="24"/>
                <w:lang w:val="et-EE" w:eastAsia="et-EE"/>
              </w:rPr>
              <w:t>s</w:t>
            </w:r>
            <w:r w:rsidR="000C7898" w:rsidRPr="00A754F6">
              <w:rPr>
                <w:color w:val="000000"/>
                <w:szCs w:val="24"/>
                <w:lang w:val="et-EE" w:eastAsia="et-EE"/>
              </w:rPr>
              <w:t>üg</w:t>
            </w:r>
            <w:r w:rsidRPr="00A754F6">
              <w:rPr>
                <w:color w:val="000000"/>
                <w:szCs w:val="24"/>
                <w:lang w:val="et-EE" w:eastAsia="et-EE"/>
              </w:rPr>
              <w:t>.</w:t>
            </w:r>
            <w:r w:rsidR="000C7898" w:rsidRPr="00A754F6">
              <w:rPr>
                <w:color w:val="000000"/>
                <w:szCs w:val="24"/>
                <w:lang w:val="et-EE" w:eastAsia="et-EE"/>
              </w:rPr>
              <w:t xml:space="preserve"> maap.</w:t>
            </w:r>
          </w:p>
        </w:tc>
        <w:tc>
          <w:tcPr>
            <w:tcW w:w="697" w:type="dxa"/>
            <w:tcBorders>
              <w:top w:val="nil"/>
              <w:left w:val="nil"/>
              <w:bottom w:val="single" w:sz="4" w:space="0" w:color="auto"/>
              <w:right w:val="single" w:sz="4" w:space="0" w:color="auto"/>
            </w:tcBorders>
            <w:shd w:val="clear" w:color="000000" w:fill="FFFFFF"/>
            <w:vAlign w:val="center"/>
            <w:hideMark/>
          </w:tcPr>
          <w:p w14:paraId="1B26DE37" w14:textId="77777777" w:rsidR="000C7898" w:rsidRPr="00A754F6" w:rsidRDefault="000C7898" w:rsidP="000C7898">
            <w:pPr>
              <w:jc w:val="center"/>
              <w:rPr>
                <w:color w:val="000000"/>
                <w:szCs w:val="24"/>
                <w:lang w:val="et-EE" w:eastAsia="et-EE"/>
              </w:rPr>
            </w:pPr>
            <w:r w:rsidRPr="00A754F6">
              <w:rPr>
                <w:color w:val="000000"/>
                <w:szCs w:val="24"/>
                <w:lang w:val="et-EE" w:eastAsia="et-EE"/>
              </w:rPr>
              <w:t>abs</w:t>
            </w:r>
          </w:p>
        </w:tc>
        <w:tc>
          <w:tcPr>
            <w:tcW w:w="1220" w:type="dxa"/>
            <w:tcBorders>
              <w:top w:val="nil"/>
              <w:left w:val="nil"/>
              <w:bottom w:val="single" w:sz="4" w:space="0" w:color="auto"/>
              <w:right w:val="single" w:sz="4" w:space="0" w:color="auto"/>
            </w:tcBorders>
            <w:shd w:val="clear" w:color="000000" w:fill="FFFFFF"/>
            <w:vAlign w:val="center"/>
            <w:hideMark/>
          </w:tcPr>
          <w:p w14:paraId="3D27A937" w14:textId="77777777" w:rsidR="000C7898" w:rsidRPr="00A754F6" w:rsidRDefault="000C7898" w:rsidP="000C7898">
            <w:pPr>
              <w:jc w:val="center"/>
              <w:rPr>
                <w:color w:val="000000"/>
                <w:szCs w:val="24"/>
                <w:lang w:val="et-EE" w:eastAsia="et-EE"/>
              </w:rPr>
            </w:pPr>
            <w:r w:rsidRPr="00A754F6">
              <w:rPr>
                <w:color w:val="000000"/>
                <w:szCs w:val="24"/>
                <w:lang w:val="et-EE" w:eastAsia="et-EE"/>
              </w:rPr>
              <w:t>mõõtmise aeg</w:t>
            </w:r>
          </w:p>
        </w:tc>
      </w:tr>
      <w:tr w:rsidR="00C05740" w:rsidRPr="00A754F6" w14:paraId="39AE931B"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7536E0D2" w14:textId="77777777" w:rsidR="00C05740" w:rsidRPr="00A754F6" w:rsidRDefault="00C05740" w:rsidP="00C05740">
            <w:pPr>
              <w:jc w:val="center"/>
              <w:rPr>
                <w:color w:val="000000"/>
                <w:szCs w:val="24"/>
                <w:lang w:val="et-EE" w:eastAsia="et-EE"/>
              </w:rPr>
            </w:pPr>
            <w:r w:rsidRPr="00A754F6">
              <w:rPr>
                <w:color w:val="000000"/>
                <w:szCs w:val="24"/>
                <w:lang w:val="et-EE" w:eastAsia="et-EE"/>
              </w:rPr>
              <w:t>K-1</w:t>
            </w:r>
          </w:p>
        </w:tc>
        <w:tc>
          <w:tcPr>
            <w:tcW w:w="851" w:type="dxa"/>
            <w:tcBorders>
              <w:top w:val="nil"/>
              <w:left w:val="nil"/>
              <w:bottom w:val="single" w:sz="4" w:space="0" w:color="auto"/>
              <w:right w:val="single" w:sz="4" w:space="0" w:color="auto"/>
            </w:tcBorders>
            <w:shd w:val="clear" w:color="000000" w:fill="FFFFFF"/>
            <w:noWrap/>
            <w:vAlign w:val="center"/>
            <w:hideMark/>
          </w:tcPr>
          <w:p w14:paraId="555BD8F1" w14:textId="77777777" w:rsidR="00C05740" w:rsidRPr="00A754F6" w:rsidRDefault="00C05740" w:rsidP="00C05740">
            <w:pPr>
              <w:jc w:val="center"/>
              <w:rPr>
                <w:color w:val="000000"/>
                <w:szCs w:val="24"/>
                <w:lang w:val="et-EE" w:eastAsia="et-EE"/>
              </w:rPr>
            </w:pPr>
            <w:r w:rsidRPr="00A754F6">
              <w:rPr>
                <w:color w:val="000000"/>
                <w:szCs w:val="24"/>
                <w:lang w:val="et-EE" w:eastAsia="et-EE"/>
              </w:rPr>
              <w:t>17,29</w:t>
            </w:r>
          </w:p>
        </w:tc>
        <w:tc>
          <w:tcPr>
            <w:tcW w:w="567" w:type="dxa"/>
            <w:tcBorders>
              <w:top w:val="nil"/>
              <w:left w:val="nil"/>
              <w:bottom w:val="single" w:sz="4" w:space="0" w:color="auto"/>
              <w:right w:val="single" w:sz="4" w:space="0" w:color="auto"/>
            </w:tcBorders>
            <w:shd w:val="clear" w:color="000000" w:fill="FFFFFF"/>
            <w:noWrap/>
            <w:vAlign w:val="center"/>
            <w:hideMark/>
          </w:tcPr>
          <w:p w14:paraId="3F9E6ABF" w14:textId="77777777" w:rsidR="00C05740" w:rsidRPr="00A754F6" w:rsidRDefault="00C05740" w:rsidP="00C05740">
            <w:pPr>
              <w:jc w:val="center"/>
              <w:rPr>
                <w:color w:val="000000"/>
                <w:szCs w:val="24"/>
                <w:lang w:val="et-EE" w:eastAsia="et-EE"/>
              </w:rPr>
            </w:pPr>
            <w:r w:rsidRPr="00A754F6">
              <w:rPr>
                <w:color w:val="000000"/>
                <w:szCs w:val="24"/>
                <w:lang w:val="et-EE" w:eastAsia="et-EE"/>
              </w:rPr>
              <w:t>1,2</w:t>
            </w:r>
          </w:p>
        </w:tc>
        <w:tc>
          <w:tcPr>
            <w:tcW w:w="740" w:type="dxa"/>
            <w:tcBorders>
              <w:top w:val="nil"/>
              <w:left w:val="nil"/>
              <w:bottom w:val="single" w:sz="4" w:space="0" w:color="auto"/>
              <w:right w:val="single" w:sz="4" w:space="0" w:color="auto"/>
            </w:tcBorders>
            <w:shd w:val="clear" w:color="000000" w:fill="FFFFFF"/>
            <w:noWrap/>
            <w:vAlign w:val="center"/>
            <w:hideMark/>
          </w:tcPr>
          <w:p w14:paraId="3B71E905" w14:textId="77777777" w:rsidR="00C05740" w:rsidRPr="00A754F6" w:rsidRDefault="00C05740" w:rsidP="00C05740">
            <w:pPr>
              <w:jc w:val="center"/>
              <w:rPr>
                <w:color w:val="000000"/>
                <w:szCs w:val="24"/>
                <w:lang w:val="et-EE" w:eastAsia="et-EE"/>
              </w:rPr>
            </w:pPr>
            <w:r w:rsidRPr="00A754F6">
              <w:rPr>
                <w:color w:val="000000"/>
                <w:szCs w:val="24"/>
                <w:lang w:val="et-EE" w:eastAsia="et-EE"/>
              </w:rPr>
              <w:t>0,4</w:t>
            </w:r>
          </w:p>
        </w:tc>
        <w:tc>
          <w:tcPr>
            <w:tcW w:w="819" w:type="dxa"/>
            <w:tcBorders>
              <w:top w:val="nil"/>
              <w:left w:val="nil"/>
              <w:bottom w:val="single" w:sz="4" w:space="0" w:color="auto"/>
              <w:right w:val="single" w:sz="4" w:space="0" w:color="auto"/>
            </w:tcBorders>
            <w:shd w:val="clear" w:color="000000" w:fill="FFFFFF"/>
            <w:noWrap/>
            <w:vAlign w:val="center"/>
            <w:hideMark/>
          </w:tcPr>
          <w:p w14:paraId="1C05312C" w14:textId="77777777" w:rsidR="00C05740" w:rsidRPr="00A754F6" w:rsidRDefault="00C05740" w:rsidP="00C05740">
            <w:pPr>
              <w:jc w:val="center"/>
              <w:rPr>
                <w:color w:val="000000"/>
                <w:szCs w:val="24"/>
                <w:lang w:val="et-EE" w:eastAsia="et-EE"/>
              </w:rPr>
            </w:pPr>
            <w:r w:rsidRPr="00A754F6">
              <w:rPr>
                <w:color w:val="000000"/>
                <w:szCs w:val="24"/>
                <w:lang w:val="et-EE" w:eastAsia="et-EE"/>
              </w:rPr>
              <w:t>16,89</w:t>
            </w:r>
          </w:p>
        </w:tc>
        <w:tc>
          <w:tcPr>
            <w:tcW w:w="794" w:type="dxa"/>
            <w:tcBorders>
              <w:top w:val="nil"/>
              <w:left w:val="nil"/>
              <w:bottom w:val="single" w:sz="4" w:space="0" w:color="auto"/>
              <w:right w:val="single" w:sz="4" w:space="0" w:color="auto"/>
            </w:tcBorders>
            <w:shd w:val="clear" w:color="000000" w:fill="FFFFFF"/>
            <w:noWrap/>
            <w:vAlign w:val="center"/>
            <w:hideMark/>
          </w:tcPr>
          <w:p w14:paraId="0E3C1BFC" w14:textId="77777777" w:rsidR="00C05740" w:rsidRPr="00A754F6" w:rsidRDefault="00C05740" w:rsidP="00C05740">
            <w:pPr>
              <w:jc w:val="center"/>
              <w:rPr>
                <w:color w:val="000000"/>
                <w:szCs w:val="24"/>
                <w:lang w:val="et-EE" w:eastAsia="et-EE"/>
              </w:rPr>
            </w:pPr>
            <w:r w:rsidRPr="00A754F6">
              <w:rPr>
                <w:color w:val="000000"/>
                <w:szCs w:val="24"/>
                <w:lang w:val="et-EE" w:eastAsia="et-EE"/>
              </w:rPr>
              <w:t>0,7</w:t>
            </w:r>
          </w:p>
        </w:tc>
        <w:tc>
          <w:tcPr>
            <w:tcW w:w="623" w:type="dxa"/>
            <w:tcBorders>
              <w:top w:val="nil"/>
              <w:left w:val="nil"/>
              <w:bottom w:val="single" w:sz="4" w:space="0" w:color="auto"/>
              <w:right w:val="single" w:sz="4" w:space="0" w:color="auto"/>
            </w:tcBorders>
            <w:shd w:val="clear" w:color="000000" w:fill="FFFFFF"/>
            <w:noWrap/>
            <w:vAlign w:val="center"/>
            <w:hideMark/>
          </w:tcPr>
          <w:p w14:paraId="330A5276" w14:textId="17B64713" w:rsidR="00C05740" w:rsidRPr="00A754F6" w:rsidRDefault="00C05740" w:rsidP="00C05740">
            <w:pPr>
              <w:jc w:val="center"/>
              <w:rPr>
                <w:color w:val="000000"/>
                <w:szCs w:val="24"/>
                <w:lang w:val="et-EE" w:eastAsia="et-EE"/>
              </w:rPr>
            </w:pPr>
            <w:r w:rsidRPr="00A754F6">
              <w:rPr>
                <w:color w:val="000000"/>
                <w:szCs w:val="24"/>
                <w:lang w:val="et-EE"/>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2E0A5063" w14:textId="77777777" w:rsidR="00C05740" w:rsidRPr="00A754F6" w:rsidRDefault="00C05740" w:rsidP="00C05740">
            <w:pPr>
              <w:jc w:val="center"/>
              <w:rPr>
                <w:color w:val="000000"/>
                <w:szCs w:val="24"/>
                <w:lang w:val="et-EE" w:eastAsia="et-EE"/>
              </w:rPr>
            </w:pPr>
            <w:r w:rsidRPr="00A754F6">
              <w:rPr>
                <w:color w:val="000000"/>
                <w:szCs w:val="24"/>
                <w:lang w:val="et-EE" w:eastAsia="et-EE"/>
              </w:rPr>
              <w:t>16,19</w:t>
            </w:r>
          </w:p>
        </w:tc>
        <w:tc>
          <w:tcPr>
            <w:tcW w:w="720" w:type="dxa"/>
            <w:tcBorders>
              <w:top w:val="nil"/>
              <w:left w:val="nil"/>
              <w:bottom w:val="single" w:sz="4" w:space="0" w:color="auto"/>
              <w:right w:val="single" w:sz="4" w:space="0" w:color="auto"/>
            </w:tcBorders>
            <w:shd w:val="clear" w:color="000000" w:fill="FFFFFF"/>
            <w:noWrap/>
            <w:vAlign w:val="center"/>
            <w:hideMark/>
          </w:tcPr>
          <w:p w14:paraId="5CBA9F6F"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697" w:type="dxa"/>
            <w:tcBorders>
              <w:top w:val="nil"/>
              <w:left w:val="nil"/>
              <w:bottom w:val="single" w:sz="4" w:space="0" w:color="auto"/>
              <w:right w:val="single" w:sz="4" w:space="0" w:color="auto"/>
            </w:tcBorders>
            <w:shd w:val="clear" w:color="000000" w:fill="FFFFFF"/>
            <w:noWrap/>
            <w:vAlign w:val="center"/>
            <w:hideMark/>
          </w:tcPr>
          <w:p w14:paraId="7E834B60"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1220" w:type="dxa"/>
            <w:tcBorders>
              <w:top w:val="nil"/>
              <w:left w:val="nil"/>
              <w:bottom w:val="single" w:sz="4" w:space="0" w:color="auto"/>
              <w:right w:val="single" w:sz="4" w:space="0" w:color="auto"/>
            </w:tcBorders>
            <w:shd w:val="clear" w:color="000000" w:fill="FFFFFF"/>
            <w:noWrap/>
            <w:vAlign w:val="center"/>
            <w:hideMark/>
          </w:tcPr>
          <w:p w14:paraId="0DEF8ADA"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3E057152"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794E3857" w14:textId="77777777" w:rsidR="00C05740" w:rsidRPr="00A754F6" w:rsidRDefault="00C05740" w:rsidP="00C05740">
            <w:pPr>
              <w:jc w:val="center"/>
              <w:rPr>
                <w:color w:val="000000"/>
                <w:szCs w:val="24"/>
                <w:lang w:val="et-EE" w:eastAsia="et-EE"/>
              </w:rPr>
            </w:pPr>
            <w:r w:rsidRPr="00A754F6">
              <w:rPr>
                <w:color w:val="000000"/>
                <w:szCs w:val="24"/>
                <w:lang w:val="et-EE" w:eastAsia="et-EE"/>
              </w:rPr>
              <w:t>K-2</w:t>
            </w:r>
          </w:p>
        </w:tc>
        <w:tc>
          <w:tcPr>
            <w:tcW w:w="851" w:type="dxa"/>
            <w:tcBorders>
              <w:top w:val="nil"/>
              <w:left w:val="nil"/>
              <w:bottom w:val="single" w:sz="4" w:space="0" w:color="auto"/>
              <w:right w:val="single" w:sz="4" w:space="0" w:color="auto"/>
            </w:tcBorders>
            <w:shd w:val="clear" w:color="000000" w:fill="FFFFFF"/>
            <w:noWrap/>
            <w:vAlign w:val="center"/>
            <w:hideMark/>
          </w:tcPr>
          <w:p w14:paraId="48D45106" w14:textId="77777777" w:rsidR="00C05740" w:rsidRPr="00A754F6" w:rsidRDefault="00C05740" w:rsidP="00C05740">
            <w:pPr>
              <w:jc w:val="center"/>
              <w:rPr>
                <w:color w:val="000000"/>
                <w:szCs w:val="24"/>
                <w:lang w:val="et-EE" w:eastAsia="et-EE"/>
              </w:rPr>
            </w:pPr>
            <w:r w:rsidRPr="00A754F6">
              <w:rPr>
                <w:color w:val="000000"/>
                <w:szCs w:val="24"/>
                <w:lang w:val="et-EE" w:eastAsia="et-EE"/>
              </w:rPr>
              <w:t>17,94</w:t>
            </w:r>
          </w:p>
        </w:tc>
        <w:tc>
          <w:tcPr>
            <w:tcW w:w="567" w:type="dxa"/>
            <w:tcBorders>
              <w:top w:val="nil"/>
              <w:left w:val="nil"/>
              <w:bottom w:val="single" w:sz="4" w:space="0" w:color="auto"/>
              <w:right w:val="single" w:sz="4" w:space="0" w:color="auto"/>
            </w:tcBorders>
            <w:shd w:val="clear" w:color="000000" w:fill="FFFFFF"/>
            <w:noWrap/>
            <w:vAlign w:val="center"/>
            <w:hideMark/>
          </w:tcPr>
          <w:p w14:paraId="143530EB" w14:textId="77777777" w:rsidR="00C05740" w:rsidRPr="00A754F6" w:rsidRDefault="00C05740" w:rsidP="00C05740">
            <w:pPr>
              <w:jc w:val="center"/>
              <w:rPr>
                <w:color w:val="000000"/>
                <w:szCs w:val="24"/>
                <w:lang w:val="et-EE" w:eastAsia="et-EE"/>
              </w:rPr>
            </w:pPr>
            <w:r w:rsidRPr="00A754F6">
              <w:rPr>
                <w:color w:val="000000"/>
                <w:szCs w:val="24"/>
                <w:lang w:val="et-EE" w:eastAsia="et-EE"/>
              </w:rPr>
              <w:t>2,3</w:t>
            </w:r>
          </w:p>
        </w:tc>
        <w:tc>
          <w:tcPr>
            <w:tcW w:w="740" w:type="dxa"/>
            <w:tcBorders>
              <w:top w:val="nil"/>
              <w:left w:val="nil"/>
              <w:bottom w:val="single" w:sz="4" w:space="0" w:color="auto"/>
              <w:right w:val="single" w:sz="4" w:space="0" w:color="auto"/>
            </w:tcBorders>
            <w:shd w:val="clear" w:color="000000" w:fill="FFFFFF"/>
            <w:noWrap/>
            <w:vAlign w:val="center"/>
            <w:hideMark/>
          </w:tcPr>
          <w:p w14:paraId="57A263C3" w14:textId="77777777" w:rsidR="00C05740" w:rsidRPr="00A754F6" w:rsidRDefault="00C05740" w:rsidP="00C05740">
            <w:pPr>
              <w:jc w:val="center"/>
              <w:rPr>
                <w:color w:val="000000"/>
                <w:szCs w:val="24"/>
                <w:lang w:val="et-EE" w:eastAsia="et-EE"/>
              </w:rPr>
            </w:pPr>
            <w:r w:rsidRPr="00A754F6">
              <w:rPr>
                <w:color w:val="000000"/>
                <w:szCs w:val="24"/>
                <w:lang w:val="et-EE" w:eastAsia="et-EE"/>
              </w:rPr>
              <w:t>0,1</w:t>
            </w:r>
          </w:p>
        </w:tc>
        <w:tc>
          <w:tcPr>
            <w:tcW w:w="819" w:type="dxa"/>
            <w:tcBorders>
              <w:top w:val="nil"/>
              <w:left w:val="nil"/>
              <w:bottom w:val="single" w:sz="4" w:space="0" w:color="auto"/>
              <w:right w:val="single" w:sz="4" w:space="0" w:color="auto"/>
            </w:tcBorders>
            <w:shd w:val="clear" w:color="000000" w:fill="FFFFFF"/>
            <w:noWrap/>
            <w:vAlign w:val="center"/>
            <w:hideMark/>
          </w:tcPr>
          <w:p w14:paraId="0BDA191E" w14:textId="77777777" w:rsidR="00C05740" w:rsidRPr="00A754F6" w:rsidRDefault="00C05740" w:rsidP="00C05740">
            <w:pPr>
              <w:jc w:val="center"/>
              <w:rPr>
                <w:color w:val="000000"/>
                <w:szCs w:val="24"/>
                <w:lang w:val="et-EE" w:eastAsia="et-EE"/>
              </w:rPr>
            </w:pPr>
            <w:r w:rsidRPr="00A754F6">
              <w:rPr>
                <w:color w:val="000000"/>
                <w:szCs w:val="24"/>
                <w:lang w:val="et-EE" w:eastAsia="et-EE"/>
              </w:rPr>
              <w:t>17,84</w:t>
            </w:r>
          </w:p>
        </w:tc>
        <w:tc>
          <w:tcPr>
            <w:tcW w:w="794" w:type="dxa"/>
            <w:tcBorders>
              <w:top w:val="nil"/>
              <w:left w:val="nil"/>
              <w:bottom w:val="single" w:sz="4" w:space="0" w:color="auto"/>
              <w:right w:val="single" w:sz="4" w:space="0" w:color="auto"/>
            </w:tcBorders>
            <w:shd w:val="clear" w:color="000000" w:fill="FFFFFF"/>
            <w:noWrap/>
            <w:vAlign w:val="center"/>
            <w:hideMark/>
          </w:tcPr>
          <w:p w14:paraId="49024F3E" w14:textId="77777777" w:rsidR="00C05740" w:rsidRPr="00A754F6" w:rsidRDefault="00C05740" w:rsidP="00C05740">
            <w:pPr>
              <w:jc w:val="center"/>
              <w:rPr>
                <w:color w:val="000000"/>
                <w:szCs w:val="24"/>
                <w:lang w:val="et-EE" w:eastAsia="et-EE"/>
              </w:rPr>
            </w:pPr>
            <w:r w:rsidRPr="00A754F6">
              <w:rPr>
                <w:color w:val="000000"/>
                <w:szCs w:val="24"/>
                <w:lang w:val="et-EE" w:eastAsia="et-EE"/>
              </w:rPr>
              <w:t>2,1</w:t>
            </w:r>
          </w:p>
        </w:tc>
        <w:tc>
          <w:tcPr>
            <w:tcW w:w="623" w:type="dxa"/>
            <w:tcBorders>
              <w:top w:val="nil"/>
              <w:left w:val="nil"/>
              <w:bottom w:val="single" w:sz="4" w:space="0" w:color="auto"/>
              <w:right w:val="single" w:sz="4" w:space="0" w:color="auto"/>
            </w:tcBorders>
            <w:shd w:val="clear" w:color="000000" w:fill="FFFFFF"/>
            <w:noWrap/>
            <w:vAlign w:val="center"/>
            <w:hideMark/>
          </w:tcPr>
          <w:p w14:paraId="78A6D1F7" w14:textId="67C73945" w:rsidR="00C05740" w:rsidRPr="00A754F6" w:rsidRDefault="00C05740" w:rsidP="00C05740">
            <w:pPr>
              <w:jc w:val="center"/>
              <w:rPr>
                <w:color w:val="000000"/>
                <w:szCs w:val="24"/>
                <w:lang w:val="et-EE" w:eastAsia="et-EE"/>
              </w:rPr>
            </w:pPr>
            <w:r w:rsidRPr="00A754F6">
              <w:rPr>
                <w:color w:val="000000"/>
                <w:szCs w:val="24"/>
                <w:lang w:val="et-EE"/>
              </w:rPr>
              <w:t>0,1</w:t>
            </w:r>
          </w:p>
        </w:tc>
        <w:tc>
          <w:tcPr>
            <w:tcW w:w="851" w:type="dxa"/>
            <w:tcBorders>
              <w:top w:val="nil"/>
              <w:left w:val="nil"/>
              <w:bottom w:val="single" w:sz="4" w:space="0" w:color="auto"/>
              <w:right w:val="single" w:sz="4" w:space="0" w:color="auto"/>
            </w:tcBorders>
            <w:shd w:val="clear" w:color="000000" w:fill="FFFFFF"/>
            <w:noWrap/>
            <w:vAlign w:val="center"/>
            <w:hideMark/>
          </w:tcPr>
          <w:p w14:paraId="32D1E5C5" w14:textId="77777777" w:rsidR="00C05740" w:rsidRPr="00A754F6" w:rsidRDefault="00C05740" w:rsidP="00C05740">
            <w:pPr>
              <w:jc w:val="center"/>
              <w:rPr>
                <w:color w:val="000000"/>
                <w:szCs w:val="24"/>
                <w:lang w:val="et-EE" w:eastAsia="et-EE"/>
              </w:rPr>
            </w:pPr>
            <w:r w:rsidRPr="00A754F6">
              <w:rPr>
                <w:color w:val="000000"/>
                <w:szCs w:val="24"/>
                <w:lang w:val="et-EE" w:eastAsia="et-EE"/>
              </w:rPr>
              <w:t>15,74</w:t>
            </w:r>
          </w:p>
        </w:tc>
        <w:tc>
          <w:tcPr>
            <w:tcW w:w="720" w:type="dxa"/>
            <w:tcBorders>
              <w:top w:val="nil"/>
              <w:left w:val="nil"/>
              <w:bottom w:val="single" w:sz="4" w:space="0" w:color="auto"/>
              <w:right w:val="single" w:sz="4" w:space="0" w:color="auto"/>
            </w:tcBorders>
            <w:shd w:val="clear" w:color="000000" w:fill="FFFFFF"/>
            <w:noWrap/>
            <w:vAlign w:val="center"/>
            <w:hideMark/>
          </w:tcPr>
          <w:p w14:paraId="396885EB" w14:textId="77777777" w:rsidR="00C05740" w:rsidRPr="00A754F6" w:rsidRDefault="00C05740" w:rsidP="00C05740">
            <w:pPr>
              <w:jc w:val="center"/>
              <w:rPr>
                <w:color w:val="000000"/>
                <w:szCs w:val="24"/>
                <w:lang w:val="et-EE" w:eastAsia="et-EE"/>
              </w:rPr>
            </w:pPr>
            <w:r w:rsidRPr="00A754F6">
              <w:rPr>
                <w:color w:val="000000"/>
                <w:szCs w:val="24"/>
                <w:lang w:val="et-EE" w:eastAsia="et-EE"/>
              </w:rPr>
              <w:t>2,2</w:t>
            </w:r>
          </w:p>
        </w:tc>
        <w:tc>
          <w:tcPr>
            <w:tcW w:w="697" w:type="dxa"/>
            <w:tcBorders>
              <w:top w:val="nil"/>
              <w:left w:val="nil"/>
              <w:bottom w:val="single" w:sz="4" w:space="0" w:color="auto"/>
              <w:right w:val="single" w:sz="4" w:space="0" w:color="auto"/>
            </w:tcBorders>
            <w:shd w:val="clear" w:color="000000" w:fill="FFFFFF"/>
            <w:noWrap/>
            <w:vAlign w:val="center"/>
            <w:hideMark/>
          </w:tcPr>
          <w:p w14:paraId="79E6498E" w14:textId="77777777" w:rsidR="00C05740" w:rsidRPr="00A754F6" w:rsidRDefault="00C05740" w:rsidP="00C05740">
            <w:pPr>
              <w:jc w:val="center"/>
              <w:rPr>
                <w:color w:val="000000"/>
                <w:szCs w:val="24"/>
                <w:lang w:val="et-EE" w:eastAsia="et-EE"/>
              </w:rPr>
            </w:pPr>
            <w:r w:rsidRPr="00A754F6">
              <w:rPr>
                <w:color w:val="000000"/>
                <w:szCs w:val="24"/>
                <w:lang w:val="et-EE" w:eastAsia="et-EE"/>
              </w:rPr>
              <w:t>15,74</w:t>
            </w:r>
          </w:p>
        </w:tc>
        <w:tc>
          <w:tcPr>
            <w:tcW w:w="1220" w:type="dxa"/>
            <w:tcBorders>
              <w:top w:val="nil"/>
              <w:left w:val="nil"/>
              <w:bottom w:val="single" w:sz="4" w:space="0" w:color="auto"/>
              <w:right w:val="single" w:sz="4" w:space="0" w:color="auto"/>
            </w:tcBorders>
            <w:shd w:val="clear" w:color="000000" w:fill="FFFFFF"/>
            <w:noWrap/>
            <w:vAlign w:val="center"/>
            <w:hideMark/>
          </w:tcPr>
          <w:p w14:paraId="12A0CDD7"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7F84E2BB"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71D923D0" w14:textId="77777777" w:rsidR="00C05740" w:rsidRPr="00A754F6" w:rsidRDefault="00C05740" w:rsidP="00C05740">
            <w:pPr>
              <w:jc w:val="center"/>
              <w:rPr>
                <w:color w:val="000000"/>
                <w:szCs w:val="24"/>
                <w:lang w:val="et-EE" w:eastAsia="et-EE"/>
              </w:rPr>
            </w:pPr>
            <w:r w:rsidRPr="00A754F6">
              <w:rPr>
                <w:color w:val="000000"/>
                <w:szCs w:val="24"/>
                <w:lang w:val="et-EE" w:eastAsia="et-EE"/>
              </w:rPr>
              <w:t>K-3</w:t>
            </w:r>
          </w:p>
        </w:tc>
        <w:tc>
          <w:tcPr>
            <w:tcW w:w="851" w:type="dxa"/>
            <w:tcBorders>
              <w:top w:val="nil"/>
              <w:left w:val="nil"/>
              <w:bottom w:val="single" w:sz="4" w:space="0" w:color="auto"/>
              <w:right w:val="single" w:sz="4" w:space="0" w:color="auto"/>
            </w:tcBorders>
            <w:shd w:val="clear" w:color="000000" w:fill="FFFFFF"/>
            <w:noWrap/>
            <w:vAlign w:val="center"/>
            <w:hideMark/>
          </w:tcPr>
          <w:p w14:paraId="323FD847" w14:textId="77777777" w:rsidR="00C05740" w:rsidRPr="00A754F6" w:rsidRDefault="00C05740" w:rsidP="00C05740">
            <w:pPr>
              <w:jc w:val="center"/>
              <w:rPr>
                <w:color w:val="000000"/>
                <w:szCs w:val="24"/>
                <w:lang w:val="et-EE" w:eastAsia="et-EE"/>
              </w:rPr>
            </w:pPr>
            <w:r w:rsidRPr="00A754F6">
              <w:rPr>
                <w:color w:val="000000"/>
                <w:szCs w:val="24"/>
                <w:lang w:val="et-EE" w:eastAsia="et-EE"/>
              </w:rPr>
              <w:t>17,42</w:t>
            </w:r>
          </w:p>
        </w:tc>
        <w:tc>
          <w:tcPr>
            <w:tcW w:w="567" w:type="dxa"/>
            <w:tcBorders>
              <w:top w:val="nil"/>
              <w:left w:val="nil"/>
              <w:bottom w:val="single" w:sz="4" w:space="0" w:color="auto"/>
              <w:right w:val="single" w:sz="4" w:space="0" w:color="auto"/>
            </w:tcBorders>
            <w:shd w:val="clear" w:color="000000" w:fill="FFFFFF"/>
            <w:noWrap/>
            <w:vAlign w:val="center"/>
            <w:hideMark/>
          </w:tcPr>
          <w:p w14:paraId="5658DD0E" w14:textId="77777777" w:rsidR="00C05740" w:rsidRPr="00A754F6" w:rsidRDefault="00C05740" w:rsidP="00C05740">
            <w:pPr>
              <w:jc w:val="center"/>
              <w:rPr>
                <w:color w:val="000000"/>
                <w:szCs w:val="24"/>
                <w:lang w:val="et-EE" w:eastAsia="et-EE"/>
              </w:rPr>
            </w:pPr>
            <w:r w:rsidRPr="00A754F6">
              <w:rPr>
                <w:color w:val="000000"/>
                <w:szCs w:val="24"/>
                <w:lang w:val="et-EE" w:eastAsia="et-EE"/>
              </w:rPr>
              <w:t>2,3</w:t>
            </w:r>
          </w:p>
        </w:tc>
        <w:tc>
          <w:tcPr>
            <w:tcW w:w="740" w:type="dxa"/>
            <w:tcBorders>
              <w:top w:val="nil"/>
              <w:left w:val="nil"/>
              <w:bottom w:val="single" w:sz="4" w:space="0" w:color="auto"/>
              <w:right w:val="single" w:sz="4" w:space="0" w:color="auto"/>
            </w:tcBorders>
            <w:shd w:val="clear" w:color="000000" w:fill="FFFFFF"/>
            <w:noWrap/>
            <w:vAlign w:val="center"/>
            <w:hideMark/>
          </w:tcPr>
          <w:p w14:paraId="2A2543F2" w14:textId="77777777" w:rsidR="00C05740" w:rsidRPr="00A754F6" w:rsidRDefault="00C05740" w:rsidP="00C05740">
            <w:pPr>
              <w:jc w:val="center"/>
              <w:rPr>
                <w:color w:val="000000"/>
                <w:szCs w:val="24"/>
                <w:lang w:val="et-EE" w:eastAsia="et-EE"/>
              </w:rPr>
            </w:pPr>
            <w:r w:rsidRPr="00A754F6">
              <w:rPr>
                <w:color w:val="000000"/>
                <w:szCs w:val="24"/>
                <w:lang w:val="et-EE" w:eastAsia="et-EE"/>
              </w:rPr>
              <w:t>0,2</w:t>
            </w:r>
          </w:p>
        </w:tc>
        <w:tc>
          <w:tcPr>
            <w:tcW w:w="819" w:type="dxa"/>
            <w:tcBorders>
              <w:top w:val="nil"/>
              <w:left w:val="nil"/>
              <w:bottom w:val="single" w:sz="4" w:space="0" w:color="auto"/>
              <w:right w:val="single" w:sz="4" w:space="0" w:color="auto"/>
            </w:tcBorders>
            <w:shd w:val="clear" w:color="000000" w:fill="FFFFFF"/>
            <w:noWrap/>
            <w:vAlign w:val="center"/>
            <w:hideMark/>
          </w:tcPr>
          <w:p w14:paraId="72AC56EE" w14:textId="77777777" w:rsidR="00C05740" w:rsidRPr="00A754F6" w:rsidRDefault="00C05740" w:rsidP="00C05740">
            <w:pPr>
              <w:jc w:val="center"/>
              <w:rPr>
                <w:color w:val="000000"/>
                <w:szCs w:val="24"/>
                <w:lang w:val="et-EE" w:eastAsia="et-EE"/>
              </w:rPr>
            </w:pPr>
            <w:r w:rsidRPr="00A754F6">
              <w:rPr>
                <w:color w:val="000000"/>
                <w:szCs w:val="24"/>
                <w:lang w:val="et-EE" w:eastAsia="et-EE"/>
              </w:rPr>
              <w:t>17,22</w:t>
            </w:r>
          </w:p>
        </w:tc>
        <w:tc>
          <w:tcPr>
            <w:tcW w:w="794" w:type="dxa"/>
            <w:tcBorders>
              <w:top w:val="nil"/>
              <w:left w:val="nil"/>
              <w:bottom w:val="single" w:sz="4" w:space="0" w:color="auto"/>
              <w:right w:val="single" w:sz="4" w:space="0" w:color="auto"/>
            </w:tcBorders>
            <w:shd w:val="clear" w:color="000000" w:fill="FFFFFF"/>
            <w:noWrap/>
            <w:vAlign w:val="center"/>
            <w:hideMark/>
          </w:tcPr>
          <w:p w14:paraId="588FD541" w14:textId="77777777" w:rsidR="00C05740" w:rsidRPr="00A754F6" w:rsidRDefault="00C05740" w:rsidP="00C05740">
            <w:pPr>
              <w:jc w:val="center"/>
              <w:rPr>
                <w:color w:val="000000"/>
                <w:szCs w:val="24"/>
                <w:lang w:val="et-EE" w:eastAsia="et-EE"/>
              </w:rPr>
            </w:pPr>
            <w:r w:rsidRPr="00A754F6">
              <w:rPr>
                <w:color w:val="000000"/>
                <w:szCs w:val="24"/>
                <w:lang w:val="et-EE" w:eastAsia="et-EE"/>
              </w:rPr>
              <w:t>2,0</w:t>
            </w:r>
          </w:p>
        </w:tc>
        <w:tc>
          <w:tcPr>
            <w:tcW w:w="623" w:type="dxa"/>
            <w:tcBorders>
              <w:top w:val="nil"/>
              <w:left w:val="nil"/>
              <w:bottom w:val="single" w:sz="4" w:space="0" w:color="auto"/>
              <w:right w:val="single" w:sz="4" w:space="0" w:color="auto"/>
            </w:tcBorders>
            <w:shd w:val="clear" w:color="000000" w:fill="FFFFFF"/>
            <w:noWrap/>
            <w:vAlign w:val="center"/>
            <w:hideMark/>
          </w:tcPr>
          <w:p w14:paraId="20F514ED" w14:textId="7FBA9338" w:rsidR="00C05740" w:rsidRPr="00A754F6" w:rsidRDefault="00C05740" w:rsidP="00C05740">
            <w:pPr>
              <w:jc w:val="center"/>
              <w:rPr>
                <w:color w:val="000000"/>
                <w:szCs w:val="24"/>
                <w:lang w:val="et-EE" w:eastAsia="et-EE"/>
              </w:rPr>
            </w:pPr>
            <w:r w:rsidRPr="00A754F6">
              <w:rPr>
                <w:color w:val="000000"/>
                <w:szCs w:val="24"/>
                <w:lang w:val="et-EE"/>
              </w:rPr>
              <w:t>0,6</w:t>
            </w:r>
          </w:p>
        </w:tc>
        <w:tc>
          <w:tcPr>
            <w:tcW w:w="851" w:type="dxa"/>
            <w:tcBorders>
              <w:top w:val="nil"/>
              <w:left w:val="nil"/>
              <w:bottom w:val="single" w:sz="4" w:space="0" w:color="auto"/>
              <w:right w:val="single" w:sz="4" w:space="0" w:color="auto"/>
            </w:tcBorders>
            <w:shd w:val="clear" w:color="000000" w:fill="FFFFFF"/>
            <w:noWrap/>
            <w:vAlign w:val="center"/>
            <w:hideMark/>
          </w:tcPr>
          <w:p w14:paraId="75309AAA" w14:textId="77777777" w:rsidR="00C05740" w:rsidRPr="00A754F6" w:rsidRDefault="00C05740" w:rsidP="00C05740">
            <w:pPr>
              <w:jc w:val="center"/>
              <w:rPr>
                <w:color w:val="000000"/>
                <w:szCs w:val="24"/>
                <w:lang w:val="et-EE" w:eastAsia="et-EE"/>
              </w:rPr>
            </w:pPr>
            <w:r w:rsidRPr="00A754F6">
              <w:rPr>
                <w:color w:val="000000"/>
                <w:szCs w:val="24"/>
                <w:lang w:val="et-EE" w:eastAsia="et-EE"/>
              </w:rPr>
              <w:t>15,22</w:t>
            </w:r>
          </w:p>
        </w:tc>
        <w:tc>
          <w:tcPr>
            <w:tcW w:w="720" w:type="dxa"/>
            <w:tcBorders>
              <w:top w:val="nil"/>
              <w:left w:val="nil"/>
              <w:bottom w:val="single" w:sz="4" w:space="0" w:color="auto"/>
              <w:right w:val="single" w:sz="4" w:space="0" w:color="auto"/>
            </w:tcBorders>
            <w:shd w:val="clear" w:color="000000" w:fill="FFFFFF"/>
            <w:noWrap/>
            <w:vAlign w:val="center"/>
            <w:hideMark/>
          </w:tcPr>
          <w:p w14:paraId="64AA7267" w14:textId="77777777" w:rsidR="00C05740" w:rsidRPr="00A754F6" w:rsidRDefault="00C05740" w:rsidP="00C05740">
            <w:pPr>
              <w:jc w:val="center"/>
              <w:rPr>
                <w:color w:val="000000"/>
                <w:szCs w:val="24"/>
                <w:lang w:val="et-EE" w:eastAsia="et-EE"/>
              </w:rPr>
            </w:pPr>
            <w:r w:rsidRPr="00A754F6">
              <w:rPr>
                <w:color w:val="000000"/>
                <w:szCs w:val="24"/>
                <w:lang w:val="et-EE" w:eastAsia="et-EE"/>
              </w:rPr>
              <w:t>2,2</w:t>
            </w:r>
          </w:p>
        </w:tc>
        <w:tc>
          <w:tcPr>
            <w:tcW w:w="697" w:type="dxa"/>
            <w:tcBorders>
              <w:top w:val="nil"/>
              <w:left w:val="nil"/>
              <w:bottom w:val="single" w:sz="4" w:space="0" w:color="auto"/>
              <w:right w:val="single" w:sz="4" w:space="0" w:color="auto"/>
            </w:tcBorders>
            <w:shd w:val="clear" w:color="000000" w:fill="FFFFFF"/>
            <w:noWrap/>
            <w:vAlign w:val="center"/>
            <w:hideMark/>
          </w:tcPr>
          <w:p w14:paraId="79F3C2FD" w14:textId="77777777" w:rsidR="00C05740" w:rsidRPr="00A754F6" w:rsidRDefault="00C05740" w:rsidP="00C05740">
            <w:pPr>
              <w:jc w:val="center"/>
              <w:rPr>
                <w:color w:val="000000"/>
                <w:szCs w:val="24"/>
                <w:lang w:val="et-EE" w:eastAsia="et-EE"/>
              </w:rPr>
            </w:pPr>
            <w:r w:rsidRPr="00A754F6">
              <w:rPr>
                <w:color w:val="000000"/>
                <w:szCs w:val="24"/>
                <w:lang w:val="et-EE" w:eastAsia="et-EE"/>
              </w:rPr>
              <w:t>15,22</w:t>
            </w:r>
          </w:p>
        </w:tc>
        <w:tc>
          <w:tcPr>
            <w:tcW w:w="1220" w:type="dxa"/>
            <w:tcBorders>
              <w:top w:val="nil"/>
              <w:left w:val="nil"/>
              <w:bottom w:val="single" w:sz="4" w:space="0" w:color="auto"/>
              <w:right w:val="single" w:sz="4" w:space="0" w:color="auto"/>
            </w:tcBorders>
            <w:shd w:val="clear" w:color="000000" w:fill="FFFFFF"/>
            <w:noWrap/>
            <w:vAlign w:val="center"/>
            <w:hideMark/>
          </w:tcPr>
          <w:p w14:paraId="178C617E"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053D597F"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27FB1679" w14:textId="77777777" w:rsidR="00C05740" w:rsidRPr="00A754F6" w:rsidRDefault="00C05740" w:rsidP="00C05740">
            <w:pPr>
              <w:jc w:val="center"/>
              <w:rPr>
                <w:color w:val="000000"/>
                <w:szCs w:val="24"/>
                <w:lang w:val="et-EE" w:eastAsia="et-EE"/>
              </w:rPr>
            </w:pPr>
            <w:r w:rsidRPr="00A754F6">
              <w:rPr>
                <w:color w:val="000000"/>
                <w:szCs w:val="24"/>
                <w:lang w:val="et-EE" w:eastAsia="et-EE"/>
              </w:rPr>
              <w:t>K-4</w:t>
            </w:r>
          </w:p>
        </w:tc>
        <w:tc>
          <w:tcPr>
            <w:tcW w:w="851" w:type="dxa"/>
            <w:tcBorders>
              <w:top w:val="nil"/>
              <w:left w:val="nil"/>
              <w:bottom w:val="single" w:sz="4" w:space="0" w:color="auto"/>
              <w:right w:val="single" w:sz="4" w:space="0" w:color="auto"/>
            </w:tcBorders>
            <w:shd w:val="clear" w:color="000000" w:fill="FFFFFF"/>
            <w:noWrap/>
            <w:vAlign w:val="center"/>
            <w:hideMark/>
          </w:tcPr>
          <w:p w14:paraId="6699E138" w14:textId="77777777" w:rsidR="00C05740" w:rsidRPr="00A754F6" w:rsidRDefault="00C05740" w:rsidP="00C05740">
            <w:pPr>
              <w:jc w:val="center"/>
              <w:rPr>
                <w:color w:val="000000"/>
                <w:szCs w:val="24"/>
                <w:lang w:val="et-EE" w:eastAsia="et-EE"/>
              </w:rPr>
            </w:pPr>
            <w:r w:rsidRPr="00A754F6">
              <w:rPr>
                <w:color w:val="000000"/>
                <w:szCs w:val="24"/>
                <w:lang w:val="et-EE" w:eastAsia="et-EE"/>
              </w:rPr>
              <w:t>16,82</w:t>
            </w:r>
          </w:p>
        </w:tc>
        <w:tc>
          <w:tcPr>
            <w:tcW w:w="567" w:type="dxa"/>
            <w:tcBorders>
              <w:top w:val="nil"/>
              <w:left w:val="nil"/>
              <w:bottom w:val="single" w:sz="4" w:space="0" w:color="auto"/>
              <w:right w:val="single" w:sz="4" w:space="0" w:color="auto"/>
            </w:tcBorders>
            <w:shd w:val="clear" w:color="000000" w:fill="FFFFFF"/>
            <w:noWrap/>
            <w:vAlign w:val="center"/>
            <w:hideMark/>
          </w:tcPr>
          <w:p w14:paraId="38620333" w14:textId="77777777" w:rsidR="00C05740" w:rsidRPr="00A754F6" w:rsidRDefault="00C05740" w:rsidP="00C05740">
            <w:pPr>
              <w:jc w:val="center"/>
              <w:rPr>
                <w:color w:val="000000"/>
                <w:szCs w:val="24"/>
                <w:lang w:val="et-EE" w:eastAsia="et-EE"/>
              </w:rPr>
            </w:pPr>
            <w:r w:rsidRPr="00A754F6">
              <w:rPr>
                <w:color w:val="000000"/>
                <w:szCs w:val="24"/>
                <w:lang w:val="et-EE" w:eastAsia="et-EE"/>
              </w:rPr>
              <w:t>1,2</w:t>
            </w:r>
          </w:p>
        </w:tc>
        <w:tc>
          <w:tcPr>
            <w:tcW w:w="740" w:type="dxa"/>
            <w:tcBorders>
              <w:top w:val="nil"/>
              <w:left w:val="nil"/>
              <w:bottom w:val="single" w:sz="4" w:space="0" w:color="auto"/>
              <w:right w:val="single" w:sz="4" w:space="0" w:color="auto"/>
            </w:tcBorders>
            <w:shd w:val="clear" w:color="000000" w:fill="FFFFFF"/>
            <w:noWrap/>
            <w:vAlign w:val="center"/>
            <w:hideMark/>
          </w:tcPr>
          <w:p w14:paraId="23219DE9" w14:textId="77777777" w:rsidR="00C05740" w:rsidRPr="00A754F6" w:rsidRDefault="00C05740" w:rsidP="00C05740">
            <w:pPr>
              <w:jc w:val="center"/>
              <w:rPr>
                <w:color w:val="000000"/>
                <w:szCs w:val="24"/>
                <w:lang w:val="et-EE" w:eastAsia="et-EE"/>
              </w:rPr>
            </w:pPr>
            <w:r w:rsidRPr="00A754F6">
              <w:rPr>
                <w:color w:val="000000"/>
                <w:szCs w:val="24"/>
                <w:lang w:val="et-EE" w:eastAsia="et-EE"/>
              </w:rPr>
              <w:t>0,1</w:t>
            </w:r>
          </w:p>
        </w:tc>
        <w:tc>
          <w:tcPr>
            <w:tcW w:w="819" w:type="dxa"/>
            <w:tcBorders>
              <w:top w:val="nil"/>
              <w:left w:val="nil"/>
              <w:bottom w:val="single" w:sz="4" w:space="0" w:color="auto"/>
              <w:right w:val="single" w:sz="4" w:space="0" w:color="auto"/>
            </w:tcBorders>
            <w:shd w:val="clear" w:color="000000" w:fill="FFFFFF"/>
            <w:noWrap/>
            <w:vAlign w:val="center"/>
            <w:hideMark/>
          </w:tcPr>
          <w:p w14:paraId="5BB3BA13" w14:textId="77777777" w:rsidR="00C05740" w:rsidRPr="00A754F6" w:rsidRDefault="00C05740" w:rsidP="00C05740">
            <w:pPr>
              <w:jc w:val="center"/>
              <w:rPr>
                <w:color w:val="000000"/>
                <w:szCs w:val="24"/>
                <w:lang w:val="et-EE" w:eastAsia="et-EE"/>
              </w:rPr>
            </w:pPr>
            <w:r w:rsidRPr="00A754F6">
              <w:rPr>
                <w:color w:val="000000"/>
                <w:szCs w:val="24"/>
                <w:lang w:val="et-EE" w:eastAsia="et-EE"/>
              </w:rPr>
              <w:t>16,72</w:t>
            </w:r>
          </w:p>
        </w:tc>
        <w:tc>
          <w:tcPr>
            <w:tcW w:w="794" w:type="dxa"/>
            <w:tcBorders>
              <w:top w:val="nil"/>
              <w:left w:val="nil"/>
              <w:bottom w:val="single" w:sz="4" w:space="0" w:color="auto"/>
              <w:right w:val="single" w:sz="4" w:space="0" w:color="auto"/>
            </w:tcBorders>
            <w:shd w:val="clear" w:color="000000" w:fill="FFFFFF"/>
            <w:noWrap/>
            <w:vAlign w:val="center"/>
            <w:hideMark/>
          </w:tcPr>
          <w:p w14:paraId="18F66138" w14:textId="77777777" w:rsidR="00C05740" w:rsidRPr="00A754F6" w:rsidRDefault="00C05740" w:rsidP="00C05740">
            <w:pPr>
              <w:jc w:val="center"/>
              <w:rPr>
                <w:color w:val="000000"/>
                <w:szCs w:val="24"/>
                <w:lang w:val="et-EE" w:eastAsia="et-EE"/>
              </w:rPr>
            </w:pPr>
            <w:r w:rsidRPr="00A754F6">
              <w:rPr>
                <w:color w:val="000000"/>
                <w:szCs w:val="24"/>
                <w:lang w:val="et-EE" w:eastAsia="et-EE"/>
              </w:rPr>
              <w:t>0,9</w:t>
            </w:r>
          </w:p>
        </w:tc>
        <w:tc>
          <w:tcPr>
            <w:tcW w:w="623" w:type="dxa"/>
            <w:tcBorders>
              <w:top w:val="nil"/>
              <w:left w:val="nil"/>
              <w:bottom w:val="single" w:sz="4" w:space="0" w:color="auto"/>
              <w:right w:val="single" w:sz="4" w:space="0" w:color="auto"/>
            </w:tcBorders>
            <w:shd w:val="clear" w:color="000000" w:fill="FFFFFF"/>
            <w:noWrap/>
            <w:vAlign w:val="center"/>
            <w:hideMark/>
          </w:tcPr>
          <w:p w14:paraId="3EFC4D8D" w14:textId="53E04A50" w:rsidR="00C05740" w:rsidRPr="00A754F6" w:rsidRDefault="00C05740" w:rsidP="00C05740">
            <w:pPr>
              <w:jc w:val="center"/>
              <w:rPr>
                <w:color w:val="000000"/>
                <w:szCs w:val="24"/>
                <w:lang w:val="et-EE" w:eastAsia="et-EE"/>
              </w:rPr>
            </w:pPr>
            <w:r w:rsidRPr="00A754F6">
              <w:rPr>
                <w:color w:val="000000"/>
                <w:szCs w:val="24"/>
                <w:lang w:val="et-EE"/>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7037FA81" w14:textId="77777777" w:rsidR="00C05740" w:rsidRPr="00A754F6" w:rsidRDefault="00C05740" w:rsidP="00C05740">
            <w:pPr>
              <w:jc w:val="center"/>
              <w:rPr>
                <w:color w:val="000000"/>
                <w:szCs w:val="24"/>
                <w:lang w:val="et-EE" w:eastAsia="et-EE"/>
              </w:rPr>
            </w:pPr>
            <w:r w:rsidRPr="00A754F6">
              <w:rPr>
                <w:color w:val="000000"/>
                <w:szCs w:val="24"/>
                <w:lang w:val="et-EE" w:eastAsia="et-EE"/>
              </w:rPr>
              <w:t>15,82</w:t>
            </w:r>
          </w:p>
        </w:tc>
        <w:tc>
          <w:tcPr>
            <w:tcW w:w="720" w:type="dxa"/>
            <w:tcBorders>
              <w:top w:val="nil"/>
              <w:left w:val="nil"/>
              <w:bottom w:val="single" w:sz="4" w:space="0" w:color="auto"/>
              <w:right w:val="single" w:sz="4" w:space="0" w:color="auto"/>
            </w:tcBorders>
            <w:shd w:val="clear" w:color="000000" w:fill="FFFFFF"/>
            <w:noWrap/>
            <w:vAlign w:val="center"/>
            <w:hideMark/>
          </w:tcPr>
          <w:p w14:paraId="2E92105D" w14:textId="77777777" w:rsidR="00C05740" w:rsidRPr="00A754F6" w:rsidRDefault="00C05740" w:rsidP="00C05740">
            <w:pPr>
              <w:jc w:val="center"/>
              <w:rPr>
                <w:color w:val="000000"/>
                <w:szCs w:val="24"/>
                <w:lang w:val="et-EE" w:eastAsia="et-EE"/>
              </w:rPr>
            </w:pPr>
            <w:r w:rsidRPr="00A754F6">
              <w:rPr>
                <w:color w:val="000000"/>
                <w:szCs w:val="24"/>
                <w:lang w:val="et-EE" w:eastAsia="et-EE"/>
              </w:rPr>
              <w:t>0,5</w:t>
            </w:r>
          </w:p>
        </w:tc>
        <w:tc>
          <w:tcPr>
            <w:tcW w:w="697" w:type="dxa"/>
            <w:tcBorders>
              <w:top w:val="nil"/>
              <w:left w:val="nil"/>
              <w:bottom w:val="single" w:sz="4" w:space="0" w:color="auto"/>
              <w:right w:val="single" w:sz="4" w:space="0" w:color="auto"/>
            </w:tcBorders>
            <w:shd w:val="clear" w:color="000000" w:fill="FFFFFF"/>
            <w:noWrap/>
            <w:vAlign w:val="center"/>
            <w:hideMark/>
          </w:tcPr>
          <w:p w14:paraId="348A9009" w14:textId="77777777" w:rsidR="00C05740" w:rsidRPr="00A754F6" w:rsidRDefault="00C05740" w:rsidP="00C05740">
            <w:pPr>
              <w:jc w:val="center"/>
              <w:rPr>
                <w:color w:val="000000"/>
                <w:szCs w:val="24"/>
                <w:lang w:val="et-EE" w:eastAsia="et-EE"/>
              </w:rPr>
            </w:pPr>
            <w:r w:rsidRPr="00A754F6">
              <w:rPr>
                <w:color w:val="000000"/>
                <w:szCs w:val="24"/>
                <w:lang w:val="et-EE" w:eastAsia="et-EE"/>
              </w:rPr>
              <w:t>16,32</w:t>
            </w:r>
          </w:p>
        </w:tc>
        <w:tc>
          <w:tcPr>
            <w:tcW w:w="1220" w:type="dxa"/>
            <w:tcBorders>
              <w:top w:val="nil"/>
              <w:left w:val="nil"/>
              <w:bottom w:val="single" w:sz="4" w:space="0" w:color="auto"/>
              <w:right w:val="single" w:sz="4" w:space="0" w:color="auto"/>
            </w:tcBorders>
            <w:shd w:val="clear" w:color="000000" w:fill="FFFFFF"/>
            <w:noWrap/>
            <w:vAlign w:val="center"/>
            <w:hideMark/>
          </w:tcPr>
          <w:p w14:paraId="42C4715A"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02C0DA4C"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1D9F21C6" w14:textId="77777777" w:rsidR="00C05740" w:rsidRPr="00A754F6" w:rsidRDefault="00C05740" w:rsidP="00C05740">
            <w:pPr>
              <w:jc w:val="center"/>
              <w:rPr>
                <w:color w:val="000000"/>
                <w:szCs w:val="24"/>
                <w:lang w:val="et-EE" w:eastAsia="et-EE"/>
              </w:rPr>
            </w:pPr>
            <w:r w:rsidRPr="00A754F6">
              <w:rPr>
                <w:color w:val="000000"/>
                <w:szCs w:val="24"/>
                <w:lang w:val="et-EE" w:eastAsia="et-EE"/>
              </w:rPr>
              <w:t>K-5</w:t>
            </w:r>
          </w:p>
        </w:tc>
        <w:tc>
          <w:tcPr>
            <w:tcW w:w="851" w:type="dxa"/>
            <w:tcBorders>
              <w:top w:val="nil"/>
              <w:left w:val="nil"/>
              <w:bottom w:val="single" w:sz="4" w:space="0" w:color="auto"/>
              <w:right w:val="single" w:sz="4" w:space="0" w:color="auto"/>
            </w:tcBorders>
            <w:shd w:val="clear" w:color="000000" w:fill="FFFFFF"/>
            <w:noWrap/>
            <w:vAlign w:val="center"/>
            <w:hideMark/>
          </w:tcPr>
          <w:p w14:paraId="7CDF6B17" w14:textId="77777777" w:rsidR="00C05740" w:rsidRPr="00A754F6" w:rsidRDefault="00C05740" w:rsidP="00C05740">
            <w:pPr>
              <w:jc w:val="center"/>
              <w:rPr>
                <w:color w:val="000000"/>
                <w:szCs w:val="24"/>
                <w:lang w:val="et-EE" w:eastAsia="et-EE"/>
              </w:rPr>
            </w:pPr>
            <w:r w:rsidRPr="00A754F6">
              <w:rPr>
                <w:color w:val="000000"/>
                <w:szCs w:val="24"/>
                <w:lang w:val="et-EE" w:eastAsia="et-EE"/>
              </w:rPr>
              <w:t>17,24</w:t>
            </w:r>
          </w:p>
        </w:tc>
        <w:tc>
          <w:tcPr>
            <w:tcW w:w="567" w:type="dxa"/>
            <w:tcBorders>
              <w:top w:val="nil"/>
              <w:left w:val="nil"/>
              <w:bottom w:val="single" w:sz="4" w:space="0" w:color="auto"/>
              <w:right w:val="single" w:sz="4" w:space="0" w:color="auto"/>
            </w:tcBorders>
            <w:shd w:val="clear" w:color="000000" w:fill="FFFFFF"/>
            <w:noWrap/>
            <w:vAlign w:val="center"/>
            <w:hideMark/>
          </w:tcPr>
          <w:p w14:paraId="221C3A1B" w14:textId="77777777" w:rsidR="00C05740" w:rsidRPr="00A754F6" w:rsidRDefault="00C05740" w:rsidP="00C05740">
            <w:pPr>
              <w:jc w:val="center"/>
              <w:rPr>
                <w:color w:val="000000"/>
                <w:szCs w:val="24"/>
                <w:lang w:val="et-EE" w:eastAsia="et-EE"/>
              </w:rPr>
            </w:pPr>
            <w:r w:rsidRPr="00A754F6">
              <w:rPr>
                <w:color w:val="000000"/>
                <w:szCs w:val="24"/>
                <w:lang w:val="et-EE" w:eastAsia="et-EE"/>
              </w:rPr>
              <w:t>1,5</w:t>
            </w:r>
          </w:p>
        </w:tc>
        <w:tc>
          <w:tcPr>
            <w:tcW w:w="740" w:type="dxa"/>
            <w:tcBorders>
              <w:top w:val="nil"/>
              <w:left w:val="nil"/>
              <w:bottom w:val="single" w:sz="4" w:space="0" w:color="auto"/>
              <w:right w:val="single" w:sz="4" w:space="0" w:color="auto"/>
            </w:tcBorders>
            <w:shd w:val="clear" w:color="000000" w:fill="FFFFFF"/>
            <w:noWrap/>
            <w:vAlign w:val="center"/>
            <w:hideMark/>
          </w:tcPr>
          <w:p w14:paraId="2FEDF540" w14:textId="77777777" w:rsidR="00C05740" w:rsidRPr="00A754F6" w:rsidRDefault="00C05740" w:rsidP="00C05740">
            <w:pPr>
              <w:jc w:val="center"/>
              <w:rPr>
                <w:color w:val="000000"/>
                <w:szCs w:val="24"/>
                <w:lang w:val="et-EE" w:eastAsia="et-EE"/>
              </w:rPr>
            </w:pPr>
            <w:r w:rsidRPr="00A754F6">
              <w:rPr>
                <w:color w:val="000000"/>
                <w:szCs w:val="24"/>
                <w:lang w:val="et-EE" w:eastAsia="et-EE"/>
              </w:rPr>
              <w:t>0,3</w:t>
            </w:r>
          </w:p>
        </w:tc>
        <w:tc>
          <w:tcPr>
            <w:tcW w:w="819" w:type="dxa"/>
            <w:tcBorders>
              <w:top w:val="nil"/>
              <w:left w:val="nil"/>
              <w:bottom w:val="single" w:sz="4" w:space="0" w:color="auto"/>
              <w:right w:val="single" w:sz="4" w:space="0" w:color="auto"/>
            </w:tcBorders>
            <w:shd w:val="clear" w:color="000000" w:fill="FFFFFF"/>
            <w:noWrap/>
            <w:vAlign w:val="center"/>
            <w:hideMark/>
          </w:tcPr>
          <w:p w14:paraId="56E6711D" w14:textId="77777777" w:rsidR="00C05740" w:rsidRPr="00A754F6" w:rsidRDefault="00C05740" w:rsidP="00C05740">
            <w:pPr>
              <w:jc w:val="center"/>
              <w:rPr>
                <w:color w:val="000000"/>
                <w:szCs w:val="24"/>
                <w:lang w:val="et-EE" w:eastAsia="et-EE"/>
              </w:rPr>
            </w:pPr>
            <w:r w:rsidRPr="00A754F6">
              <w:rPr>
                <w:color w:val="000000"/>
                <w:szCs w:val="24"/>
                <w:lang w:val="et-EE" w:eastAsia="et-EE"/>
              </w:rPr>
              <w:t>16,94</w:t>
            </w:r>
          </w:p>
        </w:tc>
        <w:tc>
          <w:tcPr>
            <w:tcW w:w="794" w:type="dxa"/>
            <w:tcBorders>
              <w:top w:val="nil"/>
              <w:left w:val="nil"/>
              <w:bottom w:val="single" w:sz="4" w:space="0" w:color="auto"/>
              <w:right w:val="single" w:sz="4" w:space="0" w:color="auto"/>
            </w:tcBorders>
            <w:shd w:val="clear" w:color="000000" w:fill="FFFFFF"/>
            <w:noWrap/>
            <w:vAlign w:val="center"/>
            <w:hideMark/>
          </w:tcPr>
          <w:p w14:paraId="618E4FB5" w14:textId="77777777" w:rsidR="00C05740" w:rsidRPr="00A754F6" w:rsidRDefault="00C05740" w:rsidP="00C05740">
            <w:pPr>
              <w:jc w:val="center"/>
              <w:rPr>
                <w:color w:val="000000"/>
                <w:szCs w:val="24"/>
                <w:lang w:val="et-EE" w:eastAsia="et-EE"/>
              </w:rPr>
            </w:pPr>
            <w:r w:rsidRPr="00A754F6">
              <w:rPr>
                <w:color w:val="000000"/>
                <w:szCs w:val="24"/>
                <w:lang w:val="et-EE" w:eastAsia="et-EE"/>
              </w:rPr>
              <w:t>1,1</w:t>
            </w:r>
          </w:p>
        </w:tc>
        <w:tc>
          <w:tcPr>
            <w:tcW w:w="623" w:type="dxa"/>
            <w:tcBorders>
              <w:top w:val="nil"/>
              <w:left w:val="nil"/>
              <w:bottom w:val="single" w:sz="4" w:space="0" w:color="auto"/>
              <w:right w:val="single" w:sz="4" w:space="0" w:color="auto"/>
            </w:tcBorders>
            <w:shd w:val="clear" w:color="000000" w:fill="FFFFFF"/>
            <w:noWrap/>
            <w:vAlign w:val="center"/>
            <w:hideMark/>
          </w:tcPr>
          <w:p w14:paraId="2B94BB5B" w14:textId="4B422141" w:rsidR="00C05740" w:rsidRPr="00A754F6" w:rsidRDefault="00C05740" w:rsidP="00C05740">
            <w:pPr>
              <w:jc w:val="center"/>
              <w:rPr>
                <w:color w:val="000000"/>
                <w:szCs w:val="24"/>
                <w:lang w:val="et-EE" w:eastAsia="et-EE"/>
              </w:rPr>
            </w:pPr>
            <w:r w:rsidRPr="00A754F6">
              <w:rPr>
                <w:color w:val="000000"/>
                <w:szCs w:val="24"/>
                <w:lang w:val="et-EE"/>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03E45B6B" w14:textId="77777777" w:rsidR="00C05740" w:rsidRPr="00A754F6" w:rsidRDefault="00C05740" w:rsidP="00C05740">
            <w:pPr>
              <w:jc w:val="center"/>
              <w:rPr>
                <w:color w:val="000000"/>
                <w:szCs w:val="24"/>
                <w:lang w:val="et-EE" w:eastAsia="et-EE"/>
              </w:rPr>
            </w:pPr>
            <w:r w:rsidRPr="00A754F6">
              <w:rPr>
                <w:color w:val="000000"/>
                <w:szCs w:val="24"/>
                <w:lang w:val="et-EE" w:eastAsia="et-EE"/>
              </w:rPr>
              <w:t>15,84</w:t>
            </w:r>
          </w:p>
        </w:tc>
        <w:tc>
          <w:tcPr>
            <w:tcW w:w="720" w:type="dxa"/>
            <w:tcBorders>
              <w:top w:val="nil"/>
              <w:left w:val="nil"/>
              <w:bottom w:val="single" w:sz="4" w:space="0" w:color="auto"/>
              <w:right w:val="single" w:sz="4" w:space="0" w:color="auto"/>
            </w:tcBorders>
            <w:shd w:val="clear" w:color="000000" w:fill="FFFFFF"/>
            <w:noWrap/>
            <w:vAlign w:val="center"/>
            <w:hideMark/>
          </w:tcPr>
          <w:p w14:paraId="6A93C4AD" w14:textId="77777777" w:rsidR="00C05740" w:rsidRPr="00A754F6" w:rsidRDefault="00C05740" w:rsidP="00C05740">
            <w:pPr>
              <w:jc w:val="center"/>
              <w:rPr>
                <w:color w:val="000000"/>
                <w:szCs w:val="24"/>
                <w:lang w:val="et-EE" w:eastAsia="et-EE"/>
              </w:rPr>
            </w:pPr>
            <w:r w:rsidRPr="00A754F6">
              <w:rPr>
                <w:color w:val="000000"/>
                <w:szCs w:val="24"/>
                <w:lang w:val="et-EE" w:eastAsia="et-EE"/>
              </w:rPr>
              <w:t>0,7</w:t>
            </w:r>
          </w:p>
        </w:tc>
        <w:tc>
          <w:tcPr>
            <w:tcW w:w="697" w:type="dxa"/>
            <w:tcBorders>
              <w:top w:val="nil"/>
              <w:left w:val="nil"/>
              <w:bottom w:val="single" w:sz="4" w:space="0" w:color="auto"/>
              <w:right w:val="single" w:sz="4" w:space="0" w:color="auto"/>
            </w:tcBorders>
            <w:shd w:val="clear" w:color="000000" w:fill="FFFFFF"/>
            <w:noWrap/>
            <w:vAlign w:val="center"/>
            <w:hideMark/>
          </w:tcPr>
          <w:p w14:paraId="41ED1284" w14:textId="77777777" w:rsidR="00C05740" w:rsidRPr="00A754F6" w:rsidRDefault="00C05740" w:rsidP="00C05740">
            <w:pPr>
              <w:jc w:val="center"/>
              <w:rPr>
                <w:color w:val="000000"/>
                <w:szCs w:val="24"/>
                <w:lang w:val="et-EE" w:eastAsia="et-EE"/>
              </w:rPr>
            </w:pPr>
            <w:r w:rsidRPr="00A754F6">
              <w:rPr>
                <w:color w:val="000000"/>
                <w:szCs w:val="24"/>
                <w:lang w:val="et-EE" w:eastAsia="et-EE"/>
              </w:rPr>
              <w:t>16,54</w:t>
            </w:r>
          </w:p>
        </w:tc>
        <w:tc>
          <w:tcPr>
            <w:tcW w:w="1220" w:type="dxa"/>
            <w:tcBorders>
              <w:top w:val="nil"/>
              <w:left w:val="nil"/>
              <w:bottom w:val="single" w:sz="4" w:space="0" w:color="auto"/>
              <w:right w:val="single" w:sz="4" w:space="0" w:color="auto"/>
            </w:tcBorders>
            <w:shd w:val="clear" w:color="000000" w:fill="FFFFFF"/>
            <w:noWrap/>
            <w:vAlign w:val="center"/>
            <w:hideMark/>
          </w:tcPr>
          <w:p w14:paraId="3EEC1A7C"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2BE6E05C"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3B834185" w14:textId="77777777" w:rsidR="00C05740" w:rsidRPr="00A754F6" w:rsidRDefault="00C05740" w:rsidP="00C05740">
            <w:pPr>
              <w:jc w:val="center"/>
              <w:rPr>
                <w:color w:val="000000"/>
                <w:szCs w:val="24"/>
                <w:lang w:val="et-EE" w:eastAsia="et-EE"/>
              </w:rPr>
            </w:pPr>
            <w:r w:rsidRPr="00A754F6">
              <w:rPr>
                <w:color w:val="000000"/>
                <w:szCs w:val="24"/>
                <w:lang w:val="et-EE" w:eastAsia="et-EE"/>
              </w:rPr>
              <w:t>K-6</w:t>
            </w:r>
          </w:p>
        </w:tc>
        <w:tc>
          <w:tcPr>
            <w:tcW w:w="851" w:type="dxa"/>
            <w:tcBorders>
              <w:top w:val="nil"/>
              <w:left w:val="nil"/>
              <w:bottom w:val="single" w:sz="4" w:space="0" w:color="auto"/>
              <w:right w:val="single" w:sz="4" w:space="0" w:color="auto"/>
            </w:tcBorders>
            <w:shd w:val="clear" w:color="000000" w:fill="FFFFFF"/>
            <w:noWrap/>
            <w:vAlign w:val="center"/>
            <w:hideMark/>
          </w:tcPr>
          <w:p w14:paraId="35754FBB" w14:textId="77777777" w:rsidR="00C05740" w:rsidRPr="00A754F6" w:rsidRDefault="00C05740" w:rsidP="00C05740">
            <w:pPr>
              <w:jc w:val="center"/>
              <w:rPr>
                <w:color w:val="000000"/>
                <w:szCs w:val="24"/>
                <w:lang w:val="et-EE" w:eastAsia="et-EE"/>
              </w:rPr>
            </w:pPr>
            <w:r w:rsidRPr="00A754F6">
              <w:rPr>
                <w:color w:val="000000"/>
                <w:szCs w:val="24"/>
                <w:lang w:val="et-EE" w:eastAsia="et-EE"/>
              </w:rPr>
              <w:t>16,81</w:t>
            </w:r>
          </w:p>
        </w:tc>
        <w:tc>
          <w:tcPr>
            <w:tcW w:w="567" w:type="dxa"/>
            <w:tcBorders>
              <w:top w:val="nil"/>
              <w:left w:val="nil"/>
              <w:bottom w:val="single" w:sz="4" w:space="0" w:color="auto"/>
              <w:right w:val="single" w:sz="4" w:space="0" w:color="auto"/>
            </w:tcBorders>
            <w:shd w:val="clear" w:color="000000" w:fill="FFFFFF"/>
            <w:noWrap/>
            <w:vAlign w:val="center"/>
            <w:hideMark/>
          </w:tcPr>
          <w:p w14:paraId="70807D31" w14:textId="77777777" w:rsidR="00C05740" w:rsidRPr="00A754F6" w:rsidRDefault="00C05740" w:rsidP="00C05740">
            <w:pPr>
              <w:jc w:val="center"/>
              <w:rPr>
                <w:color w:val="000000"/>
                <w:szCs w:val="24"/>
                <w:lang w:val="et-EE" w:eastAsia="et-EE"/>
              </w:rPr>
            </w:pPr>
            <w:r w:rsidRPr="00A754F6">
              <w:rPr>
                <w:color w:val="000000"/>
                <w:szCs w:val="24"/>
                <w:lang w:val="et-EE" w:eastAsia="et-EE"/>
              </w:rPr>
              <w:t>1,2</w:t>
            </w:r>
          </w:p>
        </w:tc>
        <w:tc>
          <w:tcPr>
            <w:tcW w:w="740" w:type="dxa"/>
            <w:tcBorders>
              <w:top w:val="nil"/>
              <w:left w:val="nil"/>
              <w:bottom w:val="single" w:sz="4" w:space="0" w:color="auto"/>
              <w:right w:val="single" w:sz="4" w:space="0" w:color="auto"/>
            </w:tcBorders>
            <w:shd w:val="clear" w:color="000000" w:fill="FFFFFF"/>
            <w:noWrap/>
            <w:vAlign w:val="center"/>
            <w:hideMark/>
          </w:tcPr>
          <w:p w14:paraId="0C4FACDA" w14:textId="77777777" w:rsidR="00C05740" w:rsidRPr="00A754F6" w:rsidRDefault="00C05740" w:rsidP="00C05740">
            <w:pPr>
              <w:jc w:val="center"/>
              <w:rPr>
                <w:color w:val="000000"/>
                <w:szCs w:val="24"/>
                <w:lang w:val="et-EE" w:eastAsia="et-EE"/>
              </w:rPr>
            </w:pPr>
            <w:r w:rsidRPr="00A754F6">
              <w:rPr>
                <w:color w:val="000000"/>
                <w:szCs w:val="24"/>
                <w:lang w:val="et-EE" w:eastAsia="et-EE"/>
              </w:rPr>
              <w:t>0,3</w:t>
            </w:r>
          </w:p>
        </w:tc>
        <w:tc>
          <w:tcPr>
            <w:tcW w:w="819" w:type="dxa"/>
            <w:tcBorders>
              <w:top w:val="nil"/>
              <w:left w:val="nil"/>
              <w:bottom w:val="single" w:sz="4" w:space="0" w:color="auto"/>
              <w:right w:val="single" w:sz="4" w:space="0" w:color="auto"/>
            </w:tcBorders>
            <w:shd w:val="clear" w:color="000000" w:fill="FFFFFF"/>
            <w:noWrap/>
            <w:vAlign w:val="center"/>
            <w:hideMark/>
          </w:tcPr>
          <w:p w14:paraId="67A6D7F9" w14:textId="77777777" w:rsidR="00C05740" w:rsidRPr="00A754F6" w:rsidRDefault="00C05740" w:rsidP="00C05740">
            <w:pPr>
              <w:jc w:val="center"/>
              <w:rPr>
                <w:color w:val="000000"/>
                <w:szCs w:val="24"/>
                <w:lang w:val="et-EE" w:eastAsia="et-EE"/>
              </w:rPr>
            </w:pPr>
            <w:r w:rsidRPr="00A754F6">
              <w:rPr>
                <w:color w:val="000000"/>
                <w:szCs w:val="24"/>
                <w:lang w:val="et-EE" w:eastAsia="et-EE"/>
              </w:rPr>
              <w:t>16,51</w:t>
            </w:r>
          </w:p>
        </w:tc>
        <w:tc>
          <w:tcPr>
            <w:tcW w:w="794" w:type="dxa"/>
            <w:tcBorders>
              <w:top w:val="nil"/>
              <w:left w:val="nil"/>
              <w:bottom w:val="single" w:sz="4" w:space="0" w:color="auto"/>
              <w:right w:val="single" w:sz="4" w:space="0" w:color="auto"/>
            </w:tcBorders>
            <w:shd w:val="clear" w:color="000000" w:fill="FFFFFF"/>
            <w:noWrap/>
            <w:vAlign w:val="center"/>
            <w:hideMark/>
          </w:tcPr>
          <w:p w14:paraId="06B84ED1" w14:textId="77777777" w:rsidR="00C05740" w:rsidRPr="00A754F6" w:rsidRDefault="00C05740" w:rsidP="00C05740">
            <w:pPr>
              <w:jc w:val="center"/>
              <w:rPr>
                <w:color w:val="000000"/>
                <w:szCs w:val="24"/>
                <w:lang w:val="et-EE" w:eastAsia="et-EE"/>
              </w:rPr>
            </w:pPr>
            <w:r w:rsidRPr="00A754F6">
              <w:rPr>
                <w:color w:val="000000"/>
                <w:szCs w:val="24"/>
                <w:lang w:val="et-EE" w:eastAsia="et-EE"/>
              </w:rPr>
              <w:t>0,8</w:t>
            </w:r>
          </w:p>
        </w:tc>
        <w:tc>
          <w:tcPr>
            <w:tcW w:w="623" w:type="dxa"/>
            <w:tcBorders>
              <w:top w:val="nil"/>
              <w:left w:val="nil"/>
              <w:bottom w:val="single" w:sz="4" w:space="0" w:color="auto"/>
              <w:right w:val="single" w:sz="4" w:space="0" w:color="auto"/>
            </w:tcBorders>
            <w:shd w:val="clear" w:color="000000" w:fill="FFFFFF"/>
            <w:noWrap/>
            <w:vAlign w:val="center"/>
            <w:hideMark/>
          </w:tcPr>
          <w:p w14:paraId="67B455DB" w14:textId="5370AA0C" w:rsidR="00C05740" w:rsidRPr="00A754F6" w:rsidRDefault="00C05740" w:rsidP="00C05740">
            <w:pPr>
              <w:jc w:val="center"/>
              <w:rPr>
                <w:color w:val="000000"/>
                <w:szCs w:val="24"/>
                <w:lang w:val="et-EE" w:eastAsia="et-EE"/>
              </w:rPr>
            </w:pPr>
            <w:r w:rsidRPr="00A754F6">
              <w:rPr>
                <w:color w:val="000000"/>
                <w:szCs w:val="24"/>
                <w:lang w:val="et-EE"/>
              </w:rPr>
              <w:t>0,1</w:t>
            </w:r>
          </w:p>
        </w:tc>
        <w:tc>
          <w:tcPr>
            <w:tcW w:w="851" w:type="dxa"/>
            <w:tcBorders>
              <w:top w:val="nil"/>
              <w:left w:val="nil"/>
              <w:bottom w:val="single" w:sz="4" w:space="0" w:color="auto"/>
              <w:right w:val="single" w:sz="4" w:space="0" w:color="auto"/>
            </w:tcBorders>
            <w:shd w:val="clear" w:color="000000" w:fill="FFFFFF"/>
            <w:noWrap/>
            <w:vAlign w:val="center"/>
            <w:hideMark/>
          </w:tcPr>
          <w:p w14:paraId="0C4E99AA" w14:textId="77777777" w:rsidR="00C05740" w:rsidRPr="00A754F6" w:rsidRDefault="00C05740" w:rsidP="00C05740">
            <w:pPr>
              <w:jc w:val="center"/>
              <w:rPr>
                <w:color w:val="000000"/>
                <w:szCs w:val="24"/>
                <w:lang w:val="et-EE" w:eastAsia="et-EE"/>
              </w:rPr>
            </w:pPr>
            <w:r w:rsidRPr="00A754F6">
              <w:rPr>
                <w:color w:val="000000"/>
                <w:szCs w:val="24"/>
                <w:lang w:val="et-EE" w:eastAsia="et-EE"/>
              </w:rPr>
              <w:t>15,71</w:t>
            </w:r>
          </w:p>
        </w:tc>
        <w:tc>
          <w:tcPr>
            <w:tcW w:w="720" w:type="dxa"/>
            <w:tcBorders>
              <w:top w:val="nil"/>
              <w:left w:val="nil"/>
              <w:bottom w:val="single" w:sz="4" w:space="0" w:color="auto"/>
              <w:right w:val="single" w:sz="4" w:space="0" w:color="auto"/>
            </w:tcBorders>
            <w:shd w:val="clear" w:color="000000" w:fill="FFFFFF"/>
            <w:noWrap/>
            <w:vAlign w:val="center"/>
            <w:hideMark/>
          </w:tcPr>
          <w:p w14:paraId="3E69BFD6" w14:textId="77777777" w:rsidR="00C05740" w:rsidRPr="00A754F6" w:rsidRDefault="00C05740" w:rsidP="00C05740">
            <w:pPr>
              <w:jc w:val="center"/>
              <w:rPr>
                <w:color w:val="000000"/>
                <w:szCs w:val="24"/>
                <w:lang w:val="et-EE" w:eastAsia="et-EE"/>
              </w:rPr>
            </w:pPr>
            <w:r w:rsidRPr="00A754F6">
              <w:rPr>
                <w:color w:val="000000"/>
                <w:szCs w:val="24"/>
                <w:lang w:val="et-EE" w:eastAsia="et-EE"/>
              </w:rPr>
              <w:t>1,1</w:t>
            </w:r>
          </w:p>
        </w:tc>
        <w:tc>
          <w:tcPr>
            <w:tcW w:w="697" w:type="dxa"/>
            <w:tcBorders>
              <w:top w:val="nil"/>
              <w:left w:val="nil"/>
              <w:bottom w:val="single" w:sz="4" w:space="0" w:color="auto"/>
              <w:right w:val="single" w:sz="4" w:space="0" w:color="auto"/>
            </w:tcBorders>
            <w:shd w:val="clear" w:color="000000" w:fill="FFFFFF"/>
            <w:noWrap/>
            <w:vAlign w:val="center"/>
            <w:hideMark/>
          </w:tcPr>
          <w:p w14:paraId="79F14D9B" w14:textId="77777777" w:rsidR="00C05740" w:rsidRPr="00A754F6" w:rsidRDefault="00C05740" w:rsidP="00C05740">
            <w:pPr>
              <w:jc w:val="center"/>
              <w:rPr>
                <w:color w:val="000000"/>
                <w:szCs w:val="24"/>
                <w:lang w:val="et-EE" w:eastAsia="et-EE"/>
              </w:rPr>
            </w:pPr>
            <w:r w:rsidRPr="00A754F6">
              <w:rPr>
                <w:color w:val="000000"/>
                <w:szCs w:val="24"/>
                <w:lang w:val="et-EE" w:eastAsia="et-EE"/>
              </w:rPr>
              <w:t>15,71</w:t>
            </w:r>
          </w:p>
        </w:tc>
        <w:tc>
          <w:tcPr>
            <w:tcW w:w="1220" w:type="dxa"/>
            <w:tcBorders>
              <w:top w:val="nil"/>
              <w:left w:val="nil"/>
              <w:bottom w:val="single" w:sz="4" w:space="0" w:color="auto"/>
              <w:right w:val="single" w:sz="4" w:space="0" w:color="auto"/>
            </w:tcBorders>
            <w:shd w:val="clear" w:color="000000" w:fill="FFFFFF"/>
            <w:noWrap/>
            <w:vAlign w:val="center"/>
            <w:hideMark/>
          </w:tcPr>
          <w:p w14:paraId="393B1D7C"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0F742CF6"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5339F9BF" w14:textId="77777777" w:rsidR="00C05740" w:rsidRPr="00A754F6" w:rsidRDefault="00C05740" w:rsidP="00C05740">
            <w:pPr>
              <w:jc w:val="center"/>
              <w:rPr>
                <w:color w:val="000000"/>
                <w:szCs w:val="24"/>
                <w:lang w:val="et-EE" w:eastAsia="et-EE"/>
              </w:rPr>
            </w:pPr>
            <w:r w:rsidRPr="00A754F6">
              <w:rPr>
                <w:color w:val="000000"/>
                <w:szCs w:val="24"/>
                <w:lang w:val="et-EE" w:eastAsia="et-EE"/>
              </w:rPr>
              <w:t>K-7</w:t>
            </w:r>
          </w:p>
        </w:tc>
        <w:tc>
          <w:tcPr>
            <w:tcW w:w="851" w:type="dxa"/>
            <w:tcBorders>
              <w:top w:val="nil"/>
              <w:left w:val="nil"/>
              <w:bottom w:val="single" w:sz="4" w:space="0" w:color="auto"/>
              <w:right w:val="single" w:sz="4" w:space="0" w:color="auto"/>
            </w:tcBorders>
            <w:shd w:val="clear" w:color="000000" w:fill="FFFFFF"/>
            <w:noWrap/>
            <w:vAlign w:val="center"/>
            <w:hideMark/>
          </w:tcPr>
          <w:p w14:paraId="722EE36F" w14:textId="77777777" w:rsidR="00C05740" w:rsidRPr="00A754F6" w:rsidRDefault="00C05740" w:rsidP="00C05740">
            <w:pPr>
              <w:jc w:val="center"/>
              <w:rPr>
                <w:color w:val="000000"/>
                <w:szCs w:val="24"/>
                <w:lang w:val="et-EE" w:eastAsia="et-EE"/>
              </w:rPr>
            </w:pPr>
            <w:r w:rsidRPr="00A754F6">
              <w:rPr>
                <w:color w:val="000000"/>
                <w:szCs w:val="24"/>
                <w:lang w:val="et-EE" w:eastAsia="et-EE"/>
              </w:rPr>
              <w:t>16,50</w:t>
            </w:r>
          </w:p>
        </w:tc>
        <w:tc>
          <w:tcPr>
            <w:tcW w:w="567" w:type="dxa"/>
            <w:tcBorders>
              <w:top w:val="nil"/>
              <w:left w:val="nil"/>
              <w:bottom w:val="single" w:sz="4" w:space="0" w:color="auto"/>
              <w:right w:val="single" w:sz="4" w:space="0" w:color="auto"/>
            </w:tcBorders>
            <w:shd w:val="clear" w:color="000000" w:fill="FFFFFF"/>
            <w:noWrap/>
            <w:vAlign w:val="center"/>
            <w:hideMark/>
          </w:tcPr>
          <w:p w14:paraId="0BD80B5E" w14:textId="77777777" w:rsidR="00C05740" w:rsidRPr="00A754F6" w:rsidRDefault="00C05740" w:rsidP="00C05740">
            <w:pPr>
              <w:jc w:val="center"/>
              <w:rPr>
                <w:color w:val="000000"/>
                <w:szCs w:val="24"/>
                <w:lang w:val="et-EE" w:eastAsia="et-EE"/>
              </w:rPr>
            </w:pPr>
            <w:r w:rsidRPr="00A754F6">
              <w:rPr>
                <w:color w:val="000000"/>
                <w:szCs w:val="24"/>
                <w:lang w:val="et-EE" w:eastAsia="et-EE"/>
              </w:rPr>
              <w:t>1,1</w:t>
            </w:r>
          </w:p>
        </w:tc>
        <w:tc>
          <w:tcPr>
            <w:tcW w:w="740" w:type="dxa"/>
            <w:tcBorders>
              <w:top w:val="nil"/>
              <w:left w:val="nil"/>
              <w:bottom w:val="single" w:sz="4" w:space="0" w:color="auto"/>
              <w:right w:val="single" w:sz="4" w:space="0" w:color="auto"/>
            </w:tcBorders>
            <w:shd w:val="clear" w:color="000000" w:fill="FFFFFF"/>
            <w:noWrap/>
            <w:vAlign w:val="center"/>
            <w:hideMark/>
          </w:tcPr>
          <w:p w14:paraId="7A38DA4E" w14:textId="77777777" w:rsidR="00C05740" w:rsidRPr="00A754F6" w:rsidRDefault="00C05740" w:rsidP="00C05740">
            <w:pPr>
              <w:jc w:val="center"/>
              <w:rPr>
                <w:color w:val="000000"/>
                <w:szCs w:val="24"/>
                <w:lang w:val="et-EE" w:eastAsia="et-EE"/>
              </w:rPr>
            </w:pPr>
            <w:r w:rsidRPr="00A754F6">
              <w:rPr>
                <w:color w:val="000000"/>
                <w:szCs w:val="24"/>
                <w:lang w:val="et-EE" w:eastAsia="et-EE"/>
              </w:rPr>
              <w:t>0,3</w:t>
            </w:r>
          </w:p>
        </w:tc>
        <w:tc>
          <w:tcPr>
            <w:tcW w:w="819" w:type="dxa"/>
            <w:tcBorders>
              <w:top w:val="nil"/>
              <w:left w:val="nil"/>
              <w:bottom w:val="single" w:sz="4" w:space="0" w:color="auto"/>
              <w:right w:val="single" w:sz="4" w:space="0" w:color="auto"/>
            </w:tcBorders>
            <w:shd w:val="clear" w:color="000000" w:fill="FFFFFF"/>
            <w:noWrap/>
            <w:vAlign w:val="center"/>
            <w:hideMark/>
          </w:tcPr>
          <w:p w14:paraId="721BD546" w14:textId="77777777" w:rsidR="00C05740" w:rsidRPr="00A754F6" w:rsidRDefault="00C05740" w:rsidP="00C05740">
            <w:pPr>
              <w:jc w:val="center"/>
              <w:rPr>
                <w:color w:val="000000"/>
                <w:szCs w:val="24"/>
                <w:lang w:val="et-EE" w:eastAsia="et-EE"/>
              </w:rPr>
            </w:pPr>
            <w:r w:rsidRPr="00A754F6">
              <w:rPr>
                <w:color w:val="000000"/>
                <w:szCs w:val="24"/>
                <w:lang w:val="et-EE" w:eastAsia="et-EE"/>
              </w:rPr>
              <w:t>16,20</w:t>
            </w:r>
          </w:p>
        </w:tc>
        <w:tc>
          <w:tcPr>
            <w:tcW w:w="794" w:type="dxa"/>
            <w:tcBorders>
              <w:top w:val="nil"/>
              <w:left w:val="nil"/>
              <w:bottom w:val="single" w:sz="4" w:space="0" w:color="auto"/>
              <w:right w:val="single" w:sz="4" w:space="0" w:color="auto"/>
            </w:tcBorders>
            <w:shd w:val="clear" w:color="000000" w:fill="FFFFFF"/>
            <w:noWrap/>
            <w:vAlign w:val="center"/>
            <w:hideMark/>
          </w:tcPr>
          <w:p w14:paraId="30D1D0D9" w14:textId="77777777" w:rsidR="00C05740" w:rsidRPr="00A754F6" w:rsidRDefault="00C05740" w:rsidP="00C05740">
            <w:pPr>
              <w:jc w:val="center"/>
              <w:rPr>
                <w:color w:val="000000"/>
                <w:szCs w:val="24"/>
                <w:lang w:val="et-EE" w:eastAsia="et-EE"/>
              </w:rPr>
            </w:pPr>
            <w:r w:rsidRPr="00A754F6">
              <w:rPr>
                <w:color w:val="000000"/>
                <w:szCs w:val="24"/>
                <w:lang w:val="et-EE" w:eastAsia="et-EE"/>
              </w:rPr>
              <w:t>0,7</w:t>
            </w:r>
          </w:p>
        </w:tc>
        <w:tc>
          <w:tcPr>
            <w:tcW w:w="623" w:type="dxa"/>
            <w:tcBorders>
              <w:top w:val="nil"/>
              <w:left w:val="nil"/>
              <w:bottom w:val="single" w:sz="4" w:space="0" w:color="auto"/>
              <w:right w:val="single" w:sz="4" w:space="0" w:color="auto"/>
            </w:tcBorders>
            <w:shd w:val="clear" w:color="000000" w:fill="FFFFFF"/>
            <w:noWrap/>
            <w:vAlign w:val="center"/>
            <w:hideMark/>
          </w:tcPr>
          <w:p w14:paraId="7C45D664" w14:textId="23C89547" w:rsidR="00C05740" w:rsidRPr="00A754F6" w:rsidRDefault="00C05740" w:rsidP="00C05740">
            <w:pPr>
              <w:jc w:val="center"/>
              <w:rPr>
                <w:color w:val="000000"/>
                <w:szCs w:val="24"/>
                <w:lang w:val="et-EE" w:eastAsia="et-EE"/>
              </w:rPr>
            </w:pPr>
            <w:r w:rsidRPr="00A754F6">
              <w:rPr>
                <w:color w:val="000000"/>
                <w:szCs w:val="24"/>
                <w:lang w:val="et-EE"/>
              </w:rPr>
              <w:t>0,3</w:t>
            </w:r>
          </w:p>
        </w:tc>
        <w:tc>
          <w:tcPr>
            <w:tcW w:w="851" w:type="dxa"/>
            <w:tcBorders>
              <w:top w:val="nil"/>
              <w:left w:val="nil"/>
              <w:bottom w:val="single" w:sz="4" w:space="0" w:color="auto"/>
              <w:right w:val="single" w:sz="4" w:space="0" w:color="auto"/>
            </w:tcBorders>
            <w:shd w:val="clear" w:color="000000" w:fill="FFFFFF"/>
            <w:noWrap/>
            <w:vAlign w:val="center"/>
            <w:hideMark/>
          </w:tcPr>
          <w:p w14:paraId="1E3EB80F" w14:textId="77777777" w:rsidR="00C05740" w:rsidRPr="00A754F6" w:rsidRDefault="00C05740" w:rsidP="00C05740">
            <w:pPr>
              <w:jc w:val="center"/>
              <w:rPr>
                <w:color w:val="000000"/>
                <w:szCs w:val="24"/>
                <w:lang w:val="et-EE" w:eastAsia="et-EE"/>
              </w:rPr>
            </w:pPr>
            <w:r w:rsidRPr="00A754F6">
              <w:rPr>
                <w:color w:val="000000"/>
                <w:szCs w:val="24"/>
                <w:lang w:val="et-EE" w:eastAsia="et-EE"/>
              </w:rPr>
              <w:t>15,50</w:t>
            </w:r>
          </w:p>
        </w:tc>
        <w:tc>
          <w:tcPr>
            <w:tcW w:w="720" w:type="dxa"/>
            <w:tcBorders>
              <w:top w:val="nil"/>
              <w:left w:val="nil"/>
              <w:bottom w:val="single" w:sz="4" w:space="0" w:color="auto"/>
              <w:right w:val="single" w:sz="4" w:space="0" w:color="auto"/>
            </w:tcBorders>
            <w:shd w:val="clear" w:color="000000" w:fill="FFFFFF"/>
            <w:noWrap/>
            <w:vAlign w:val="center"/>
            <w:hideMark/>
          </w:tcPr>
          <w:p w14:paraId="6727E97E" w14:textId="77777777" w:rsidR="00C05740" w:rsidRPr="00A754F6" w:rsidRDefault="00C05740" w:rsidP="00C05740">
            <w:pPr>
              <w:jc w:val="center"/>
              <w:rPr>
                <w:color w:val="000000"/>
                <w:szCs w:val="24"/>
                <w:lang w:val="et-EE" w:eastAsia="et-EE"/>
              </w:rPr>
            </w:pPr>
            <w:r w:rsidRPr="00A754F6">
              <w:rPr>
                <w:color w:val="000000"/>
                <w:szCs w:val="24"/>
                <w:lang w:val="et-EE" w:eastAsia="et-EE"/>
              </w:rPr>
              <w:t>0,4</w:t>
            </w:r>
          </w:p>
        </w:tc>
        <w:tc>
          <w:tcPr>
            <w:tcW w:w="697" w:type="dxa"/>
            <w:tcBorders>
              <w:top w:val="nil"/>
              <w:left w:val="nil"/>
              <w:bottom w:val="single" w:sz="4" w:space="0" w:color="auto"/>
              <w:right w:val="single" w:sz="4" w:space="0" w:color="auto"/>
            </w:tcBorders>
            <w:shd w:val="clear" w:color="000000" w:fill="FFFFFF"/>
            <w:noWrap/>
            <w:vAlign w:val="center"/>
            <w:hideMark/>
          </w:tcPr>
          <w:p w14:paraId="01358302" w14:textId="77777777" w:rsidR="00C05740" w:rsidRPr="00A754F6" w:rsidRDefault="00C05740" w:rsidP="00C05740">
            <w:pPr>
              <w:jc w:val="center"/>
              <w:rPr>
                <w:color w:val="000000"/>
                <w:szCs w:val="24"/>
                <w:lang w:val="et-EE" w:eastAsia="et-EE"/>
              </w:rPr>
            </w:pPr>
            <w:r w:rsidRPr="00A754F6">
              <w:rPr>
                <w:color w:val="000000"/>
                <w:szCs w:val="24"/>
                <w:lang w:val="et-EE" w:eastAsia="et-EE"/>
              </w:rPr>
              <w:t>16,10</w:t>
            </w:r>
          </w:p>
        </w:tc>
        <w:tc>
          <w:tcPr>
            <w:tcW w:w="1220" w:type="dxa"/>
            <w:tcBorders>
              <w:top w:val="nil"/>
              <w:left w:val="nil"/>
              <w:bottom w:val="single" w:sz="4" w:space="0" w:color="auto"/>
              <w:right w:val="single" w:sz="4" w:space="0" w:color="auto"/>
            </w:tcBorders>
            <w:shd w:val="clear" w:color="000000" w:fill="FFFFFF"/>
            <w:noWrap/>
            <w:vAlign w:val="center"/>
            <w:hideMark/>
          </w:tcPr>
          <w:p w14:paraId="7CEF9D58"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33905A9E"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76ED9F46" w14:textId="77777777" w:rsidR="00C05740" w:rsidRPr="00A754F6" w:rsidRDefault="00C05740" w:rsidP="00C05740">
            <w:pPr>
              <w:jc w:val="center"/>
              <w:rPr>
                <w:color w:val="000000"/>
                <w:szCs w:val="24"/>
                <w:lang w:val="et-EE" w:eastAsia="et-EE"/>
              </w:rPr>
            </w:pPr>
            <w:r w:rsidRPr="00A754F6">
              <w:rPr>
                <w:color w:val="000000"/>
                <w:szCs w:val="24"/>
                <w:lang w:val="et-EE" w:eastAsia="et-EE"/>
              </w:rPr>
              <w:t>K-8</w:t>
            </w:r>
          </w:p>
        </w:tc>
        <w:tc>
          <w:tcPr>
            <w:tcW w:w="851" w:type="dxa"/>
            <w:tcBorders>
              <w:top w:val="nil"/>
              <w:left w:val="nil"/>
              <w:bottom w:val="single" w:sz="4" w:space="0" w:color="auto"/>
              <w:right w:val="single" w:sz="4" w:space="0" w:color="auto"/>
            </w:tcBorders>
            <w:shd w:val="clear" w:color="000000" w:fill="FFFFFF"/>
            <w:noWrap/>
            <w:vAlign w:val="center"/>
            <w:hideMark/>
          </w:tcPr>
          <w:p w14:paraId="15042C54" w14:textId="77777777" w:rsidR="00C05740" w:rsidRPr="00A754F6" w:rsidRDefault="00C05740" w:rsidP="00C05740">
            <w:pPr>
              <w:jc w:val="center"/>
              <w:rPr>
                <w:color w:val="000000"/>
                <w:szCs w:val="24"/>
                <w:lang w:val="et-EE" w:eastAsia="et-EE"/>
              </w:rPr>
            </w:pPr>
            <w:r w:rsidRPr="00A754F6">
              <w:rPr>
                <w:color w:val="000000"/>
                <w:szCs w:val="24"/>
                <w:lang w:val="et-EE" w:eastAsia="et-EE"/>
              </w:rPr>
              <w:t>16,15</w:t>
            </w:r>
          </w:p>
        </w:tc>
        <w:tc>
          <w:tcPr>
            <w:tcW w:w="567" w:type="dxa"/>
            <w:tcBorders>
              <w:top w:val="nil"/>
              <w:left w:val="nil"/>
              <w:bottom w:val="single" w:sz="4" w:space="0" w:color="auto"/>
              <w:right w:val="single" w:sz="4" w:space="0" w:color="auto"/>
            </w:tcBorders>
            <w:shd w:val="clear" w:color="000000" w:fill="FFFFFF"/>
            <w:noWrap/>
            <w:vAlign w:val="center"/>
            <w:hideMark/>
          </w:tcPr>
          <w:p w14:paraId="5C255B92" w14:textId="77777777" w:rsidR="00C05740" w:rsidRPr="00A754F6" w:rsidRDefault="00C05740" w:rsidP="00C05740">
            <w:pPr>
              <w:jc w:val="center"/>
              <w:rPr>
                <w:color w:val="000000"/>
                <w:szCs w:val="24"/>
                <w:lang w:val="et-EE" w:eastAsia="et-EE"/>
              </w:rPr>
            </w:pPr>
            <w:r w:rsidRPr="00A754F6">
              <w:rPr>
                <w:color w:val="000000"/>
                <w:szCs w:val="24"/>
                <w:lang w:val="et-EE" w:eastAsia="et-EE"/>
              </w:rPr>
              <w:t>1,5</w:t>
            </w:r>
          </w:p>
        </w:tc>
        <w:tc>
          <w:tcPr>
            <w:tcW w:w="740" w:type="dxa"/>
            <w:tcBorders>
              <w:top w:val="nil"/>
              <w:left w:val="nil"/>
              <w:bottom w:val="single" w:sz="4" w:space="0" w:color="auto"/>
              <w:right w:val="single" w:sz="4" w:space="0" w:color="auto"/>
            </w:tcBorders>
            <w:shd w:val="clear" w:color="000000" w:fill="FFFFFF"/>
            <w:noWrap/>
            <w:vAlign w:val="center"/>
            <w:hideMark/>
          </w:tcPr>
          <w:p w14:paraId="2036CDB4" w14:textId="77777777" w:rsidR="00C05740" w:rsidRPr="00A754F6" w:rsidRDefault="00C05740" w:rsidP="00C05740">
            <w:pPr>
              <w:jc w:val="center"/>
              <w:rPr>
                <w:color w:val="000000"/>
                <w:szCs w:val="24"/>
                <w:lang w:val="et-EE" w:eastAsia="et-EE"/>
              </w:rPr>
            </w:pPr>
            <w:r w:rsidRPr="00A754F6">
              <w:rPr>
                <w:color w:val="000000"/>
                <w:szCs w:val="24"/>
                <w:lang w:val="et-EE" w:eastAsia="et-EE"/>
              </w:rPr>
              <w:t>0,3</w:t>
            </w:r>
          </w:p>
        </w:tc>
        <w:tc>
          <w:tcPr>
            <w:tcW w:w="819" w:type="dxa"/>
            <w:tcBorders>
              <w:top w:val="nil"/>
              <w:left w:val="nil"/>
              <w:bottom w:val="single" w:sz="4" w:space="0" w:color="auto"/>
              <w:right w:val="single" w:sz="4" w:space="0" w:color="auto"/>
            </w:tcBorders>
            <w:shd w:val="clear" w:color="000000" w:fill="FFFFFF"/>
            <w:noWrap/>
            <w:vAlign w:val="center"/>
            <w:hideMark/>
          </w:tcPr>
          <w:p w14:paraId="717E27D0" w14:textId="77777777" w:rsidR="00C05740" w:rsidRPr="00A754F6" w:rsidRDefault="00C05740" w:rsidP="00C05740">
            <w:pPr>
              <w:jc w:val="center"/>
              <w:rPr>
                <w:color w:val="000000"/>
                <w:szCs w:val="24"/>
                <w:lang w:val="et-EE" w:eastAsia="et-EE"/>
              </w:rPr>
            </w:pPr>
            <w:r w:rsidRPr="00A754F6">
              <w:rPr>
                <w:color w:val="000000"/>
                <w:szCs w:val="24"/>
                <w:lang w:val="et-EE" w:eastAsia="et-EE"/>
              </w:rPr>
              <w:t>15,85</w:t>
            </w:r>
          </w:p>
        </w:tc>
        <w:tc>
          <w:tcPr>
            <w:tcW w:w="794" w:type="dxa"/>
            <w:tcBorders>
              <w:top w:val="nil"/>
              <w:left w:val="nil"/>
              <w:bottom w:val="single" w:sz="4" w:space="0" w:color="auto"/>
              <w:right w:val="single" w:sz="4" w:space="0" w:color="auto"/>
            </w:tcBorders>
            <w:shd w:val="clear" w:color="000000" w:fill="FFFFFF"/>
            <w:noWrap/>
            <w:vAlign w:val="center"/>
            <w:hideMark/>
          </w:tcPr>
          <w:p w14:paraId="0FCA43F6" w14:textId="77777777" w:rsidR="00C05740" w:rsidRPr="00A754F6" w:rsidRDefault="00C05740" w:rsidP="00C05740">
            <w:pPr>
              <w:jc w:val="center"/>
              <w:rPr>
                <w:color w:val="000000"/>
                <w:szCs w:val="24"/>
                <w:lang w:val="et-EE" w:eastAsia="et-EE"/>
              </w:rPr>
            </w:pPr>
            <w:r w:rsidRPr="00A754F6">
              <w:rPr>
                <w:color w:val="000000"/>
                <w:szCs w:val="24"/>
                <w:lang w:val="et-EE" w:eastAsia="et-EE"/>
              </w:rPr>
              <w:t>1,1</w:t>
            </w:r>
          </w:p>
        </w:tc>
        <w:tc>
          <w:tcPr>
            <w:tcW w:w="623" w:type="dxa"/>
            <w:tcBorders>
              <w:top w:val="nil"/>
              <w:left w:val="nil"/>
              <w:bottom w:val="single" w:sz="4" w:space="0" w:color="auto"/>
              <w:right w:val="single" w:sz="4" w:space="0" w:color="auto"/>
            </w:tcBorders>
            <w:shd w:val="clear" w:color="000000" w:fill="FFFFFF"/>
            <w:noWrap/>
            <w:vAlign w:val="center"/>
            <w:hideMark/>
          </w:tcPr>
          <w:p w14:paraId="5D9DEF56" w14:textId="4649BA96" w:rsidR="00C05740" w:rsidRPr="00A754F6" w:rsidRDefault="00C05740" w:rsidP="00C05740">
            <w:pPr>
              <w:jc w:val="center"/>
              <w:rPr>
                <w:color w:val="000000"/>
                <w:szCs w:val="24"/>
                <w:lang w:val="et-EE" w:eastAsia="et-EE"/>
              </w:rPr>
            </w:pPr>
            <w:r w:rsidRPr="00A754F6">
              <w:rPr>
                <w:color w:val="000000"/>
                <w:szCs w:val="24"/>
                <w:lang w:val="et-EE"/>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0EF38E36" w14:textId="77777777" w:rsidR="00C05740" w:rsidRPr="00A754F6" w:rsidRDefault="00C05740" w:rsidP="00C05740">
            <w:pPr>
              <w:jc w:val="center"/>
              <w:rPr>
                <w:color w:val="000000"/>
                <w:szCs w:val="24"/>
                <w:lang w:val="et-EE" w:eastAsia="et-EE"/>
              </w:rPr>
            </w:pPr>
            <w:r w:rsidRPr="00A754F6">
              <w:rPr>
                <w:color w:val="000000"/>
                <w:szCs w:val="24"/>
                <w:lang w:val="et-EE" w:eastAsia="et-EE"/>
              </w:rPr>
              <w:t>14,75</w:t>
            </w:r>
          </w:p>
        </w:tc>
        <w:tc>
          <w:tcPr>
            <w:tcW w:w="720" w:type="dxa"/>
            <w:tcBorders>
              <w:top w:val="nil"/>
              <w:left w:val="nil"/>
              <w:bottom w:val="single" w:sz="4" w:space="0" w:color="auto"/>
              <w:right w:val="single" w:sz="4" w:space="0" w:color="auto"/>
            </w:tcBorders>
            <w:shd w:val="clear" w:color="000000" w:fill="FFFFFF"/>
            <w:noWrap/>
            <w:vAlign w:val="center"/>
            <w:hideMark/>
          </w:tcPr>
          <w:p w14:paraId="30A36A89" w14:textId="77777777" w:rsidR="00C05740" w:rsidRPr="00A754F6" w:rsidRDefault="00C05740" w:rsidP="00C05740">
            <w:pPr>
              <w:jc w:val="center"/>
              <w:rPr>
                <w:color w:val="000000"/>
                <w:szCs w:val="24"/>
                <w:lang w:val="et-EE" w:eastAsia="et-EE"/>
              </w:rPr>
            </w:pPr>
            <w:r w:rsidRPr="00A754F6">
              <w:rPr>
                <w:color w:val="000000"/>
                <w:szCs w:val="24"/>
                <w:lang w:val="et-EE" w:eastAsia="et-EE"/>
              </w:rPr>
              <w:t>1,4</w:t>
            </w:r>
          </w:p>
        </w:tc>
        <w:tc>
          <w:tcPr>
            <w:tcW w:w="697" w:type="dxa"/>
            <w:tcBorders>
              <w:top w:val="nil"/>
              <w:left w:val="nil"/>
              <w:bottom w:val="single" w:sz="4" w:space="0" w:color="auto"/>
              <w:right w:val="single" w:sz="4" w:space="0" w:color="auto"/>
            </w:tcBorders>
            <w:shd w:val="clear" w:color="000000" w:fill="FFFFFF"/>
            <w:noWrap/>
            <w:vAlign w:val="center"/>
            <w:hideMark/>
          </w:tcPr>
          <w:p w14:paraId="083AD719" w14:textId="77777777" w:rsidR="00C05740" w:rsidRPr="00A754F6" w:rsidRDefault="00C05740" w:rsidP="00C05740">
            <w:pPr>
              <w:jc w:val="center"/>
              <w:rPr>
                <w:color w:val="000000"/>
                <w:szCs w:val="24"/>
                <w:lang w:val="et-EE" w:eastAsia="et-EE"/>
              </w:rPr>
            </w:pPr>
            <w:r w:rsidRPr="00A754F6">
              <w:rPr>
                <w:color w:val="000000"/>
                <w:szCs w:val="24"/>
                <w:lang w:val="et-EE" w:eastAsia="et-EE"/>
              </w:rPr>
              <w:t>14,75</w:t>
            </w:r>
          </w:p>
        </w:tc>
        <w:tc>
          <w:tcPr>
            <w:tcW w:w="1220" w:type="dxa"/>
            <w:tcBorders>
              <w:top w:val="nil"/>
              <w:left w:val="nil"/>
              <w:bottom w:val="single" w:sz="4" w:space="0" w:color="auto"/>
              <w:right w:val="single" w:sz="4" w:space="0" w:color="auto"/>
            </w:tcBorders>
            <w:shd w:val="clear" w:color="000000" w:fill="FFFFFF"/>
            <w:noWrap/>
            <w:vAlign w:val="center"/>
            <w:hideMark/>
          </w:tcPr>
          <w:p w14:paraId="545A9EF1"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1EC84487"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43F13BC9" w14:textId="77777777" w:rsidR="00C05740" w:rsidRPr="00A754F6" w:rsidRDefault="00C05740" w:rsidP="00C05740">
            <w:pPr>
              <w:jc w:val="center"/>
              <w:rPr>
                <w:color w:val="000000"/>
                <w:szCs w:val="24"/>
                <w:lang w:val="et-EE" w:eastAsia="et-EE"/>
              </w:rPr>
            </w:pPr>
            <w:r w:rsidRPr="00A754F6">
              <w:rPr>
                <w:color w:val="000000"/>
                <w:szCs w:val="24"/>
                <w:lang w:val="et-EE" w:eastAsia="et-EE"/>
              </w:rPr>
              <w:t>K-9</w:t>
            </w:r>
          </w:p>
        </w:tc>
        <w:tc>
          <w:tcPr>
            <w:tcW w:w="851" w:type="dxa"/>
            <w:tcBorders>
              <w:top w:val="nil"/>
              <w:left w:val="nil"/>
              <w:bottom w:val="single" w:sz="4" w:space="0" w:color="auto"/>
              <w:right w:val="single" w:sz="4" w:space="0" w:color="auto"/>
            </w:tcBorders>
            <w:shd w:val="clear" w:color="000000" w:fill="FFFFFF"/>
            <w:noWrap/>
            <w:vAlign w:val="center"/>
            <w:hideMark/>
          </w:tcPr>
          <w:p w14:paraId="188F6670" w14:textId="77777777" w:rsidR="00C05740" w:rsidRPr="00A754F6" w:rsidRDefault="00C05740" w:rsidP="00C05740">
            <w:pPr>
              <w:jc w:val="center"/>
              <w:rPr>
                <w:color w:val="000000"/>
                <w:szCs w:val="24"/>
                <w:lang w:val="et-EE" w:eastAsia="et-EE"/>
              </w:rPr>
            </w:pPr>
            <w:r w:rsidRPr="00A754F6">
              <w:rPr>
                <w:color w:val="000000"/>
                <w:szCs w:val="24"/>
                <w:lang w:val="et-EE" w:eastAsia="et-EE"/>
              </w:rPr>
              <w:t>15,15</w:t>
            </w:r>
          </w:p>
        </w:tc>
        <w:tc>
          <w:tcPr>
            <w:tcW w:w="567" w:type="dxa"/>
            <w:tcBorders>
              <w:top w:val="nil"/>
              <w:left w:val="nil"/>
              <w:bottom w:val="single" w:sz="4" w:space="0" w:color="auto"/>
              <w:right w:val="single" w:sz="4" w:space="0" w:color="auto"/>
            </w:tcBorders>
            <w:shd w:val="clear" w:color="000000" w:fill="FFFFFF"/>
            <w:noWrap/>
            <w:vAlign w:val="center"/>
            <w:hideMark/>
          </w:tcPr>
          <w:p w14:paraId="5059970D" w14:textId="77777777" w:rsidR="00C05740" w:rsidRPr="00A754F6" w:rsidRDefault="00C05740" w:rsidP="00C05740">
            <w:pPr>
              <w:jc w:val="center"/>
              <w:rPr>
                <w:color w:val="000000"/>
                <w:szCs w:val="24"/>
                <w:lang w:val="et-EE" w:eastAsia="et-EE"/>
              </w:rPr>
            </w:pPr>
            <w:r w:rsidRPr="00A754F6">
              <w:rPr>
                <w:color w:val="000000"/>
                <w:szCs w:val="24"/>
                <w:lang w:val="et-EE" w:eastAsia="et-EE"/>
              </w:rPr>
              <w:t>1,0</w:t>
            </w:r>
          </w:p>
        </w:tc>
        <w:tc>
          <w:tcPr>
            <w:tcW w:w="740" w:type="dxa"/>
            <w:tcBorders>
              <w:top w:val="nil"/>
              <w:left w:val="nil"/>
              <w:bottom w:val="single" w:sz="4" w:space="0" w:color="auto"/>
              <w:right w:val="single" w:sz="4" w:space="0" w:color="auto"/>
            </w:tcBorders>
            <w:shd w:val="clear" w:color="000000" w:fill="FFFFFF"/>
            <w:noWrap/>
            <w:vAlign w:val="center"/>
            <w:hideMark/>
          </w:tcPr>
          <w:p w14:paraId="1804A8B0" w14:textId="77777777" w:rsidR="00C05740" w:rsidRPr="00A754F6" w:rsidRDefault="00C05740" w:rsidP="00C05740">
            <w:pPr>
              <w:jc w:val="center"/>
              <w:rPr>
                <w:color w:val="000000"/>
                <w:szCs w:val="24"/>
                <w:lang w:val="et-EE" w:eastAsia="et-EE"/>
              </w:rPr>
            </w:pPr>
            <w:r w:rsidRPr="00A754F6">
              <w:rPr>
                <w:color w:val="000000"/>
                <w:szCs w:val="24"/>
                <w:lang w:val="et-EE" w:eastAsia="et-EE"/>
              </w:rPr>
              <w:t>0,3</w:t>
            </w:r>
          </w:p>
        </w:tc>
        <w:tc>
          <w:tcPr>
            <w:tcW w:w="819" w:type="dxa"/>
            <w:tcBorders>
              <w:top w:val="nil"/>
              <w:left w:val="nil"/>
              <w:bottom w:val="single" w:sz="4" w:space="0" w:color="auto"/>
              <w:right w:val="single" w:sz="4" w:space="0" w:color="auto"/>
            </w:tcBorders>
            <w:shd w:val="clear" w:color="000000" w:fill="FFFFFF"/>
            <w:noWrap/>
            <w:vAlign w:val="center"/>
            <w:hideMark/>
          </w:tcPr>
          <w:p w14:paraId="05C82F0C" w14:textId="77777777" w:rsidR="00C05740" w:rsidRPr="00A754F6" w:rsidRDefault="00C05740" w:rsidP="00C05740">
            <w:pPr>
              <w:jc w:val="center"/>
              <w:rPr>
                <w:color w:val="000000"/>
                <w:szCs w:val="24"/>
                <w:lang w:val="et-EE" w:eastAsia="et-EE"/>
              </w:rPr>
            </w:pPr>
            <w:r w:rsidRPr="00A754F6">
              <w:rPr>
                <w:color w:val="000000"/>
                <w:szCs w:val="24"/>
                <w:lang w:val="et-EE" w:eastAsia="et-EE"/>
              </w:rPr>
              <w:t>14,85</w:t>
            </w:r>
          </w:p>
        </w:tc>
        <w:tc>
          <w:tcPr>
            <w:tcW w:w="794" w:type="dxa"/>
            <w:tcBorders>
              <w:top w:val="nil"/>
              <w:left w:val="nil"/>
              <w:bottom w:val="single" w:sz="4" w:space="0" w:color="auto"/>
              <w:right w:val="single" w:sz="4" w:space="0" w:color="auto"/>
            </w:tcBorders>
            <w:shd w:val="clear" w:color="000000" w:fill="FFFFFF"/>
            <w:noWrap/>
            <w:vAlign w:val="center"/>
            <w:hideMark/>
          </w:tcPr>
          <w:p w14:paraId="6BC1A14B" w14:textId="77777777" w:rsidR="00C05740" w:rsidRPr="00A754F6" w:rsidRDefault="00C05740" w:rsidP="00C05740">
            <w:pPr>
              <w:jc w:val="center"/>
              <w:rPr>
                <w:color w:val="000000"/>
                <w:szCs w:val="24"/>
                <w:lang w:val="et-EE" w:eastAsia="et-EE"/>
              </w:rPr>
            </w:pPr>
            <w:r w:rsidRPr="00A754F6">
              <w:rPr>
                <w:color w:val="000000"/>
                <w:szCs w:val="24"/>
                <w:lang w:val="et-EE" w:eastAsia="et-EE"/>
              </w:rPr>
              <w:t>0,6</w:t>
            </w:r>
          </w:p>
        </w:tc>
        <w:tc>
          <w:tcPr>
            <w:tcW w:w="623" w:type="dxa"/>
            <w:tcBorders>
              <w:top w:val="nil"/>
              <w:left w:val="nil"/>
              <w:bottom w:val="single" w:sz="4" w:space="0" w:color="auto"/>
              <w:right w:val="single" w:sz="4" w:space="0" w:color="auto"/>
            </w:tcBorders>
            <w:shd w:val="clear" w:color="000000" w:fill="FFFFFF"/>
            <w:noWrap/>
            <w:vAlign w:val="center"/>
            <w:hideMark/>
          </w:tcPr>
          <w:p w14:paraId="7E55B473" w14:textId="1B53E8C4" w:rsidR="00C05740" w:rsidRPr="00A754F6" w:rsidRDefault="00C05740" w:rsidP="00C05740">
            <w:pPr>
              <w:jc w:val="center"/>
              <w:rPr>
                <w:color w:val="000000"/>
                <w:szCs w:val="24"/>
                <w:lang w:val="et-EE" w:eastAsia="et-EE"/>
              </w:rPr>
            </w:pPr>
            <w:r w:rsidRPr="00A754F6">
              <w:rPr>
                <w:color w:val="000000"/>
                <w:szCs w:val="24"/>
                <w:lang w:val="et-EE"/>
              </w:rPr>
              <w:t>0,6</w:t>
            </w:r>
          </w:p>
        </w:tc>
        <w:tc>
          <w:tcPr>
            <w:tcW w:w="851" w:type="dxa"/>
            <w:tcBorders>
              <w:top w:val="nil"/>
              <w:left w:val="nil"/>
              <w:bottom w:val="single" w:sz="4" w:space="0" w:color="auto"/>
              <w:right w:val="single" w:sz="4" w:space="0" w:color="auto"/>
            </w:tcBorders>
            <w:shd w:val="clear" w:color="000000" w:fill="FFFFFF"/>
            <w:noWrap/>
            <w:vAlign w:val="center"/>
            <w:hideMark/>
          </w:tcPr>
          <w:p w14:paraId="38F8A9DF" w14:textId="77777777" w:rsidR="00C05740" w:rsidRPr="00A754F6" w:rsidRDefault="00C05740" w:rsidP="00C05740">
            <w:pPr>
              <w:jc w:val="center"/>
              <w:rPr>
                <w:color w:val="000000"/>
                <w:szCs w:val="24"/>
                <w:lang w:val="et-EE" w:eastAsia="et-EE"/>
              </w:rPr>
            </w:pPr>
            <w:r w:rsidRPr="00A754F6">
              <w:rPr>
                <w:color w:val="000000"/>
                <w:szCs w:val="24"/>
                <w:lang w:val="et-EE" w:eastAsia="et-EE"/>
              </w:rPr>
              <w:t>14,25</w:t>
            </w:r>
          </w:p>
        </w:tc>
        <w:tc>
          <w:tcPr>
            <w:tcW w:w="720" w:type="dxa"/>
            <w:tcBorders>
              <w:top w:val="nil"/>
              <w:left w:val="nil"/>
              <w:bottom w:val="single" w:sz="4" w:space="0" w:color="auto"/>
              <w:right w:val="single" w:sz="4" w:space="0" w:color="auto"/>
            </w:tcBorders>
            <w:shd w:val="clear" w:color="000000" w:fill="FFFFFF"/>
            <w:noWrap/>
            <w:vAlign w:val="center"/>
            <w:hideMark/>
          </w:tcPr>
          <w:p w14:paraId="3699A0DC"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697" w:type="dxa"/>
            <w:tcBorders>
              <w:top w:val="nil"/>
              <w:left w:val="nil"/>
              <w:bottom w:val="single" w:sz="4" w:space="0" w:color="auto"/>
              <w:right w:val="single" w:sz="4" w:space="0" w:color="auto"/>
            </w:tcBorders>
            <w:shd w:val="clear" w:color="000000" w:fill="FFFFFF"/>
            <w:noWrap/>
            <w:vAlign w:val="center"/>
            <w:hideMark/>
          </w:tcPr>
          <w:p w14:paraId="3EBCF163"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1220" w:type="dxa"/>
            <w:tcBorders>
              <w:top w:val="nil"/>
              <w:left w:val="nil"/>
              <w:bottom w:val="single" w:sz="4" w:space="0" w:color="auto"/>
              <w:right w:val="single" w:sz="4" w:space="0" w:color="auto"/>
            </w:tcBorders>
            <w:shd w:val="clear" w:color="000000" w:fill="FFFFFF"/>
            <w:noWrap/>
            <w:vAlign w:val="center"/>
            <w:hideMark/>
          </w:tcPr>
          <w:p w14:paraId="71853828"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0803024B"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03F9BB66" w14:textId="77777777" w:rsidR="00C05740" w:rsidRPr="00A754F6" w:rsidRDefault="00C05740" w:rsidP="00C05740">
            <w:pPr>
              <w:jc w:val="center"/>
              <w:rPr>
                <w:color w:val="000000"/>
                <w:szCs w:val="24"/>
                <w:lang w:val="et-EE" w:eastAsia="et-EE"/>
              </w:rPr>
            </w:pPr>
            <w:r w:rsidRPr="00A754F6">
              <w:rPr>
                <w:color w:val="000000"/>
                <w:szCs w:val="24"/>
                <w:lang w:val="et-EE" w:eastAsia="et-EE"/>
              </w:rPr>
              <w:t>K-10</w:t>
            </w:r>
          </w:p>
        </w:tc>
        <w:tc>
          <w:tcPr>
            <w:tcW w:w="851" w:type="dxa"/>
            <w:tcBorders>
              <w:top w:val="nil"/>
              <w:left w:val="nil"/>
              <w:bottom w:val="single" w:sz="4" w:space="0" w:color="auto"/>
              <w:right w:val="single" w:sz="4" w:space="0" w:color="auto"/>
            </w:tcBorders>
            <w:shd w:val="clear" w:color="000000" w:fill="FFFFFF"/>
            <w:noWrap/>
            <w:vAlign w:val="center"/>
            <w:hideMark/>
          </w:tcPr>
          <w:p w14:paraId="1E96EF0E" w14:textId="77777777" w:rsidR="00C05740" w:rsidRPr="00A754F6" w:rsidRDefault="00C05740" w:rsidP="00C05740">
            <w:pPr>
              <w:jc w:val="center"/>
              <w:rPr>
                <w:color w:val="000000"/>
                <w:szCs w:val="24"/>
                <w:lang w:val="et-EE" w:eastAsia="et-EE"/>
              </w:rPr>
            </w:pPr>
            <w:r w:rsidRPr="00A754F6">
              <w:rPr>
                <w:color w:val="000000"/>
                <w:szCs w:val="24"/>
                <w:lang w:val="et-EE" w:eastAsia="et-EE"/>
              </w:rPr>
              <w:t>15,56</w:t>
            </w:r>
          </w:p>
        </w:tc>
        <w:tc>
          <w:tcPr>
            <w:tcW w:w="567" w:type="dxa"/>
            <w:tcBorders>
              <w:top w:val="nil"/>
              <w:left w:val="nil"/>
              <w:bottom w:val="single" w:sz="4" w:space="0" w:color="auto"/>
              <w:right w:val="single" w:sz="4" w:space="0" w:color="auto"/>
            </w:tcBorders>
            <w:shd w:val="clear" w:color="000000" w:fill="FFFFFF"/>
            <w:noWrap/>
            <w:vAlign w:val="center"/>
            <w:hideMark/>
          </w:tcPr>
          <w:p w14:paraId="1F5DAC01" w14:textId="77777777" w:rsidR="00C05740" w:rsidRPr="00A754F6" w:rsidRDefault="00C05740" w:rsidP="00C05740">
            <w:pPr>
              <w:jc w:val="center"/>
              <w:rPr>
                <w:color w:val="000000"/>
                <w:szCs w:val="24"/>
                <w:lang w:val="et-EE" w:eastAsia="et-EE"/>
              </w:rPr>
            </w:pPr>
            <w:r w:rsidRPr="00A754F6">
              <w:rPr>
                <w:color w:val="000000"/>
                <w:szCs w:val="24"/>
                <w:lang w:val="et-EE" w:eastAsia="et-EE"/>
              </w:rPr>
              <w:t>0,7</w:t>
            </w:r>
          </w:p>
        </w:tc>
        <w:tc>
          <w:tcPr>
            <w:tcW w:w="740" w:type="dxa"/>
            <w:tcBorders>
              <w:top w:val="nil"/>
              <w:left w:val="nil"/>
              <w:bottom w:val="single" w:sz="4" w:space="0" w:color="auto"/>
              <w:right w:val="single" w:sz="4" w:space="0" w:color="auto"/>
            </w:tcBorders>
            <w:shd w:val="clear" w:color="000000" w:fill="FFFFFF"/>
            <w:noWrap/>
            <w:vAlign w:val="center"/>
            <w:hideMark/>
          </w:tcPr>
          <w:p w14:paraId="679C5384" w14:textId="77777777" w:rsidR="00C05740" w:rsidRPr="00A754F6" w:rsidRDefault="00C05740" w:rsidP="00C05740">
            <w:pPr>
              <w:jc w:val="center"/>
              <w:rPr>
                <w:color w:val="000000"/>
                <w:szCs w:val="24"/>
                <w:lang w:val="et-EE" w:eastAsia="et-EE"/>
              </w:rPr>
            </w:pPr>
            <w:r w:rsidRPr="00A754F6">
              <w:rPr>
                <w:color w:val="000000"/>
                <w:szCs w:val="24"/>
                <w:lang w:val="et-EE" w:eastAsia="et-EE"/>
              </w:rPr>
              <w:t>0,3</w:t>
            </w:r>
          </w:p>
        </w:tc>
        <w:tc>
          <w:tcPr>
            <w:tcW w:w="819" w:type="dxa"/>
            <w:tcBorders>
              <w:top w:val="nil"/>
              <w:left w:val="nil"/>
              <w:bottom w:val="single" w:sz="4" w:space="0" w:color="auto"/>
              <w:right w:val="single" w:sz="4" w:space="0" w:color="auto"/>
            </w:tcBorders>
            <w:shd w:val="clear" w:color="000000" w:fill="FFFFFF"/>
            <w:noWrap/>
            <w:vAlign w:val="center"/>
            <w:hideMark/>
          </w:tcPr>
          <w:p w14:paraId="733CCEC9" w14:textId="77777777" w:rsidR="00C05740" w:rsidRPr="00A754F6" w:rsidRDefault="00C05740" w:rsidP="00C05740">
            <w:pPr>
              <w:jc w:val="center"/>
              <w:rPr>
                <w:color w:val="000000"/>
                <w:szCs w:val="24"/>
                <w:lang w:val="et-EE" w:eastAsia="et-EE"/>
              </w:rPr>
            </w:pPr>
            <w:r w:rsidRPr="00A754F6">
              <w:rPr>
                <w:color w:val="000000"/>
                <w:szCs w:val="24"/>
                <w:lang w:val="et-EE" w:eastAsia="et-EE"/>
              </w:rPr>
              <w:t>15,26</w:t>
            </w:r>
          </w:p>
        </w:tc>
        <w:tc>
          <w:tcPr>
            <w:tcW w:w="794" w:type="dxa"/>
            <w:tcBorders>
              <w:top w:val="nil"/>
              <w:left w:val="nil"/>
              <w:bottom w:val="single" w:sz="4" w:space="0" w:color="auto"/>
              <w:right w:val="single" w:sz="4" w:space="0" w:color="auto"/>
            </w:tcBorders>
            <w:shd w:val="clear" w:color="000000" w:fill="FFFFFF"/>
            <w:noWrap/>
            <w:vAlign w:val="center"/>
            <w:hideMark/>
          </w:tcPr>
          <w:p w14:paraId="7ED5DB12" w14:textId="77777777" w:rsidR="00C05740" w:rsidRPr="00A754F6" w:rsidRDefault="00C05740" w:rsidP="00C05740">
            <w:pPr>
              <w:jc w:val="center"/>
              <w:rPr>
                <w:color w:val="000000"/>
                <w:szCs w:val="24"/>
                <w:lang w:val="et-EE" w:eastAsia="et-EE"/>
              </w:rPr>
            </w:pPr>
            <w:r w:rsidRPr="00A754F6">
              <w:rPr>
                <w:color w:val="000000"/>
                <w:szCs w:val="24"/>
                <w:lang w:val="et-EE" w:eastAsia="et-EE"/>
              </w:rPr>
              <w:t>0,3</w:t>
            </w:r>
          </w:p>
        </w:tc>
        <w:tc>
          <w:tcPr>
            <w:tcW w:w="623" w:type="dxa"/>
            <w:tcBorders>
              <w:top w:val="nil"/>
              <w:left w:val="nil"/>
              <w:bottom w:val="single" w:sz="4" w:space="0" w:color="auto"/>
              <w:right w:val="single" w:sz="4" w:space="0" w:color="auto"/>
            </w:tcBorders>
            <w:shd w:val="clear" w:color="000000" w:fill="FFFFFF"/>
            <w:noWrap/>
            <w:vAlign w:val="center"/>
            <w:hideMark/>
          </w:tcPr>
          <w:p w14:paraId="6D422AA9" w14:textId="3A721249" w:rsidR="00C05740" w:rsidRPr="00A754F6" w:rsidRDefault="00C05740" w:rsidP="00C05740">
            <w:pPr>
              <w:jc w:val="center"/>
              <w:rPr>
                <w:color w:val="000000"/>
                <w:szCs w:val="24"/>
                <w:lang w:val="et-EE" w:eastAsia="et-EE"/>
              </w:rPr>
            </w:pPr>
            <w:r w:rsidRPr="00A754F6">
              <w:rPr>
                <w:color w:val="000000"/>
                <w:szCs w:val="24"/>
                <w:lang w:val="et-EE"/>
              </w:rPr>
              <w:t>0,3</w:t>
            </w:r>
          </w:p>
        </w:tc>
        <w:tc>
          <w:tcPr>
            <w:tcW w:w="851" w:type="dxa"/>
            <w:tcBorders>
              <w:top w:val="nil"/>
              <w:left w:val="nil"/>
              <w:bottom w:val="single" w:sz="4" w:space="0" w:color="auto"/>
              <w:right w:val="single" w:sz="4" w:space="0" w:color="auto"/>
            </w:tcBorders>
            <w:shd w:val="clear" w:color="000000" w:fill="FFFFFF"/>
            <w:noWrap/>
            <w:vAlign w:val="center"/>
            <w:hideMark/>
          </w:tcPr>
          <w:p w14:paraId="1E6B8F9B" w14:textId="77777777" w:rsidR="00C05740" w:rsidRPr="00A754F6" w:rsidRDefault="00C05740" w:rsidP="00C05740">
            <w:pPr>
              <w:jc w:val="center"/>
              <w:rPr>
                <w:color w:val="000000"/>
                <w:szCs w:val="24"/>
                <w:lang w:val="et-EE" w:eastAsia="et-EE"/>
              </w:rPr>
            </w:pPr>
            <w:r w:rsidRPr="00A754F6">
              <w:rPr>
                <w:color w:val="000000"/>
                <w:szCs w:val="24"/>
                <w:lang w:val="et-EE" w:eastAsia="et-EE"/>
              </w:rPr>
              <w:t>14,96</w:t>
            </w:r>
          </w:p>
        </w:tc>
        <w:tc>
          <w:tcPr>
            <w:tcW w:w="720" w:type="dxa"/>
            <w:tcBorders>
              <w:top w:val="nil"/>
              <w:left w:val="nil"/>
              <w:bottom w:val="single" w:sz="4" w:space="0" w:color="auto"/>
              <w:right w:val="single" w:sz="4" w:space="0" w:color="auto"/>
            </w:tcBorders>
            <w:shd w:val="clear" w:color="000000" w:fill="FFFFFF"/>
            <w:noWrap/>
            <w:vAlign w:val="center"/>
            <w:hideMark/>
          </w:tcPr>
          <w:p w14:paraId="1F70EAAD"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697" w:type="dxa"/>
            <w:tcBorders>
              <w:top w:val="nil"/>
              <w:left w:val="nil"/>
              <w:bottom w:val="single" w:sz="4" w:space="0" w:color="auto"/>
              <w:right w:val="single" w:sz="4" w:space="0" w:color="auto"/>
            </w:tcBorders>
            <w:shd w:val="clear" w:color="000000" w:fill="FFFFFF"/>
            <w:noWrap/>
            <w:vAlign w:val="center"/>
            <w:hideMark/>
          </w:tcPr>
          <w:p w14:paraId="49E7BF9F"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1220" w:type="dxa"/>
            <w:tcBorders>
              <w:top w:val="nil"/>
              <w:left w:val="nil"/>
              <w:bottom w:val="single" w:sz="4" w:space="0" w:color="auto"/>
              <w:right w:val="single" w:sz="4" w:space="0" w:color="auto"/>
            </w:tcBorders>
            <w:shd w:val="clear" w:color="000000" w:fill="FFFFFF"/>
            <w:noWrap/>
            <w:vAlign w:val="center"/>
            <w:hideMark/>
          </w:tcPr>
          <w:p w14:paraId="5AAF0942"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09321FCD"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767BBE80" w14:textId="77777777" w:rsidR="00C05740" w:rsidRPr="00A754F6" w:rsidRDefault="00C05740" w:rsidP="00C05740">
            <w:pPr>
              <w:jc w:val="center"/>
              <w:rPr>
                <w:color w:val="000000"/>
                <w:szCs w:val="24"/>
                <w:lang w:val="et-EE" w:eastAsia="et-EE"/>
              </w:rPr>
            </w:pPr>
            <w:r w:rsidRPr="00A754F6">
              <w:rPr>
                <w:color w:val="000000"/>
                <w:szCs w:val="24"/>
                <w:lang w:val="et-EE" w:eastAsia="et-EE"/>
              </w:rPr>
              <w:t>K-11</w:t>
            </w:r>
          </w:p>
        </w:tc>
        <w:tc>
          <w:tcPr>
            <w:tcW w:w="851" w:type="dxa"/>
            <w:tcBorders>
              <w:top w:val="nil"/>
              <w:left w:val="nil"/>
              <w:bottom w:val="single" w:sz="4" w:space="0" w:color="auto"/>
              <w:right w:val="single" w:sz="4" w:space="0" w:color="auto"/>
            </w:tcBorders>
            <w:shd w:val="clear" w:color="000000" w:fill="FFFFFF"/>
            <w:noWrap/>
            <w:vAlign w:val="center"/>
            <w:hideMark/>
          </w:tcPr>
          <w:p w14:paraId="04482ABE" w14:textId="77777777" w:rsidR="00C05740" w:rsidRPr="00A754F6" w:rsidRDefault="00C05740" w:rsidP="00C05740">
            <w:pPr>
              <w:jc w:val="center"/>
              <w:rPr>
                <w:color w:val="000000"/>
                <w:szCs w:val="24"/>
                <w:lang w:val="et-EE" w:eastAsia="et-EE"/>
              </w:rPr>
            </w:pPr>
            <w:r w:rsidRPr="00A754F6">
              <w:rPr>
                <w:color w:val="000000"/>
                <w:szCs w:val="24"/>
                <w:lang w:val="et-EE" w:eastAsia="et-EE"/>
              </w:rPr>
              <w:t>16,17</w:t>
            </w:r>
          </w:p>
        </w:tc>
        <w:tc>
          <w:tcPr>
            <w:tcW w:w="567" w:type="dxa"/>
            <w:tcBorders>
              <w:top w:val="nil"/>
              <w:left w:val="nil"/>
              <w:bottom w:val="single" w:sz="4" w:space="0" w:color="auto"/>
              <w:right w:val="single" w:sz="4" w:space="0" w:color="auto"/>
            </w:tcBorders>
            <w:shd w:val="clear" w:color="000000" w:fill="FFFFFF"/>
            <w:noWrap/>
            <w:vAlign w:val="center"/>
            <w:hideMark/>
          </w:tcPr>
          <w:p w14:paraId="5F9C6069" w14:textId="77777777" w:rsidR="00C05740" w:rsidRPr="00A754F6" w:rsidRDefault="00C05740" w:rsidP="00C05740">
            <w:pPr>
              <w:jc w:val="center"/>
              <w:rPr>
                <w:color w:val="000000"/>
                <w:szCs w:val="24"/>
                <w:lang w:val="et-EE" w:eastAsia="et-EE"/>
              </w:rPr>
            </w:pPr>
            <w:r w:rsidRPr="00A754F6">
              <w:rPr>
                <w:color w:val="000000"/>
                <w:szCs w:val="24"/>
                <w:lang w:val="et-EE" w:eastAsia="et-EE"/>
              </w:rPr>
              <w:t>0,5</w:t>
            </w:r>
          </w:p>
        </w:tc>
        <w:tc>
          <w:tcPr>
            <w:tcW w:w="740" w:type="dxa"/>
            <w:tcBorders>
              <w:top w:val="nil"/>
              <w:left w:val="nil"/>
              <w:bottom w:val="single" w:sz="4" w:space="0" w:color="auto"/>
              <w:right w:val="single" w:sz="4" w:space="0" w:color="auto"/>
            </w:tcBorders>
            <w:shd w:val="clear" w:color="000000" w:fill="FFFFFF"/>
            <w:noWrap/>
            <w:vAlign w:val="center"/>
            <w:hideMark/>
          </w:tcPr>
          <w:p w14:paraId="0D2B8E7D" w14:textId="77777777" w:rsidR="00C05740" w:rsidRPr="00A754F6" w:rsidRDefault="00C05740" w:rsidP="00C05740">
            <w:pPr>
              <w:jc w:val="center"/>
              <w:rPr>
                <w:color w:val="000000"/>
                <w:szCs w:val="24"/>
                <w:lang w:val="et-EE" w:eastAsia="et-EE"/>
              </w:rPr>
            </w:pPr>
            <w:r w:rsidRPr="00A754F6">
              <w:rPr>
                <w:color w:val="000000"/>
                <w:szCs w:val="24"/>
                <w:lang w:val="et-EE" w:eastAsia="et-EE"/>
              </w:rPr>
              <w:t>0,2</w:t>
            </w:r>
          </w:p>
        </w:tc>
        <w:tc>
          <w:tcPr>
            <w:tcW w:w="819" w:type="dxa"/>
            <w:tcBorders>
              <w:top w:val="nil"/>
              <w:left w:val="nil"/>
              <w:bottom w:val="single" w:sz="4" w:space="0" w:color="auto"/>
              <w:right w:val="single" w:sz="4" w:space="0" w:color="auto"/>
            </w:tcBorders>
            <w:shd w:val="clear" w:color="000000" w:fill="FFFFFF"/>
            <w:noWrap/>
            <w:vAlign w:val="center"/>
            <w:hideMark/>
          </w:tcPr>
          <w:p w14:paraId="5B060BEE" w14:textId="77777777" w:rsidR="00C05740" w:rsidRPr="00A754F6" w:rsidRDefault="00C05740" w:rsidP="00C05740">
            <w:pPr>
              <w:jc w:val="center"/>
              <w:rPr>
                <w:color w:val="000000"/>
                <w:szCs w:val="24"/>
                <w:lang w:val="et-EE" w:eastAsia="et-EE"/>
              </w:rPr>
            </w:pPr>
            <w:r w:rsidRPr="00A754F6">
              <w:rPr>
                <w:color w:val="000000"/>
                <w:szCs w:val="24"/>
                <w:lang w:val="et-EE" w:eastAsia="et-EE"/>
              </w:rPr>
              <w:t>15,97</w:t>
            </w:r>
          </w:p>
        </w:tc>
        <w:tc>
          <w:tcPr>
            <w:tcW w:w="794" w:type="dxa"/>
            <w:tcBorders>
              <w:top w:val="nil"/>
              <w:left w:val="nil"/>
              <w:bottom w:val="single" w:sz="4" w:space="0" w:color="auto"/>
              <w:right w:val="single" w:sz="4" w:space="0" w:color="auto"/>
            </w:tcBorders>
            <w:shd w:val="clear" w:color="000000" w:fill="FFFFFF"/>
            <w:noWrap/>
            <w:vAlign w:val="center"/>
            <w:hideMark/>
          </w:tcPr>
          <w:p w14:paraId="12047DFC"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623" w:type="dxa"/>
            <w:tcBorders>
              <w:top w:val="nil"/>
              <w:left w:val="nil"/>
              <w:bottom w:val="single" w:sz="4" w:space="0" w:color="auto"/>
              <w:right w:val="single" w:sz="4" w:space="0" w:color="auto"/>
            </w:tcBorders>
            <w:shd w:val="clear" w:color="000000" w:fill="FFFFFF"/>
            <w:noWrap/>
            <w:vAlign w:val="center"/>
            <w:hideMark/>
          </w:tcPr>
          <w:p w14:paraId="5161DBD3" w14:textId="01397A42" w:rsidR="00C05740" w:rsidRPr="00A754F6" w:rsidRDefault="00C05740" w:rsidP="00C05740">
            <w:pPr>
              <w:jc w:val="center"/>
              <w:rPr>
                <w:color w:val="000000"/>
                <w:szCs w:val="24"/>
                <w:lang w:val="et-EE" w:eastAsia="et-EE"/>
              </w:rPr>
            </w:pPr>
            <w:r w:rsidRPr="00A754F6">
              <w:rPr>
                <w:color w:val="000000"/>
                <w:szCs w:val="24"/>
                <w:lang w:val="et-EE"/>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323B1F18" w14:textId="2B2EFD81" w:rsidR="00C05740" w:rsidRPr="00A754F6" w:rsidRDefault="00CA477B" w:rsidP="00C05740">
            <w:pPr>
              <w:jc w:val="center"/>
              <w:rPr>
                <w:color w:val="000000"/>
                <w:szCs w:val="24"/>
                <w:lang w:val="et-EE" w:eastAsia="et-EE"/>
              </w:rPr>
            </w:pPr>
            <w:r w:rsidRPr="00A754F6">
              <w:rPr>
                <w:color w:val="000000"/>
                <w:szCs w:val="24"/>
                <w:lang w:val="et-EE" w:eastAsia="et-EE"/>
              </w:rPr>
              <w:t>-</w:t>
            </w:r>
          </w:p>
        </w:tc>
        <w:tc>
          <w:tcPr>
            <w:tcW w:w="720" w:type="dxa"/>
            <w:tcBorders>
              <w:top w:val="nil"/>
              <w:left w:val="nil"/>
              <w:bottom w:val="single" w:sz="4" w:space="0" w:color="auto"/>
              <w:right w:val="single" w:sz="4" w:space="0" w:color="auto"/>
            </w:tcBorders>
            <w:shd w:val="clear" w:color="000000" w:fill="FFFFFF"/>
            <w:noWrap/>
            <w:vAlign w:val="center"/>
            <w:hideMark/>
          </w:tcPr>
          <w:p w14:paraId="2124B5B6"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697" w:type="dxa"/>
            <w:tcBorders>
              <w:top w:val="nil"/>
              <w:left w:val="nil"/>
              <w:bottom w:val="single" w:sz="4" w:space="0" w:color="auto"/>
              <w:right w:val="single" w:sz="4" w:space="0" w:color="auto"/>
            </w:tcBorders>
            <w:shd w:val="clear" w:color="000000" w:fill="FFFFFF"/>
            <w:noWrap/>
            <w:vAlign w:val="center"/>
            <w:hideMark/>
          </w:tcPr>
          <w:p w14:paraId="185BC05D"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1220" w:type="dxa"/>
            <w:tcBorders>
              <w:top w:val="nil"/>
              <w:left w:val="nil"/>
              <w:bottom w:val="single" w:sz="4" w:space="0" w:color="auto"/>
              <w:right w:val="single" w:sz="4" w:space="0" w:color="auto"/>
            </w:tcBorders>
            <w:shd w:val="clear" w:color="000000" w:fill="FFFFFF"/>
            <w:noWrap/>
            <w:vAlign w:val="center"/>
            <w:hideMark/>
          </w:tcPr>
          <w:p w14:paraId="12EF80F0"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r w:rsidR="00C05740" w:rsidRPr="00A754F6" w14:paraId="39E8DE5E" w14:textId="77777777" w:rsidTr="00C05740">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62FAC02E" w14:textId="77777777" w:rsidR="00C05740" w:rsidRPr="00A754F6" w:rsidRDefault="00C05740" w:rsidP="00C05740">
            <w:pPr>
              <w:jc w:val="center"/>
              <w:rPr>
                <w:color w:val="000000"/>
                <w:szCs w:val="24"/>
                <w:lang w:val="et-EE" w:eastAsia="et-EE"/>
              </w:rPr>
            </w:pPr>
            <w:r w:rsidRPr="00A754F6">
              <w:rPr>
                <w:color w:val="000000"/>
                <w:szCs w:val="24"/>
                <w:lang w:val="et-EE" w:eastAsia="et-EE"/>
              </w:rPr>
              <w:t>K-12</w:t>
            </w:r>
          </w:p>
        </w:tc>
        <w:tc>
          <w:tcPr>
            <w:tcW w:w="851" w:type="dxa"/>
            <w:tcBorders>
              <w:top w:val="nil"/>
              <w:left w:val="nil"/>
              <w:bottom w:val="single" w:sz="4" w:space="0" w:color="auto"/>
              <w:right w:val="single" w:sz="4" w:space="0" w:color="auto"/>
            </w:tcBorders>
            <w:shd w:val="clear" w:color="000000" w:fill="FFFFFF"/>
            <w:noWrap/>
            <w:vAlign w:val="center"/>
            <w:hideMark/>
          </w:tcPr>
          <w:p w14:paraId="48AB9434" w14:textId="77777777" w:rsidR="00C05740" w:rsidRPr="00A754F6" w:rsidRDefault="00C05740" w:rsidP="00C05740">
            <w:pPr>
              <w:jc w:val="center"/>
              <w:rPr>
                <w:color w:val="000000"/>
                <w:szCs w:val="24"/>
                <w:lang w:val="et-EE" w:eastAsia="et-EE"/>
              </w:rPr>
            </w:pPr>
            <w:r w:rsidRPr="00A754F6">
              <w:rPr>
                <w:color w:val="000000"/>
                <w:szCs w:val="24"/>
                <w:lang w:val="et-EE" w:eastAsia="et-EE"/>
              </w:rPr>
              <w:t>16,54</w:t>
            </w:r>
          </w:p>
        </w:tc>
        <w:tc>
          <w:tcPr>
            <w:tcW w:w="567" w:type="dxa"/>
            <w:tcBorders>
              <w:top w:val="nil"/>
              <w:left w:val="nil"/>
              <w:bottom w:val="single" w:sz="4" w:space="0" w:color="auto"/>
              <w:right w:val="single" w:sz="4" w:space="0" w:color="auto"/>
            </w:tcBorders>
            <w:shd w:val="clear" w:color="000000" w:fill="FFFFFF"/>
            <w:noWrap/>
            <w:vAlign w:val="center"/>
            <w:hideMark/>
          </w:tcPr>
          <w:p w14:paraId="79617384" w14:textId="77777777" w:rsidR="00C05740" w:rsidRPr="00A754F6" w:rsidRDefault="00C05740" w:rsidP="00C05740">
            <w:pPr>
              <w:jc w:val="center"/>
              <w:rPr>
                <w:color w:val="000000"/>
                <w:szCs w:val="24"/>
                <w:lang w:val="et-EE" w:eastAsia="et-EE"/>
              </w:rPr>
            </w:pPr>
            <w:r w:rsidRPr="00A754F6">
              <w:rPr>
                <w:color w:val="000000"/>
                <w:szCs w:val="24"/>
                <w:lang w:val="et-EE" w:eastAsia="et-EE"/>
              </w:rPr>
              <w:t>0,9</w:t>
            </w:r>
          </w:p>
        </w:tc>
        <w:tc>
          <w:tcPr>
            <w:tcW w:w="740" w:type="dxa"/>
            <w:tcBorders>
              <w:top w:val="nil"/>
              <w:left w:val="nil"/>
              <w:bottom w:val="single" w:sz="4" w:space="0" w:color="auto"/>
              <w:right w:val="single" w:sz="4" w:space="0" w:color="auto"/>
            </w:tcBorders>
            <w:shd w:val="clear" w:color="000000" w:fill="FFFFFF"/>
            <w:noWrap/>
            <w:vAlign w:val="center"/>
            <w:hideMark/>
          </w:tcPr>
          <w:p w14:paraId="2A998CFC" w14:textId="77777777" w:rsidR="00C05740" w:rsidRPr="00A754F6" w:rsidRDefault="00C05740" w:rsidP="00C05740">
            <w:pPr>
              <w:jc w:val="center"/>
              <w:rPr>
                <w:color w:val="000000"/>
                <w:szCs w:val="24"/>
                <w:lang w:val="et-EE" w:eastAsia="et-EE"/>
              </w:rPr>
            </w:pPr>
            <w:r w:rsidRPr="00A754F6">
              <w:rPr>
                <w:color w:val="000000"/>
                <w:szCs w:val="24"/>
                <w:lang w:val="et-EE" w:eastAsia="et-EE"/>
              </w:rPr>
              <w:t>0,15</w:t>
            </w:r>
          </w:p>
        </w:tc>
        <w:tc>
          <w:tcPr>
            <w:tcW w:w="819" w:type="dxa"/>
            <w:tcBorders>
              <w:top w:val="nil"/>
              <w:left w:val="nil"/>
              <w:bottom w:val="single" w:sz="4" w:space="0" w:color="auto"/>
              <w:right w:val="single" w:sz="4" w:space="0" w:color="auto"/>
            </w:tcBorders>
            <w:shd w:val="clear" w:color="000000" w:fill="FFFFFF"/>
            <w:noWrap/>
            <w:vAlign w:val="center"/>
            <w:hideMark/>
          </w:tcPr>
          <w:p w14:paraId="5FC2671A" w14:textId="77777777" w:rsidR="00C05740" w:rsidRPr="00A754F6" w:rsidRDefault="00C05740" w:rsidP="00C05740">
            <w:pPr>
              <w:jc w:val="center"/>
              <w:rPr>
                <w:color w:val="000000"/>
                <w:szCs w:val="24"/>
                <w:lang w:val="et-EE" w:eastAsia="et-EE"/>
              </w:rPr>
            </w:pPr>
            <w:r w:rsidRPr="00A754F6">
              <w:rPr>
                <w:color w:val="000000"/>
                <w:szCs w:val="24"/>
                <w:lang w:val="et-EE" w:eastAsia="et-EE"/>
              </w:rPr>
              <w:t>16,39</w:t>
            </w:r>
          </w:p>
        </w:tc>
        <w:tc>
          <w:tcPr>
            <w:tcW w:w="794" w:type="dxa"/>
            <w:tcBorders>
              <w:top w:val="nil"/>
              <w:left w:val="nil"/>
              <w:bottom w:val="single" w:sz="4" w:space="0" w:color="auto"/>
              <w:right w:val="single" w:sz="4" w:space="0" w:color="auto"/>
            </w:tcBorders>
            <w:shd w:val="clear" w:color="000000" w:fill="FFFFFF"/>
            <w:noWrap/>
            <w:vAlign w:val="center"/>
            <w:hideMark/>
          </w:tcPr>
          <w:p w14:paraId="3FFA3C31" w14:textId="77777777" w:rsidR="00C05740" w:rsidRPr="00A754F6" w:rsidRDefault="00C05740" w:rsidP="00C05740">
            <w:pPr>
              <w:jc w:val="center"/>
              <w:rPr>
                <w:color w:val="000000"/>
                <w:szCs w:val="24"/>
                <w:lang w:val="et-EE" w:eastAsia="et-EE"/>
              </w:rPr>
            </w:pPr>
            <w:r w:rsidRPr="00A754F6">
              <w:rPr>
                <w:color w:val="000000"/>
                <w:szCs w:val="24"/>
                <w:lang w:val="et-EE" w:eastAsia="et-EE"/>
              </w:rPr>
              <w:t>0,6</w:t>
            </w:r>
          </w:p>
        </w:tc>
        <w:tc>
          <w:tcPr>
            <w:tcW w:w="623" w:type="dxa"/>
            <w:tcBorders>
              <w:top w:val="nil"/>
              <w:left w:val="nil"/>
              <w:bottom w:val="single" w:sz="4" w:space="0" w:color="auto"/>
              <w:right w:val="single" w:sz="4" w:space="0" w:color="auto"/>
            </w:tcBorders>
            <w:shd w:val="clear" w:color="000000" w:fill="FFFFFF"/>
            <w:noWrap/>
            <w:vAlign w:val="center"/>
            <w:hideMark/>
          </w:tcPr>
          <w:p w14:paraId="7DE40547" w14:textId="3554F6D1" w:rsidR="00C05740" w:rsidRPr="00A754F6" w:rsidRDefault="00C05740" w:rsidP="00C05740">
            <w:pPr>
              <w:jc w:val="center"/>
              <w:rPr>
                <w:color w:val="000000"/>
                <w:szCs w:val="24"/>
                <w:lang w:val="et-EE" w:eastAsia="et-EE"/>
              </w:rPr>
            </w:pPr>
            <w:r w:rsidRPr="00A754F6">
              <w:rPr>
                <w:color w:val="000000"/>
                <w:szCs w:val="24"/>
                <w:lang w:val="et-EE"/>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2FAB810F" w14:textId="77777777" w:rsidR="00C05740" w:rsidRPr="00A754F6" w:rsidRDefault="00C05740" w:rsidP="00C05740">
            <w:pPr>
              <w:jc w:val="center"/>
              <w:rPr>
                <w:color w:val="000000"/>
                <w:szCs w:val="24"/>
                <w:lang w:val="et-EE" w:eastAsia="et-EE"/>
              </w:rPr>
            </w:pPr>
            <w:r w:rsidRPr="00A754F6">
              <w:rPr>
                <w:color w:val="000000"/>
                <w:szCs w:val="24"/>
                <w:lang w:val="et-EE" w:eastAsia="et-EE"/>
              </w:rPr>
              <w:t>15,84</w:t>
            </w:r>
          </w:p>
        </w:tc>
        <w:tc>
          <w:tcPr>
            <w:tcW w:w="720" w:type="dxa"/>
            <w:tcBorders>
              <w:top w:val="nil"/>
              <w:left w:val="nil"/>
              <w:bottom w:val="single" w:sz="4" w:space="0" w:color="auto"/>
              <w:right w:val="single" w:sz="4" w:space="0" w:color="auto"/>
            </w:tcBorders>
            <w:shd w:val="clear" w:color="000000" w:fill="FFFFFF"/>
            <w:noWrap/>
            <w:vAlign w:val="center"/>
            <w:hideMark/>
          </w:tcPr>
          <w:p w14:paraId="6182F77C"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697" w:type="dxa"/>
            <w:tcBorders>
              <w:top w:val="nil"/>
              <w:left w:val="nil"/>
              <w:bottom w:val="single" w:sz="4" w:space="0" w:color="auto"/>
              <w:right w:val="single" w:sz="4" w:space="0" w:color="auto"/>
            </w:tcBorders>
            <w:shd w:val="clear" w:color="000000" w:fill="FFFFFF"/>
            <w:noWrap/>
            <w:vAlign w:val="center"/>
            <w:hideMark/>
          </w:tcPr>
          <w:p w14:paraId="785D447B" w14:textId="77777777" w:rsidR="00C05740" w:rsidRPr="00A754F6" w:rsidRDefault="00C05740" w:rsidP="00C05740">
            <w:pPr>
              <w:jc w:val="center"/>
              <w:rPr>
                <w:color w:val="000000"/>
                <w:szCs w:val="24"/>
                <w:lang w:val="et-EE" w:eastAsia="et-EE"/>
              </w:rPr>
            </w:pPr>
            <w:r w:rsidRPr="00A754F6">
              <w:rPr>
                <w:color w:val="000000"/>
                <w:szCs w:val="24"/>
                <w:lang w:val="et-EE" w:eastAsia="et-EE"/>
              </w:rPr>
              <w:t>-</w:t>
            </w:r>
          </w:p>
        </w:tc>
        <w:tc>
          <w:tcPr>
            <w:tcW w:w="1220" w:type="dxa"/>
            <w:tcBorders>
              <w:top w:val="nil"/>
              <w:left w:val="nil"/>
              <w:bottom w:val="single" w:sz="4" w:space="0" w:color="auto"/>
              <w:right w:val="single" w:sz="4" w:space="0" w:color="auto"/>
            </w:tcBorders>
            <w:shd w:val="clear" w:color="000000" w:fill="FFFFFF"/>
            <w:noWrap/>
            <w:vAlign w:val="center"/>
            <w:hideMark/>
          </w:tcPr>
          <w:p w14:paraId="2D192D3A" w14:textId="77777777" w:rsidR="00C05740" w:rsidRPr="00A754F6" w:rsidRDefault="00C05740" w:rsidP="00C05740">
            <w:pPr>
              <w:jc w:val="center"/>
              <w:rPr>
                <w:color w:val="000000"/>
                <w:szCs w:val="24"/>
                <w:lang w:val="et-EE" w:eastAsia="et-EE"/>
              </w:rPr>
            </w:pPr>
            <w:r w:rsidRPr="00A754F6">
              <w:rPr>
                <w:color w:val="000000"/>
                <w:szCs w:val="24"/>
                <w:lang w:val="et-EE" w:eastAsia="et-EE"/>
              </w:rPr>
              <w:t>04.11.2022</w:t>
            </w:r>
          </w:p>
        </w:tc>
      </w:tr>
    </w:tbl>
    <w:p w14:paraId="169D4E68" w14:textId="14A9A134" w:rsidR="000C7898" w:rsidRPr="00A754F6" w:rsidRDefault="000C7898" w:rsidP="00DE6399">
      <w:pPr>
        <w:rPr>
          <w:b/>
          <w:szCs w:val="24"/>
          <w:highlight w:val="yellow"/>
          <w:lang w:val="et-EE"/>
        </w:rPr>
      </w:pPr>
    </w:p>
    <w:p w14:paraId="5CF181C6" w14:textId="349695B8" w:rsidR="00D94554" w:rsidRPr="00A754F6" w:rsidRDefault="00E66EF8" w:rsidP="00D94554">
      <w:pPr>
        <w:pStyle w:val="Heading2"/>
        <w:rPr>
          <w:lang w:val="et-EE"/>
        </w:rPr>
      </w:pPr>
      <w:bookmarkStart w:id="41" w:name="_Toc131504236"/>
      <w:r w:rsidRPr="00A754F6">
        <w:rPr>
          <w:lang w:val="et-EE"/>
        </w:rPr>
        <w:t xml:space="preserve">Ploki </w:t>
      </w:r>
      <w:r w:rsidR="00C763E5" w:rsidRPr="00A754F6">
        <w:rPr>
          <w:lang w:val="et-EE"/>
        </w:rPr>
        <w:t>30</w:t>
      </w:r>
      <w:r w:rsidRPr="00A754F6">
        <w:rPr>
          <w:lang w:val="et-EE"/>
        </w:rPr>
        <w:t xml:space="preserve"> </w:t>
      </w:r>
      <w:r w:rsidR="009978D1" w:rsidRPr="00A754F6">
        <w:rPr>
          <w:lang w:val="et-EE"/>
        </w:rPr>
        <w:t>a</w:t>
      </w:r>
      <w:r w:rsidRPr="00A754F6">
        <w:rPr>
          <w:lang w:val="et-EE"/>
        </w:rPr>
        <w:t>T varu arvutus</w:t>
      </w:r>
      <w:bookmarkEnd w:id="41"/>
    </w:p>
    <w:p w14:paraId="380C7966" w14:textId="77777777" w:rsidR="00D94554" w:rsidRPr="00A754F6" w:rsidRDefault="00D94554" w:rsidP="00D94554">
      <w:pPr>
        <w:rPr>
          <w:lang w:val="et-EE"/>
        </w:rPr>
      </w:pPr>
    </w:p>
    <w:p w14:paraId="0D5A2B00" w14:textId="216603F0" w:rsidR="002211B6" w:rsidRPr="00A754F6" w:rsidRDefault="00EB6DEA" w:rsidP="002211B6">
      <w:pPr>
        <w:rPr>
          <w:lang w:val="et-EE"/>
        </w:rPr>
      </w:pPr>
      <w:bookmarkStart w:id="42" w:name="_Hlk94730357"/>
      <w:r w:rsidRPr="00A754F6">
        <w:rPr>
          <w:szCs w:val="24"/>
          <w:lang w:val="et-EE"/>
        </w:rPr>
        <w:t xml:space="preserve">Veepeale ploki </w:t>
      </w:r>
      <w:r w:rsidR="00C763E5" w:rsidRPr="00A754F6">
        <w:rPr>
          <w:szCs w:val="24"/>
          <w:lang w:val="et-EE"/>
        </w:rPr>
        <w:t>30</w:t>
      </w:r>
      <w:r w:rsidRPr="00A754F6">
        <w:rPr>
          <w:szCs w:val="24"/>
          <w:lang w:val="et-EE"/>
        </w:rPr>
        <w:t xml:space="preserve"> maavaraks on </w:t>
      </w:r>
      <w:r w:rsidR="00855E70" w:rsidRPr="00A754F6">
        <w:rPr>
          <w:szCs w:val="24"/>
          <w:lang w:val="et-EE"/>
        </w:rPr>
        <w:t>täiteliiv</w:t>
      </w:r>
      <w:r w:rsidRPr="00A754F6">
        <w:rPr>
          <w:szCs w:val="24"/>
          <w:lang w:val="et-EE"/>
        </w:rPr>
        <w:t xml:space="preserve">. Ploki </w:t>
      </w:r>
      <w:r w:rsidR="00C05740" w:rsidRPr="00A754F6">
        <w:rPr>
          <w:szCs w:val="24"/>
          <w:lang w:val="et-EE"/>
        </w:rPr>
        <w:t>30</w:t>
      </w:r>
      <w:r w:rsidRPr="00A754F6">
        <w:rPr>
          <w:szCs w:val="24"/>
          <w:lang w:val="et-EE"/>
        </w:rPr>
        <w:t xml:space="preserve"> pindala on kokku </w:t>
      </w:r>
      <w:r w:rsidR="002B436A" w:rsidRPr="00A754F6">
        <w:rPr>
          <w:szCs w:val="24"/>
          <w:lang w:val="et-EE"/>
        </w:rPr>
        <w:t>9,69</w:t>
      </w:r>
      <w:r w:rsidRPr="00A754F6">
        <w:rPr>
          <w:szCs w:val="24"/>
          <w:lang w:val="et-EE"/>
        </w:rPr>
        <w:t xml:space="preserve"> ha. Ploki </w:t>
      </w:r>
      <w:r w:rsidR="00520A25" w:rsidRPr="00A754F6">
        <w:rPr>
          <w:szCs w:val="24"/>
          <w:lang w:val="et-EE"/>
        </w:rPr>
        <w:t>30</w:t>
      </w:r>
      <w:r w:rsidRPr="00A754F6">
        <w:rPr>
          <w:szCs w:val="24"/>
          <w:lang w:val="et-EE"/>
        </w:rPr>
        <w:t xml:space="preserve"> </w:t>
      </w:r>
      <w:r w:rsidR="00855E70" w:rsidRPr="00A754F6">
        <w:rPr>
          <w:szCs w:val="24"/>
          <w:lang w:val="et-EE"/>
        </w:rPr>
        <w:t>täiteliiva</w:t>
      </w:r>
      <w:r w:rsidR="002B436A" w:rsidRPr="00A754F6">
        <w:rPr>
          <w:szCs w:val="24"/>
          <w:lang w:val="et-EE"/>
        </w:rPr>
        <w:t xml:space="preserve"> aktiivne</w:t>
      </w:r>
      <w:r w:rsidRPr="00A754F6">
        <w:rPr>
          <w:szCs w:val="24"/>
          <w:lang w:val="et-EE"/>
        </w:rPr>
        <w:t xml:space="preserve"> tarbevaru on kokku</w:t>
      </w:r>
      <w:r w:rsidR="002211B6" w:rsidRPr="00A754F6">
        <w:rPr>
          <w:szCs w:val="24"/>
          <w:lang w:val="et-EE"/>
        </w:rPr>
        <w:t xml:space="preserve"> mudelarvutustel</w:t>
      </w:r>
      <w:r w:rsidRPr="00A754F6">
        <w:rPr>
          <w:szCs w:val="24"/>
          <w:lang w:val="et-EE"/>
        </w:rPr>
        <w:t xml:space="preserve"> </w:t>
      </w:r>
      <w:r w:rsidR="00787996" w:rsidRPr="00A754F6">
        <w:rPr>
          <w:szCs w:val="24"/>
          <w:lang w:val="et-EE" w:eastAsia="et-EE"/>
        </w:rPr>
        <w:t>75</w:t>
      </w:r>
      <w:r w:rsidRPr="00A754F6">
        <w:rPr>
          <w:szCs w:val="24"/>
          <w:lang w:val="et-EE"/>
        </w:rPr>
        <w:t xml:space="preserve"> tuh m</w:t>
      </w:r>
      <w:r w:rsidRPr="00A754F6">
        <w:rPr>
          <w:szCs w:val="24"/>
          <w:vertAlign w:val="superscript"/>
          <w:lang w:val="et-EE"/>
        </w:rPr>
        <w:t>3</w:t>
      </w:r>
      <w:r w:rsidRPr="00A754F6">
        <w:rPr>
          <w:szCs w:val="24"/>
          <w:lang w:val="et-EE"/>
        </w:rPr>
        <w:t xml:space="preserve">. </w:t>
      </w:r>
      <w:r w:rsidR="002211B6" w:rsidRPr="00A754F6">
        <w:rPr>
          <w:lang w:val="et-EE"/>
        </w:rPr>
        <w:t xml:space="preserve">Vahekatendiks on orgaanikarikka liiva kiht, mis on esindatud pindalal 2,3 ha keskmise paksusega 0,2 m ja mahus </w:t>
      </w:r>
      <w:r w:rsidR="002C7C36" w:rsidRPr="00A754F6">
        <w:rPr>
          <w:lang w:val="et-EE"/>
        </w:rPr>
        <w:t>5</w:t>
      </w:r>
      <w:r w:rsidR="002211B6" w:rsidRPr="00A754F6">
        <w:rPr>
          <w:lang w:val="et-EE"/>
        </w:rPr>
        <w:t xml:space="preserve"> tuh m</w:t>
      </w:r>
      <w:r w:rsidR="002211B6" w:rsidRPr="00A754F6">
        <w:rPr>
          <w:vertAlign w:val="superscript"/>
          <w:lang w:val="et-EE"/>
        </w:rPr>
        <w:t>3</w:t>
      </w:r>
      <w:r w:rsidR="008B4B98" w:rsidRPr="00A754F6">
        <w:rPr>
          <w:lang w:val="et-EE"/>
        </w:rPr>
        <w:t xml:space="preserve"> ning mi</w:t>
      </w:r>
      <w:r w:rsidR="00916964" w:rsidRPr="00A754F6">
        <w:rPr>
          <w:lang w:val="et-EE"/>
        </w:rPr>
        <w:t>lle maht on maavara varust maha arvestatud</w:t>
      </w:r>
      <w:r w:rsidR="002211B6" w:rsidRPr="00A754F6">
        <w:rPr>
          <w:lang w:val="et-EE"/>
        </w:rPr>
        <w:t xml:space="preserve">. Sellest tulenevalt on </w:t>
      </w:r>
      <w:r w:rsidR="002C7C36" w:rsidRPr="00A754F6">
        <w:rPr>
          <w:lang w:val="et-EE"/>
        </w:rPr>
        <w:t>aktiivse tarbevaru maht 70</w:t>
      </w:r>
      <w:r w:rsidR="002C7C36" w:rsidRPr="00A754F6">
        <w:rPr>
          <w:szCs w:val="24"/>
          <w:lang w:val="et-EE"/>
        </w:rPr>
        <w:t xml:space="preserve"> tuh m</w:t>
      </w:r>
      <w:r w:rsidR="002C7C36" w:rsidRPr="00A754F6">
        <w:rPr>
          <w:szCs w:val="24"/>
          <w:vertAlign w:val="superscript"/>
          <w:lang w:val="et-EE"/>
        </w:rPr>
        <w:t>3</w:t>
      </w:r>
      <w:r w:rsidR="002C7C36" w:rsidRPr="00A754F6">
        <w:rPr>
          <w:szCs w:val="24"/>
          <w:lang w:val="et-EE"/>
        </w:rPr>
        <w:t>.</w:t>
      </w:r>
    </w:p>
    <w:p w14:paraId="3DCDEBA5" w14:textId="77777777" w:rsidR="00EB6DEA" w:rsidRPr="00A754F6" w:rsidRDefault="00EB6DEA" w:rsidP="00EB6DEA">
      <w:pPr>
        <w:rPr>
          <w:szCs w:val="24"/>
          <w:highlight w:val="yellow"/>
          <w:lang w:val="et-EE"/>
        </w:rPr>
      </w:pPr>
    </w:p>
    <w:p w14:paraId="1FD5E825" w14:textId="71E93A01" w:rsidR="00EB6DEA" w:rsidRPr="00A754F6" w:rsidRDefault="00EB6DEA" w:rsidP="00EB6DEA">
      <w:pPr>
        <w:rPr>
          <w:szCs w:val="24"/>
          <w:lang w:val="et-EE"/>
        </w:rPr>
      </w:pPr>
      <w:r w:rsidRPr="00A754F6">
        <w:rPr>
          <w:szCs w:val="24"/>
          <w:lang w:val="et-EE"/>
        </w:rPr>
        <w:lastRenderedPageBreak/>
        <w:t>Kasuliku kihi kes</w:t>
      </w:r>
      <w:r w:rsidRPr="00A754F6">
        <w:rPr>
          <w:lang w:val="et-EE"/>
        </w:rPr>
        <w:t>km</w:t>
      </w:r>
      <w:r w:rsidRPr="00A754F6">
        <w:rPr>
          <w:szCs w:val="24"/>
          <w:lang w:val="et-EE"/>
        </w:rPr>
        <w:t xml:space="preserve">ine paksus on: </w:t>
      </w:r>
    </w:p>
    <w:p w14:paraId="6C3786B1" w14:textId="77777777" w:rsidR="00EB6DEA" w:rsidRPr="00A754F6" w:rsidRDefault="00EB6DEA" w:rsidP="00EB6DEA">
      <w:pPr>
        <w:rPr>
          <w:szCs w:val="24"/>
          <w:highlight w:val="yellow"/>
          <w:lang w:val="et-EE"/>
        </w:rPr>
      </w:pPr>
    </w:p>
    <w:p w14:paraId="2937176F" w14:textId="3AA47065" w:rsidR="00EB6DEA" w:rsidRPr="00A754F6" w:rsidRDefault="00787996" w:rsidP="00EB6DEA">
      <w:pPr>
        <w:jc w:val="center"/>
        <w:rPr>
          <w:szCs w:val="24"/>
          <w:lang w:val="et-EE"/>
        </w:rPr>
      </w:pPr>
      <w:r w:rsidRPr="00A754F6">
        <w:rPr>
          <w:szCs w:val="24"/>
          <w:lang w:val="et-EE" w:eastAsia="et-EE"/>
        </w:rPr>
        <w:t>7</w:t>
      </w:r>
      <w:r w:rsidR="002C7C36" w:rsidRPr="00A754F6">
        <w:rPr>
          <w:szCs w:val="24"/>
          <w:lang w:val="et-EE" w:eastAsia="et-EE"/>
        </w:rPr>
        <w:t>0</w:t>
      </w:r>
      <w:r w:rsidR="00EB6DEA" w:rsidRPr="00A754F6">
        <w:rPr>
          <w:szCs w:val="24"/>
          <w:lang w:val="et-EE"/>
        </w:rPr>
        <w:t xml:space="preserve"> tuh m</w:t>
      </w:r>
      <w:r w:rsidR="00EB6DEA" w:rsidRPr="00A754F6">
        <w:rPr>
          <w:szCs w:val="24"/>
          <w:vertAlign w:val="superscript"/>
          <w:lang w:val="et-EE"/>
        </w:rPr>
        <w:t>3</w:t>
      </w:r>
      <w:r w:rsidR="00EB6DEA" w:rsidRPr="00A754F6">
        <w:rPr>
          <w:szCs w:val="24"/>
          <w:lang w:val="et-EE"/>
        </w:rPr>
        <w:t xml:space="preserve"> ÷ </w:t>
      </w:r>
      <w:r w:rsidR="00520A25" w:rsidRPr="00A754F6">
        <w:rPr>
          <w:szCs w:val="24"/>
          <w:lang w:val="et-EE"/>
        </w:rPr>
        <w:t xml:space="preserve">9,69 </w:t>
      </w:r>
      <w:r w:rsidR="00EB6DEA" w:rsidRPr="00A754F6">
        <w:rPr>
          <w:szCs w:val="24"/>
          <w:lang w:val="et-EE"/>
        </w:rPr>
        <w:t xml:space="preserve">ha = </w:t>
      </w:r>
      <w:r w:rsidRPr="00A754F6">
        <w:rPr>
          <w:szCs w:val="24"/>
          <w:lang w:val="et-EE" w:eastAsia="et-EE"/>
        </w:rPr>
        <w:t>0,</w:t>
      </w:r>
      <w:r w:rsidR="00CA19E6" w:rsidRPr="00A754F6">
        <w:rPr>
          <w:szCs w:val="24"/>
          <w:lang w:val="et-EE" w:eastAsia="et-EE"/>
        </w:rPr>
        <w:t>7</w:t>
      </w:r>
      <w:r w:rsidR="00EB6DEA" w:rsidRPr="00A754F6">
        <w:rPr>
          <w:szCs w:val="24"/>
          <w:lang w:val="et-EE"/>
        </w:rPr>
        <w:t xml:space="preserve"> m.</w:t>
      </w:r>
    </w:p>
    <w:p w14:paraId="29430CB6" w14:textId="77777777" w:rsidR="002C7C36" w:rsidRPr="00A754F6" w:rsidRDefault="002C7C36" w:rsidP="00EB6DEA">
      <w:pPr>
        <w:jc w:val="center"/>
        <w:rPr>
          <w:szCs w:val="24"/>
          <w:lang w:val="et-EE"/>
        </w:rPr>
      </w:pPr>
    </w:p>
    <w:p w14:paraId="02796575" w14:textId="25DF6E74" w:rsidR="00EB6DEA" w:rsidRPr="00A754F6" w:rsidRDefault="00EB6DEA" w:rsidP="00EB6DEA">
      <w:pPr>
        <w:rPr>
          <w:color w:val="000000" w:themeColor="text1"/>
          <w:szCs w:val="24"/>
          <w:lang w:val="et-EE"/>
        </w:rPr>
      </w:pPr>
      <w:bookmarkStart w:id="43" w:name="_Hlk95495859"/>
      <w:r w:rsidRPr="00A754F6">
        <w:rPr>
          <w:color w:val="000000" w:themeColor="text1"/>
          <w:szCs w:val="24"/>
          <w:lang w:val="et-EE"/>
        </w:rPr>
        <w:t>Ploki katendiks on kasvukiht</w:t>
      </w:r>
      <w:r w:rsidR="00D10676" w:rsidRPr="00A754F6">
        <w:rPr>
          <w:color w:val="000000" w:themeColor="text1"/>
          <w:szCs w:val="24"/>
          <w:lang w:val="et-EE"/>
        </w:rPr>
        <w:t xml:space="preserve"> (muld)</w:t>
      </w:r>
      <w:r w:rsidRPr="00A754F6">
        <w:rPr>
          <w:color w:val="000000" w:themeColor="text1"/>
          <w:szCs w:val="24"/>
          <w:lang w:val="et-EE"/>
        </w:rPr>
        <w:t xml:space="preserve">, mille maht on </w:t>
      </w:r>
      <w:r w:rsidR="00417A2F" w:rsidRPr="00A754F6">
        <w:rPr>
          <w:color w:val="000000" w:themeColor="text1"/>
          <w:szCs w:val="24"/>
          <w:lang w:val="et-EE"/>
        </w:rPr>
        <w:t>23</w:t>
      </w:r>
      <w:r w:rsidRPr="00A754F6">
        <w:rPr>
          <w:color w:val="000000" w:themeColor="text1"/>
          <w:szCs w:val="24"/>
          <w:lang w:val="et-EE"/>
        </w:rPr>
        <w:t xml:space="preserve"> tuh m</w:t>
      </w:r>
      <w:r w:rsidRPr="00A754F6">
        <w:rPr>
          <w:color w:val="000000" w:themeColor="text1"/>
          <w:szCs w:val="24"/>
          <w:vertAlign w:val="superscript"/>
          <w:lang w:val="et-EE"/>
        </w:rPr>
        <w:t>3</w:t>
      </w:r>
      <w:r w:rsidRPr="00A754F6">
        <w:rPr>
          <w:color w:val="000000" w:themeColor="text1"/>
          <w:szCs w:val="24"/>
          <w:lang w:val="et-EE"/>
        </w:rPr>
        <w:t xml:space="preserve"> ja keskmine paksus on:</w:t>
      </w:r>
    </w:p>
    <w:p w14:paraId="0635E557" w14:textId="77777777" w:rsidR="00EB6DEA" w:rsidRPr="00A754F6" w:rsidRDefault="00EB6DEA" w:rsidP="00EB6DEA">
      <w:pPr>
        <w:rPr>
          <w:color w:val="000000" w:themeColor="text1"/>
          <w:szCs w:val="24"/>
          <w:lang w:val="et-EE"/>
        </w:rPr>
      </w:pPr>
    </w:p>
    <w:p w14:paraId="5CABF80C" w14:textId="76B01BBD" w:rsidR="00EB6DEA" w:rsidRPr="00A754F6" w:rsidRDefault="00417A2F" w:rsidP="00EB6DEA">
      <w:pPr>
        <w:jc w:val="center"/>
        <w:rPr>
          <w:szCs w:val="24"/>
          <w:lang w:val="et-EE"/>
        </w:rPr>
      </w:pPr>
      <w:r w:rsidRPr="00A754F6">
        <w:rPr>
          <w:szCs w:val="24"/>
          <w:lang w:val="et-EE"/>
        </w:rPr>
        <w:t>2</w:t>
      </w:r>
      <w:r w:rsidR="00286A1A" w:rsidRPr="00A754F6">
        <w:rPr>
          <w:szCs w:val="24"/>
          <w:lang w:val="et-EE"/>
        </w:rPr>
        <w:t>3</w:t>
      </w:r>
      <w:r w:rsidR="00EB6DEA" w:rsidRPr="00A754F6">
        <w:rPr>
          <w:szCs w:val="24"/>
          <w:lang w:val="et-EE"/>
        </w:rPr>
        <w:t xml:space="preserve"> tuh m</w:t>
      </w:r>
      <w:r w:rsidR="00EB6DEA" w:rsidRPr="00A754F6">
        <w:rPr>
          <w:szCs w:val="24"/>
          <w:vertAlign w:val="superscript"/>
          <w:lang w:val="et-EE"/>
        </w:rPr>
        <w:t>3</w:t>
      </w:r>
      <w:r w:rsidR="00EB6DEA" w:rsidRPr="00A754F6">
        <w:rPr>
          <w:szCs w:val="24"/>
          <w:lang w:val="et-EE"/>
        </w:rPr>
        <w:t xml:space="preserve"> ÷ </w:t>
      </w:r>
      <w:r w:rsidR="00520A25" w:rsidRPr="00A754F6">
        <w:rPr>
          <w:szCs w:val="24"/>
          <w:lang w:val="et-EE"/>
        </w:rPr>
        <w:t xml:space="preserve">9,69 </w:t>
      </w:r>
      <w:r w:rsidR="00EB6DEA" w:rsidRPr="00A754F6">
        <w:rPr>
          <w:szCs w:val="24"/>
          <w:lang w:val="et-EE"/>
        </w:rPr>
        <w:t>ha = 0,</w:t>
      </w:r>
      <w:r w:rsidRPr="00A754F6">
        <w:rPr>
          <w:szCs w:val="24"/>
          <w:lang w:val="et-EE"/>
        </w:rPr>
        <w:t>2</w:t>
      </w:r>
      <w:r w:rsidR="00EB6DEA" w:rsidRPr="00A754F6">
        <w:rPr>
          <w:szCs w:val="24"/>
          <w:lang w:val="et-EE"/>
        </w:rPr>
        <w:t xml:space="preserve"> m.</w:t>
      </w:r>
    </w:p>
    <w:bookmarkEnd w:id="42"/>
    <w:bookmarkEnd w:id="43"/>
    <w:p w14:paraId="56353DAA" w14:textId="36E50B82" w:rsidR="000F34CD" w:rsidRPr="00A754F6" w:rsidRDefault="000F34CD" w:rsidP="00D94554">
      <w:pPr>
        <w:rPr>
          <w:highlight w:val="yellow"/>
          <w:lang w:val="et-EE"/>
        </w:rPr>
      </w:pPr>
    </w:p>
    <w:p w14:paraId="31A9388B" w14:textId="10697481" w:rsidR="00E66EF8" w:rsidRPr="00A754F6" w:rsidRDefault="00E66EF8" w:rsidP="00E66EF8">
      <w:pPr>
        <w:pStyle w:val="Heading2"/>
        <w:rPr>
          <w:lang w:val="et-EE"/>
        </w:rPr>
      </w:pPr>
      <w:bookmarkStart w:id="44" w:name="_Toc131504237"/>
      <w:r w:rsidRPr="00A754F6">
        <w:rPr>
          <w:lang w:val="et-EE"/>
        </w:rPr>
        <w:t xml:space="preserve">Ploki </w:t>
      </w:r>
      <w:r w:rsidR="00C763E5" w:rsidRPr="00A754F6">
        <w:rPr>
          <w:lang w:val="et-EE"/>
        </w:rPr>
        <w:t>31</w:t>
      </w:r>
      <w:r w:rsidRPr="00A754F6">
        <w:rPr>
          <w:lang w:val="et-EE"/>
        </w:rPr>
        <w:t xml:space="preserve"> </w:t>
      </w:r>
      <w:r w:rsidR="00C763E5" w:rsidRPr="00A754F6">
        <w:rPr>
          <w:lang w:val="et-EE"/>
        </w:rPr>
        <w:t>a</w:t>
      </w:r>
      <w:r w:rsidRPr="00A754F6">
        <w:rPr>
          <w:lang w:val="et-EE"/>
        </w:rPr>
        <w:t>T varu arvutus</w:t>
      </w:r>
      <w:bookmarkEnd w:id="44"/>
    </w:p>
    <w:p w14:paraId="3F734FB5" w14:textId="45C59A89" w:rsidR="008E6AC6" w:rsidRPr="00A754F6" w:rsidRDefault="008E6AC6" w:rsidP="00D34070">
      <w:pPr>
        <w:pStyle w:val="BodyText"/>
        <w:rPr>
          <w:sz w:val="20"/>
          <w:highlight w:val="yellow"/>
          <w:lang w:val="et-EE"/>
        </w:rPr>
      </w:pPr>
    </w:p>
    <w:p w14:paraId="7FB9B828" w14:textId="237D71AB" w:rsidR="001D6593" w:rsidRPr="00A754F6" w:rsidRDefault="001D6593" w:rsidP="001D6593">
      <w:pPr>
        <w:rPr>
          <w:szCs w:val="24"/>
          <w:lang w:val="et-EE"/>
        </w:rPr>
      </w:pPr>
      <w:r w:rsidRPr="00A754F6">
        <w:rPr>
          <w:szCs w:val="24"/>
          <w:lang w:val="et-EE"/>
        </w:rPr>
        <w:t xml:space="preserve">Veealuse ploki </w:t>
      </w:r>
      <w:r w:rsidR="00C763E5" w:rsidRPr="00A754F6">
        <w:rPr>
          <w:szCs w:val="24"/>
          <w:lang w:val="et-EE"/>
        </w:rPr>
        <w:t>31</w:t>
      </w:r>
      <w:r w:rsidRPr="00A754F6">
        <w:rPr>
          <w:szCs w:val="24"/>
          <w:lang w:val="et-EE"/>
        </w:rPr>
        <w:t xml:space="preserve"> maavaraks on </w:t>
      </w:r>
      <w:r w:rsidR="00855E70" w:rsidRPr="00A754F6">
        <w:rPr>
          <w:szCs w:val="24"/>
          <w:lang w:val="et-EE"/>
        </w:rPr>
        <w:t>täiteliiv</w:t>
      </w:r>
      <w:r w:rsidRPr="00A754F6">
        <w:rPr>
          <w:szCs w:val="24"/>
          <w:lang w:val="et-EE"/>
        </w:rPr>
        <w:t xml:space="preserve">. Ploki </w:t>
      </w:r>
      <w:r w:rsidR="002B436A" w:rsidRPr="00A754F6">
        <w:rPr>
          <w:szCs w:val="24"/>
          <w:lang w:val="et-EE"/>
        </w:rPr>
        <w:t>31</w:t>
      </w:r>
      <w:r w:rsidRPr="00A754F6">
        <w:rPr>
          <w:szCs w:val="24"/>
          <w:lang w:val="et-EE"/>
        </w:rPr>
        <w:t xml:space="preserve"> pindala on kokku </w:t>
      </w:r>
      <w:r w:rsidR="00520A25" w:rsidRPr="00A754F6">
        <w:rPr>
          <w:szCs w:val="24"/>
          <w:lang w:val="et-EE"/>
        </w:rPr>
        <w:t>7,56</w:t>
      </w:r>
      <w:r w:rsidRPr="00A754F6">
        <w:rPr>
          <w:szCs w:val="24"/>
          <w:lang w:val="et-EE"/>
        </w:rPr>
        <w:t xml:space="preserve"> ha. Ploki </w:t>
      </w:r>
      <w:r w:rsidR="00520A25" w:rsidRPr="00A754F6">
        <w:rPr>
          <w:szCs w:val="24"/>
          <w:lang w:val="et-EE"/>
        </w:rPr>
        <w:t>31</w:t>
      </w:r>
      <w:r w:rsidRPr="00A754F6">
        <w:rPr>
          <w:szCs w:val="24"/>
          <w:lang w:val="et-EE"/>
        </w:rPr>
        <w:t xml:space="preserve"> </w:t>
      </w:r>
      <w:r w:rsidR="00855E70" w:rsidRPr="00A754F6">
        <w:rPr>
          <w:szCs w:val="24"/>
          <w:lang w:val="et-EE"/>
        </w:rPr>
        <w:t>täiteliiva</w:t>
      </w:r>
      <w:r w:rsidR="00520A25" w:rsidRPr="00A754F6">
        <w:rPr>
          <w:szCs w:val="24"/>
          <w:lang w:val="et-EE"/>
        </w:rPr>
        <w:t xml:space="preserve"> aktiivne </w:t>
      </w:r>
      <w:r w:rsidRPr="00A754F6">
        <w:rPr>
          <w:szCs w:val="24"/>
          <w:lang w:val="et-EE"/>
        </w:rPr>
        <w:t xml:space="preserve">tarbevaru on kokku </w:t>
      </w:r>
      <w:r w:rsidR="001410D9" w:rsidRPr="00A754F6">
        <w:rPr>
          <w:szCs w:val="24"/>
          <w:lang w:val="et-EE"/>
        </w:rPr>
        <w:t>30</w:t>
      </w:r>
      <w:r w:rsidRPr="00A754F6">
        <w:rPr>
          <w:szCs w:val="24"/>
          <w:lang w:val="et-EE"/>
        </w:rPr>
        <w:t xml:space="preserve"> tuh m</w:t>
      </w:r>
      <w:r w:rsidRPr="00A754F6">
        <w:rPr>
          <w:szCs w:val="24"/>
          <w:vertAlign w:val="superscript"/>
          <w:lang w:val="et-EE"/>
        </w:rPr>
        <w:t>3</w:t>
      </w:r>
      <w:r w:rsidRPr="00A754F6">
        <w:rPr>
          <w:szCs w:val="24"/>
          <w:lang w:val="et-EE"/>
        </w:rPr>
        <w:t xml:space="preserve">. </w:t>
      </w:r>
    </w:p>
    <w:p w14:paraId="12DAD6D0" w14:textId="77777777" w:rsidR="001D6593" w:rsidRPr="00A754F6" w:rsidRDefault="001D6593" w:rsidP="001D6593">
      <w:pPr>
        <w:rPr>
          <w:szCs w:val="24"/>
          <w:lang w:val="et-EE"/>
        </w:rPr>
      </w:pPr>
    </w:p>
    <w:p w14:paraId="706F9BD6" w14:textId="77777777" w:rsidR="001D6593" w:rsidRPr="00A754F6" w:rsidRDefault="001D6593" w:rsidP="001D6593">
      <w:pPr>
        <w:rPr>
          <w:szCs w:val="24"/>
          <w:lang w:val="et-EE"/>
        </w:rPr>
      </w:pPr>
      <w:r w:rsidRPr="00A754F6">
        <w:rPr>
          <w:szCs w:val="24"/>
          <w:lang w:val="et-EE"/>
        </w:rPr>
        <w:t xml:space="preserve">Kasuliku kihi keskmine paksus on:  </w:t>
      </w:r>
    </w:p>
    <w:p w14:paraId="04BA5C61" w14:textId="77777777" w:rsidR="001D6593" w:rsidRPr="00A754F6" w:rsidRDefault="001D6593" w:rsidP="001D6593">
      <w:pPr>
        <w:jc w:val="center"/>
        <w:rPr>
          <w:szCs w:val="24"/>
          <w:lang w:val="et-EE"/>
        </w:rPr>
      </w:pPr>
    </w:p>
    <w:p w14:paraId="7C769D9F" w14:textId="79739C64" w:rsidR="001D6593" w:rsidRPr="00A754F6" w:rsidRDefault="001410D9" w:rsidP="001D6593">
      <w:pPr>
        <w:jc w:val="center"/>
        <w:rPr>
          <w:szCs w:val="24"/>
          <w:lang w:val="et-EE"/>
        </w:rPr>
      </w:pPr>
      <w:r w:rsidRPr="00A754F6">
        <w:rPr>
          <w:szCs w:val="24"/>
          <w:lang w:val="et-EE"/>
        </w:rPr>
        <w:t>30</w:t>
      </w:r>
      <w:r w:rsidR="001D6593" w:rsidRPr="00A754F6">
        <w:rPr>
          <w:szCs w:val="24"/>
          <w:lang w:val="et-EE"/>
        </w:rPr>
        <w:t xml:space="preserve"> tuh m</w:t>
      </w:r>
      <w:r w:rsidR="001D6593" w:rsidRPr="00A754F6">
        <w:rPr>
          <w:szCs w:val="24"/>
          <w:vertAlign w:val="superscript"/>
          <w:lang w:val="et-EE"/>
        </w:rPr>
        <w:t>3</w:t>
      </w:r>
      <w:r w:rsidR="001D6593" w:rsidRPr="00A754F6">
        <w:rPr>
          <w:szCs w:val="24"/>
          <w:lang w:val="et-EE"/>
        </w:rPr>
        <w:t xml:space="preserve"> ÷ </w:t>
      </w:r>
      <w:r w:rsidR="00520A25" w:rsidRPr="00A754F6">
        <w:rPr>
          <w:szCs w:val="24"/>
          <w:lang w:val="et-EE"/>
        </w:rPr>
        <w:t xml:space="preserve">7,56 </w:t>
      </w:r>
      <w:r w:rsidR="001D6593" w:rsidRPr="00A754F6">
        <w:rPr>
          <w:szCs w:val="24"/>
          <w:lang w:val="et-EE"/>
        </w:rPr>
        <w:t xml:space="preserve">ha = </w:t>
      </w:r>
      <w:r w:rsidRPr="00A754F6">
        <w:rPr>
          <w:szCs w:val="24"/>
          <w:lang w:val="et-EE"/>
        </w:rPr>
        <w:t>0,4</w:t>
      </w:r>
      <w:r w:rsidR="001D6593" w:rsidRPr="00A754F6">
        <w:rPr>
          <w:szCs w:val="24"/>
          <w:lang w:val="et-EE"/>
        </w:rPr>
        <w:t xml:space="preserve"> m.</w:t>
      </w:r>
    </w:p>
    <w:p w14:paraId="6D89D94A" w14:textId="77777777" w:rsidR="001D6593" w:rsidRPr="00A754F6" w:rsidRDefault="001D6593" w:rsidP="001D6593">
      <w:pPr>
        <w:jc w:val="center"/>
        <w:rPr>
          <w:szCs w:val="24"/>
          <w:lang w:val="et-EE"/>
        </w:rPr>
      </w:pPr>
    </w:p>
    <w:p w14:paraId="5C61E7E3" w14:textId="079D2206" w:rsidR="001D6593" w:rsidRPr="00A754F6" w:rsidRDefault="001D6593" w:rsidP="001D6593">
      <w:pPr>
        <w:rPr>
          <w:color w:val="000000" w:themeColor="text1"/>
          <w:szCs w:val="24"/>
          <w:lang w:val="et-EE"/>
        </w:rPr>
      </w:pPr>
      <w:r w:rsidRPr="00A754F6">
        <w:rPr>
          <w:color w:val="000000" w:themeColor="text1"/>
          <w:szCs w:val="24"/>
          <w:lang w:val="et-EE"/>
        </w:rPr>
        <w:t xml:space="preserve">Ploki katendiks on </w:t>
      </w:r>
      <w:r w:rsidR="00520A25" w:rsidRPr="00A754F6">
        <w:rPr>
          <w:color w:val="000000" w:themeColor="text1"/>
          <w:szCs w:val="24"/>
          <w:lang w:val="et-EE"/>
        </w:rPr>
        <w:t>kasvukiht</w:t>
      </w:r>
      <w:r w:rsidR="00B02CC4" w:rsidRPr="00A754F6">
        <w:rPr>
          <w:color w:val="000000" w:themeColor="text1"/>
          <w:szCs w:val="24"/>
          <w:lang w:val="et-EE"/>
        </w:rPr>
        <w:t xml:space="preserve">. Kasvukiht levib 2,37 ha pindalal, </w:t>
      </w:r>
      <w:r w:rsidRPr="00A754F6">
        <w:rPr>
          <w:color w:val="000000" w:themeColor="text1"/>
          <w:szCs w:val="24"/>
          <w:lang w:val="et-EE"/>
        </w:rPr>
        <w:t xml:space="preserve">mille maht on </w:t>
      </w:r>
      <w:r w:rsidR="001410D9" w:rsidRPr="00A754F6">
        <w:rPr>
          <w:color w:val="000000" w:themeColor="text1"/>
          <w:szCs w:val="24"/>
          <w:lang w:val="et-EE"/>
        </w:rPr>
        <w:t>4</w:t>
      </w:r>
      <w:r w:rsidR="00B02CC4" w:rsidRPr="00A754F6">
        <w:rPr>
          <w:color w:val="000000" w:themeColor="text1"/>
          <w:szCs w:val="24"/>
          <w:lang w:val="et-EE"/>
        </w:rPr>
        <w:t> </w:t>
      </w:r>
      <w:r w:rsidRPr="00A754F6">
        <w:rPr>
          <w:color w:val="000000" w:themeColor="text1"/>
          <w:szCs w:val="24"/>
          <w:lang w:val="et-EE"/>
        </w:rPr>
        <w:t>tuh m</w:t>
      </w:r>
      <w:r w:rsidRPr="00A754F6">
        <w:rPr>
          <w:color w:val="000000" w:themeColor="text1"/>
          <w:szCs w:val="24"/>
          <w:vertAlign w:val="superscript"/>
          <w:lang w:val="et-EE"/>
        </w:rPr>
        <w:t>3</w:t>
      </w:r>
      <w:r w:rsidRPr="00A754F6">
        <w:rPr>
          <w:color w:val="000000" w:themeColor="text1"/>
          <w:szCs w:val="24"/>
          <w:lang w:val="et-EE"/>
        </w:rPr>
        <w:t xml:space="preserve"> ja keskmine paksus on:</w:t>
      </w:r>
    </w:p>
    <w:p w14:paraId="3309E0FB" w14:textId="77777777" w:rsidR="001D6593" w:rsidRPr="00A754F6" w:rsidRDefault="001D6593" w:rsidP="001D6593">
      <w:pPr>
        <w:rPr>
          <w:color w:val="000000" w:themeColor="text1"/>
          <w:szCs w:val="24"/>
          <w:lang w:val="et-EE"/>
        </w:rPr>
      </w:pPr>
    </w:p>
    <w:p w14:paraId="1D08DE25" w14:textId="3686E9BB" w:rsidR="001D6593" w:rsidRPr="00A754F6" w:rsidRDefault="001410D9" w:rsidP="001D6593">
      <w:pPr>
        <w:jc w:val="center"/>
        <w:rPr>
          <w:szCs w:val="24"/>
          <w:lang w:val="et-EE"/>
        </w:rPr>
      </w:pPr>
      <w:r w:rsidRPr="00A754F6">
        <w:rPr>
          <w:szCs w:val="24"/>
          <w:lang w:val="et-EE"/>
        </w:rPr>
        <w:t>4</w:t>
      </w:r>
      <w:r w:rsidR="001D6593" w:rsidRPr="00A754F6">
        <w:rPr>
          <w:szCs w:val="24"/>
          <w:lang w:val="et-EE"/>
        </w:rPr>
        <w:t xml:space="preserve"> tuh m</w:t>
      </w:r>
      <w:r w:rsidR="001D6593" w:rsidRPr="00A754F6">
        <w:rPr>
          <w:szCs w:val="24"/>
          <w:vertAlign w:val="superscript"/>
          <w:lang w:val="et-EE"/>
        </w:rPr>
        <w:t>3</w:t>
      </w:r>
      <w:r w:rsidR="001D6593" w:rsidRPr="00A754F6">
        <w:rPr>
          <w:szCs w:val="24"/>
          <w:lang w:val="et-EE"/>
        </w:rPr>
        <w:t xml:space="preserve"> ÷ </w:t>
      </w:r>
      <w:r w:rsidR="00813B84" w:rsidRPr="00A754F6">
        <w:rPr>
          <w:szCs w:val="24"/>
          <w:lang w:val="et-EE"/>
        </w:rPr>
        <w:t>2</w:t>
      </w:r>
      <w:r w:rsidR="00520A25" w:rsidRPr="00A754F6">
        <w:rPr>
          <w:szCs w:val="24"/>
          <w:lang w:val="et-EE"/>
        </w:rPr>
        <w:t>,</w:t>
      </w:r>
      <w:r w:rsidR="00B02CC4" w:rsidRPr="00A754F6">
        <w:rPr>
          <w:szCs w:val="24"/>
          <w:lang w:val="et-EE"/>
        </w:rPr>
        <w:t>37</w:t>
      </w:r>
      <w:r w:rsidR="00520A25" w:rsidRPr="00A754F6">
        <w:rPr>
          <w:szCs w:val="24"/>
          <w:lang w:val="et-EE"/>
        </w:rPr>
        <w:t xml:space="preserve"> </w:t>
      </w:r>
      <w:r w:rsidR="001D6593" w:rsidRPr="00A754F6">
        <w:rPr>
          <w:szCs w:val="24"/>
          <w:lang w:val="et-EE"/>
        </w:rPr>
        <w:t>ha = 0,</w:t>
      </w:r>
      <w:r w:rsidR="009151F9" w:rsidRPr="00A754F6">
        <w:rPr>
          <w:szCs w:val="24"/>
          <w:lang w:val="et-EE"/>
        </w:rPr>
        <w:t>2</w:t>
      </w:r>
      <w:r w:rsidR="001D6593" w:rsidRPr="00A754F6">
        <w:rPr>
          <w:szCs w:val="24"/>
          <w:lang w:val="et-EE"/>
        </w:rPr>
        <w:t xml:space="preserve"> m.</w:t>
      </w:r>
    </w:p>
    <w:p w14:paraId="70C16C1E" w14:textId="77777777" w:rsidR="003D29BE" w:rsidRPr="00A754F6" w:rsidRDefault="003D29BE" w:rsidP="001D6593">
      <w:pPr>
        <w:jc w:val="center"/>
        <w:rPr>
          <w:szCs w:val="24"/>
          <w:lang w:val="et-EE"/>
        </w:rPr>
      </w:pPr>
    </w:p>
    <w:p w14:paraId="5E7DF755" w14:textId="498E86C7" w:rsidR="00125029" w:rsidRPr="00A754F6" w:rsidRDefault="00125029" w:rsidP="001B6450">
      <w:pPr>
        <w:pStyle w:val="Heading2"/>
        <w:rPr>
          <w:szCs w:val="24"/>
          <w:u w:val="single"/>
          <w:lang w:val="et-EE"/>
        </w:rPr>
      </w:pPr>
      <w:bookmarkStart w:id="45" w:name="_Toc131504238"/>
      <w:r w:rsidRPr="00A754F6">
        <w:rPr>
          <w:lang w:val="et-EE"/>
        </w:rPr>
        <w:t>Varu arvutuse tulemus</w:t>
      </w:r>
      <w:bookmarkEnd w:id="45"/>
    </w:p>
    <w:p w14:paraId="3B32F7E9" w14:textId="77777777" w:rsidR="00125029" w:rsidRPr="00A754F6" w:rsidRDefault="00125029" w:rsidP="001D6593">
      <w:pPr>
        <w:rPr>
          <w:szCs w:val="24"/>
          <w:u w:val="single"/>
          <w:lang w:val="et-EE"/>
        </w:rPr>
      </w:pPr>
    </w:p>
    <w:p w14:paraId="20201A33" w14:textId="069B77DF" w:rsidR="001D6593" w:rsidRPr="00A754F6" w:rsidRDefault="001D6593" w:rsidP="001D6593">
      <w:pPr>
        <w:rPr>
          <w:szCs w:val="24"/>
          <w:lang w:val="et-EE"/>
        </w:rPr>
      </w:pPr>
      <w:r w:rsidRPr="00A754F6">
        <w:rPr>
          <w:szCs w:val="24"/>
          <w:lang w:val="et-EE"/>
        </w:rPr>
        <w:t>Maa</w:t>
      </w:r>
      <w:r w:rsidRPr="00683E97">
        <w:rPr>
          <w:szCs w:val="24"/>
          <w:lang w:val="et-EE"/>
        </w:rPr>
        <w:t>-ametile tehakse ettepanek</w:t>
      </w:r>
      <w:r w:rsidR="00683E97" w:rsidRPr="00683E97">
        <w:rPr>
          <w:szCs w:val="24"/>
          <w:lang w:val="et-EE"/>
        </w:rPr>
        <w:t xml:space="preserve"> </w:t>
      </w:r>
      <w:r w:rsidR="00683E97" w:rsidRPr="00683E97">
        <w:rPr>
          <w:szCs w:val="24"/>
          <w:lang w:val="et-EE"/>
        </w:rPr>
        <w:t>moodustada Nepste VII</w:t>
      </w:r>
      <w:r w:rsidR="00683E97" w:rsidRPr="00683E97">
        <w:rPr>
          <w:szCs w:val="24"/>
          <w:lang w:val="et-EE"/>
        </w:rPr>
        <w:t xml:space="preserve"> </w:t>
      </w:r>
      <w:r w:rsidR="00683E97" w:rsidRPr="00683E97">
        <w:rPr>
          <w:szCs w:val="24"/>
          <w:lang w:val="et-EE"/>
        </w:rPr>
        <w:t>uuringuruumi liivavaru arvele võtmiseks Nepste liivamaardlas, milles võtta varu arvele järgmiselt</w:t>
      </w:r>
      <w:r w:rsidR="00683E97" w:rsidRPr="00683E97">
        <w:rPr>
          <w:szCs w:val="24"/>
          <w:lang w:val="et-EE"/>
        </w:rPr>
        <w:t xml:space="preserve"> </w:t>
      </w:r>
      <w:r w:rsidRPr="00683E97">
        <w:rPr>
          <w:szCs w:val="24"/>
          <w:lang w:val="et-EE"/>
        </w:rPr>
        <w:t>(seisuga 01.0</w:t>
      </w:r>
      <w:r w:rsidR="00520A25" w:rsidRPr="00683E97">
        <w:rPr>
          <w:szCs w:val="24"/>
          <w:lang w:val="et-EE"/>
        </w:rPr>
        <w:t>1</w:t>
      </w:r>
      <w:r w:rsidRPr="00683E97">
        <w:rPr>
          <w:szCs w:val="24"/>
          <w:lang w:val="et-EE"/>
        </w:rPr>
        <w:t>.202</w:t>
      </w:r>
      <w:r w:rsidR="00520A25" w:rsidRPr="00683E97">
        <w:rPr>
          <w:szCs w:val="24"/>
          <w:lang w:val="et-EE"/>
        </w:rPr>
        <w:t>3</w:t>
      </w:r>
      <w:r w:rsidRPr="00A754F6">
        <w:rPr>
          <w:szCs w:val="24"/>
          <w:lang w:val="et-EE"/>
        </w:rPr>
        <w:t xml:space="preserve">): </w:t>
      </w:r>
    </w:p>
    <w:p w14:paraId="0A99E1FC" w14:textId="253B9B39" w:rsidR="001D6593" w:rsidRPr="00A754F6" w:rsidRDefault="00855E70" w:rsidP="00904797">
      <w:pPr>
        <w:numPr>
          <w:ilvl w:val="0"/>
          <w:numId w:val="5"/>
        </w:numPr>
        <w:ind w:left="284" w:hanging="284"/>
        <w:rPr>
          <w:szCs w:val="24"/>
          <w:lang w:val="et-EE"/>
        </w:rPr>
      </w:pPr>
      <w:r w:rsidRPr="00A754F6">
        <w:rPr>
          <w:szCs w:val="24"/>
          <w:lang w:val="et-EE"/>
        </w:rPr>
        <w:t>täiteliiva</w:t>
      </w:r>
      <w:r w:rsidR="00520A25" w:rsidRPr="00A754F6">
        <w:rPr>
          <w:szCs w:val="24"/>
          <w:lang w:val="et-EE"/>
        </w:rPr>
        <w:t xml:space="preserve"> aktiivset </w:t>
      </w:r>
      <w:r w:rsidR="001D6593" w:rsidRPr="00A754F6">
        <w:rPr>
          <w:szCs w:val="24"/>
          <w:lang w:val="et-EE"/>
        </w:rPr>
        <w:t xml:space="preserve">tarbevaru </w:t>
      </w:r>
      <w:r w:rsidR="00520A25" w:rsidRPr="00A754F6">
        <w:rPr>
          <w:szCs w:val="24"/>
          <w:lang w:val="et-EE"/>
        </w:rPr>
        <w:t xml:space="preserve">9,69 </w:t>
      </w:r>
      <w:r w:rsidR="001D6593" w:rsidRPr="00A754F6">
        <w:rPr>
          <w:szCs w:val="24"/>
          <w:lang w:val="et-EE"/>
        </w:rPr>
        <w:t xml:space="preserve">ha pindalal </w:t>
      </w:r>
      <w:r w:rsidR="001410D9" w:rsidRPr="00A754F6">
        <w:rPr>
          <w:szCs w:val="24"/>
          <w:lang w:val="et-EE"/>
        </w:rPr>
        <w:t>7</w:t>
      </w:r>
      <w:r w:rsidR="00D10676" w:rsidRPr="00A754F6">
        <w:rPr>
          <w:szCs w:val="24"/>
          <w:lang w:val="et-EE"/>
        </w:rPr>
        <w:t>0</w:t>
      </w:r>
      <w:r w:rsidR="001D6593" w:rsidRPr="00A754F6">
        <w:rPr>
          <w:szCs w:val="24"/>
          <w:lang w:val="et-EE"/>
        </w:rPr>
        <w:t> tuh m</w:t>
      </w:r>
      <w:r w:rsidR="001D6593" w:rsidRPr="00A754F6">
        <w:rPr>
          <w:szCs w:val="24"/>
          <w:vertAlign w:val="superscript"/>
          <w:lang w:val="et-EE"/>
        </w:rPr>
        <w:t>3</w:t>
      </w:r>
      <w:r w:rsidR="001D6593" w:rsidRPr="00A754F6">
        <w:rPr>
          <w:szCs w:val="24"/>
          <w:lang w:val="et-EE"/>
        </w:rPr>
        <w:t xml:space="preserve"> (plokk </w:t>
      </w:r>
      <w:r w:rsidR="00520A25" w:rsidRPr="00A754F6">
        <w:rPr>
          <w:szCs w:val="24"/>
          <w:lang w:val="et-EE"/>
        </w:rPr>
        <w:t>30</w:t>
      </w:r>
      <w:r w:rsidR="00081D2A" w:rsidRPr="00A754F6">
        <w:rPr>
          <w:szCs w:val="24"/>
          <w:lang w:val="et-EE"/>
        </w:rPr>
        <w:t>, veepealne varu</w:t>
      </w:r>
      <w:r w:rsidR="001D6593" w:rsidRPr="00A754F6">
        <w:rPr>
          <w:szCs w:val="24"/>
          <w:lang w:val="et-EE"/>
        </w:rPr>
        <w:t xml:space="preserve">); </w:t>
      </w:r>
    </w:p>
    <w:p w14:paraId="4C7F30A7" w14:textId="66FCDE69" w:rsidR="001D6593" w:rsidRPr="00A754F6" w:rsidRDefault="00855E70" w:rsidP="00904797">
      <w:pPr>
        <w:numPr>
          <w:ilvl w:val="0"/>
          <w:numId w:val="5"/>
        </w:numPr>
        <w:ind w:left="284" w:hanging="284"/>
        <w:rPr>
          <w:szCs w:val="24"/>
          <w:lang w:val="et-EE"/>
        </w:rPr>
      </w:pPr>
      <w:r w:rsidRPr="00A754F6">
        <w:rPr>
          <w:szCs w:val="24"/>
          <w:lang w:val="et-EE"/>
        </w:rPr>
        <w:t xml:space="preserve">täiteliiva </w:t>
      </w:r>
      <w:r w:rsidR="00520A25" w:rsidRPr="00A754F6">
        <w:rPr>
          <w:szCs w:val="24"/>
          <w:lang w:val="et-EE"/>
        </w:rPr>
        <w:t xml:space="preserve">aktiivset </w:t>
      </w:r>
      <w:r w:rsidR="001D6593" w:rsidRPr="00A754F6">
        <w:rPr>
          <w:szCs w:val="24"/>
          <w:lang w:val="et-EE"/>
        </w:rPr>
        <w:t xml:space="preserve">tarbevaru </w:t>
      </w:r>
      <w:r w:rsidR="00520A25" w:rsidRPr="00A754F6">
        <w:rPr>
          <w:szCs w:val="24"/>
          <w:lang w:val="et-EE"/>
        </w:rPr>
        <w:t xml:space="preserve">7,56 </w:t>
      </w:r>
      <w:r w:rsidR="001D6593" w:rsidRPr="00A754F6">
        <w:rPr>
          <w:szCs w:val="24"/>
          <w:lang w:val="et-EE"/>
        </w:rPr>
        <w:t xml:space="preserve">ha pindalal </w:t>
      </w:r>
      <w:r w:rsidR="001410D9" w:rsidRPr="00A754F6">
        <w:rPr>
          <w:szCs w:val="24"/>
          <w:lang w:val="et-EE"/>
        </w:rPr>
        <w:t>30</w:t>
      </w:r>
      <w:r w:rsidR="001D6593" w:rsidRPr="00A754F6">
        <w:rPr>
          <w:szCs w:val="24"/>
          <w:lang w:val="et-EE"/>
        </w:rPr>
        <w:t xml:space="preserve"> tuh m</w:t>
      </w:r>
      <w:r w:rsidR="001D6593" w:rsidRPr="00A754F6">
        <w:rPr>
          <w:szCs w:val="24"/>
          <w:vertAlign w:val="superscript"/>
          <w:lang w:val="et-EE"/>
        </w:rPr>
        <w:t>3</w:t>
      </w:r>
      <w:r w:rsidR="001D6593" w:rsidRPr="00A754F6">
        <w:rPr>
          <w:szCs w:val="24"/>
          <w:lang w:val="et-EE"/>
        </w:rPr>
        <w:t xml:space="preserve"> (plokk </w:t>
      </w:r>
      <w:r w:rsidR="00520A25" w:rsidRPr="00A754F6">
        <w:rPr>
          <w:szCs w:val="24"/>
          <w:lang w:val="et-EE"/>
        </w:rPr>
        <w:t>31</w:t>
      </w:r>
      <w:r w:rsidR="00081D2A" w:rsidRPr="00A754F6">
        <w:rPr>
          <w:szCs w:val="24"/>
          <w:lang w:val="et-EE"/>
        </w:rPr>
        <w:t>, veealune varu</w:t>
      </w:r>
      <w:r w:rsidR="001D6593" w:rsidRPr="00A754F6">
        <w:rPr>
          <w:szCs w:val="24"/>
          <w:lang w:val="et-EE"/>
        </w:rPr>
        <w:t>).</w:t>
      </w:r>
    </w:p>
    <w:p w14:paraId="25AA8E3E" w14:textId="77777777" w:rsidR="00520A25" w:rsidRPr="00A754F6" w:rsidRDefault="00520A25" w:rsidP="001D6593">
      <w:pPr>
        <w:pStyle w:val="BodyText"/>
        <w:rPr>
          <w:bCs/>
          <w:highlight w:val="yellow"/>
          <w:lang w:val="et-EE"/>
        </w:rPr>
      </w:pPr>
    </w:p>
    <w:p w14:paraId="49D5D698" w14:textId="21E15FC3" w:rsidR="001D6593" w:rsidRPr="00A754F6" w:rsidRDefault="001D6593" w:rsidP="001D6593">
      <w:pPr>
        <w:pStyle w:val="BodyText"/>
        <w:rPr>
          <w:bCs/>
          <w:lang w:val="et-EE"/>
        </w:rPr>
      </w:pPr>
      <w:r w:rsidRPr="00A754F6">
        <w:rPr>
          <w:bCs/>
          <w:lang w:val="et-EE"/>
        </w:rPr>
        <w:t>Tabel 8.2 Varu arvutuse koondtabel seisuga 01.0</w:t>
      </w:r>
      <w:r w:rsidR="00520A25" w:rsidRPr="00A754F6">
        <w:rPr>
          <w:bCs/>
          <w:lang w:val="et-EE"/>
        </w:rPr>
        <w:t>1</w:t>
      </w:r>
      <w:r w:rsidRPr="00A754F6">
        <w:rPr>
          <w:bCs/>
          <w:lang w:val="et-EE"/>
        </w:rPr>
        <w:t>.202</w:t>
      </w:r>
      <w:r w:rsidR="00520A25" w:rsidRPr="00A754F6">
        <w:rPr>
          <w:bCs/>
          <w:lang w:val="et-EE"/>
        </w:rPr>
        <w:t>3</w:t>
      </w:r>
    </w:p>
    <w:p w14:paraId="62EA4C38" w14:textId="77777777" w:rsidR="007A45DA" w:rsidRPr="00A754F6" w:rsidRDefault="007A45DA" w:rsidP="00D34070">
      <w:pPr>
        <w:pStyle w:val="BodyText"/>
        <w:rPr>
          <w:sz w:val="12"/>
          <w:szCs w:val="12"/>
          <w:lang w:val="et-EE"/>
        </w:rPr>
      </w:pPr>
    </w:p>
    <w:tbl>
      <w:tblPr>
        <w:tblW w:w="8360" w:type="dxa"/>
        <w:tblLayout w:type="fixed"/>
        <w:tblCellMar>
          <w:left w:w="70" w:type="dxa"/>
          <w:right w:w="70" w:type="dxa"/>
        </w:tblCellMar>
        <w:tblLook w:val="04A0" w:firstRow="1" w:lastRow="0" w:firstColumn="1" w:lastColumn="0" w:noHBand="0" w:noVBand="1"/>
      </w:tblPr>
      <w:tblGrid>
        <w:gridCol w:w="928"/>
        <w:gridCol w:w="929"/>
        <w:gridCol w:w="929"/>
        <w:gridCol w:w="929"/>
        <w:gridCol w:w="929"/>
        <w:gridCol w:w="929"/>
        <w:gridCol w:w="929"/>
        <w:gridCol w:w="929"/>
        <w:gridCol w:w="929"/>
      </w:tblGrid>
      <w:tr w:rsidR="007A45DA" w:rsidRPr="00A754F6" w14:paraId="75DE9AA6" w14:textId="77777777" w:rsidTr="004B7714">
        <w:trPr>
          <w:trHeight w:val="1541"/>
        </w:trPr>
        <w:tc>
          <w:tcPr>
            <w:tcW w:w="928"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1986D1E3" w14:textId="46F6E74C" w:rsidR="007A45DA" w:rsidRPr="00A754F6" w:rsidRDefault="007A45DA" w:rsidP="007A45DA">
            <w:pPr>
              <w:jc w:val="center"/>
              <w:rPr>
                <w:szCs w:val="24"/>
                <w:vertAlign w:val="superscript"/>
                <w:lang w:val="et-EE" w:eastAsia="et-EE"/>
              </w:rPr>
            </w:pPr>
            <w:r w:rsidRPr="00A754F6">
              <w:rPr>
                <w:szCs w:val="24"/>
                <w:lang w:val="et-EE" w:eastAsia="et-EE"/>
              </w:rPr>
              <w:t>Ploki nr</w:t>
            </w:r>
            <w:r w:rsidRPr="00A754F6">
              <w:rPr>
                <w:szCs w:val="24"/>
                <w:vertAlign w:val="superscript"/>
                <w:lang w:val="et-EE" w:eastAsia="et-EE"/>
              </w:rPr>
              <w:t>1</w:t>
            </w:r>
          </w:p>
        </w:tc>
        <w:tc>
          <w:tcPr>
            <w:tcW w:w="92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42EBB44" w14:textId="77777777" w:rsidR="007A45DA" w:rsidRPr="00A754F6" w:rsidRDefault="007A45DA" w:rsidP="007A45DA">
            <w:pPr>
              <w:jc w:val="center"/>
              <w:rPr>
                <w:szCs w:val="24"/>
                <w:lang w:val="et-EE" w:eastAsia="et-EE"/>
              </w:rPr>
            </w:pPr>
            <w:r w:rsidRPr="00A754F6">
              <w:rPr>
                <w:szCs w:val="24"/>
                <w:lang w:val="et-EE" w:eastAsia="et-EE"/>
              </w:rPr>
              <w:t>Ploki pindala, ha</w:t>
            </w:r>
          </w:p>
        </w:tc>
        <w:tc>
          <w:tcPr>
            <w:tcW w:w="92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FD31CAE" w14:textId="39588155" w:rsidR="007A45DA" w:rsidRPr="00A754F6" w:rsidRDefault="007A45DA" w:rsidP="007A45DA">
            <w:pPr>
              <w:jc w:val="center"/>
              <w:rPr>
                <w:szCs w:val="24"/>
                <w:vertAlign w:val="superscript"/>
                <w:lang w:val="et-EE" w:eastAsia="et-EE"/>
              </w:rPr>
            </w:pPr>
            <w:r w:rsidRPr="00A754F6">
              <w:rPr>
                <w:szCs w:val="24"/>
                <w:lang w:val="et-EE" w:eastAsia="et-EE"/>
              </w:rPr>
              <w:t>Maavara nimetus</w:t>
            </w:r>
            <w:r w:rsidRPr="00A754F6">
              <w:rPr>
                <w:szCs w:val="24"/>
                <w:vertAlign w:val="superscript"/>
                <w:lang w:val="et-EE" w:eastAsia="et-EE"/>
              </w:rPr>
              <w:t>2</w:t>
            </w:r>
          </w:p>
        </w:tc>
        <w:tc>
          <w:tcPr>
            <w:tcW w:w="92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1003E84" w14:textId="77777777" w:rsidR="007A45DA" w:rsidRPr="00A754F6" w:rsidRDefault="007A45DA" w:rsidP="007A45DA">
            <w:pPr>
              <w:jc w:val="center"/>
              <w:rPr>
                <w:szCs w:val="24"/>
                <w:lang w:val="et-EE" w:eastAsia="et-EE"/>
              </w:rPr>
            </w:pPr>
            <w:r w:rsidRPr="00A754F6">
              <w:rPr>
                <w:szCs w:val="24"/>
                <w:lang w:val="et-EE" w:eastAsia="et-EE"/>
              </w:rPr>
              <w:t>Katendi maht, tuh m</w:t>
            </w:r>
            <w:r w:rsidRPr="00A754F6">
              <w:rPr>
                <w:szCs w:val="24"/>
                <w:vertAlign w:val="superscript"/>
                <w:lang w:val="et-EE" w:eastAsia="et-EE"/>
              </w:rPr>
              <w:t>3</w:t>
            </w:r>
          </w:p>
        </w:tc>
        <w:tc>
          <w:tcPr>
            <w:tcW w:w="92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16B18CE" w14:textId="77777777" w:rsidR="007A45DA" w:rsidRPr="00A754F6" w:rsidRDefault="007A45DA" w:rsidP="007A45DA">
            <w:pPr>
              <w:jc w:val="center"/>
              <w:rPr>
                <w:szCs w:val="24"/>
                <w:lang w:val="et-EE" w:eastAsia="et-EE"/>
              </w:rPr>
            </w:pPr>
            <w:r w:rsidRPr="00A754F6">
              <w:rPr>
                <w:szCs w:val="24"/>
                <w:lang w:val="et-EE" w:eastAsia="et-EE"/>
              </w:rPr>
              <w:t>Katendi keskmine paksus, m</w:t>
            </w:r>
          </w:p>
        </w:tc>
        <w:tc>
          <w:tcPr>
            <w:tcW w:w="929" w:type="dxa"/>
            <w:tcBorders>
              <w:top w:val="single" w:sz="4" w:space="0" w:color="auto"/>
              <w:left w:val="nil"/>
              <w:bottom w:val="nil"/>
              <w:right w:val="single" w:sz="4" w:space="0" w:color="auto"/>
            </w:tcBorders>
            <w:shd w:val="clear" w:color="000000" w:fill="FFFFFF"/>
            <w:textDirection w:val="btLr"/>
            <w:vAlign w:val="center"/>
            <w:hideMark/>
          </w:tcPr>
          <w:p w14:paraId="14A38249" w14:textId="77777777" w:rsidR="007A45DA" w:rsidRPr="00A754F6" w:rsidRDefault="007A45DA" w:rsidP="007A45DA">
            <w:pPr>
              <w:jc w:val="center"/>
              <w:rPr>
                <w:szCs w:val="24"/>
                <w:lang w:val="et-EE" w:eastAsia="et-EE"/>
              </w:rPr>
            </w:pPr>
            <w:r w:rsidRPr="00A754F6">
              <w:rPr>
                <w:szCs w:val="24"/>
                <w:lang w:val="et-EE" w:eastAsia="et-EE"/>
              </w:rPr>
              <w:t>Vahekatendi maht, tuh m</w:t>
            </w:r>
            <w:r w:rsidRPr="00A754F6">
              <w:rPr>
                <w:szCs w:val="24"/>
                <w:vertAlign w:val="superscript"/>
                <w:lang w:val="et-EE" w:eastAsia="et-EE"/>
              </w:rPr>
              <w:t>3</w:t>
            </w:r>
          </w:p>
        </w:tc>
        <w:tc>
          <w:tcPr>
            <w:tcW w:w="929"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C9F020" w14:textId="77777777" w:rsidR="007A45DA" w:rsidRPr="00A754F6" w:rsidRDefault="007A45DA" w:rsidP="007A45DA">
            <w:pPr>
              <w:jc w:val="center"/>
              <w:rPr>
                <w:color w:val="000000"/>
                <w:szCs w:val="24"/>
                <w:lang w:val="et-EE" w:eastAsia="et-EE"/>
              </w:rPr>
            </w:pPr>
            <w:r w:rsidRPr="00A754F6">
              <w:rPr>
                <w:color w:val="000000"/>
                <w:szCs w:val="24"/>
                <w:lang w:val="et-EE" w:eastAsia="et-EE"/>
              </w:rPr>
              <w:t>Vahekatendi keskmine paksus, m</w:t>
            </w:r>
          </w:p>
        </w:tc>
        <w:tc>
          <w:tcPr>
            <w:tcW w:w="92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10DF203" w14:textId="77777777" w:rsidR="007A45DA" w:rsidRPr="00A754F6" w:rsidRDefault="007A45DA" w:rsidP="007A45DA">
            <w:pPr>
              <w:jc w:val="center"/>
              <w:rPr>
                <w:szCs w:val="24"/>
                <w:lang w:val="et-EE" w:eastAsia="et-EE"/>
              </w:rPr>
            </w:pPr>
            <w:r w:rsidRPr="00A754F6">
              <w:rPr>
                <w:szCs w:val="24"/>
                <w:lang w:val="et-EE" w:eastAsia="et-EE"/>
              </w:rPr>
              <w:t>Varu, tuh m</w:t>
            </w:r>
            <w:r w:rsidRPr="00A754F6">
              <w:rPr>
                <w:szCs w:val="24"/>
                <w:vertAlign w:val="superscript"/>
                <w:lang w:val="et-EE" w:eastAsia="et-EE"/>
              </w:rPr>
              <w:t>3</w:t>
            </w:r>
          </w:p>
        </w:tc>
        <w:tc>
          <w:tcPr>
            <w:tcW w:w="92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F0A36A0" w14:textId="77777777" w:rsidR="007A45DA" w:rsidRPr="00A754F6" w:rsidRDefault="007A45DA" w:rsidP="007A45DA">
            <w:pPr>
              <w:jc w:val="center"/>
              <w:rPr>
                <w:szCs w:val="24"/>
                <w:lang w:val="et-EE" w:eastAsia="et-EE"/>
              </w:rPr>
            </w:pPr>
            <w:r w:rsidRPr="00A754F6">
              <w:rPr>
                <w:szCs w:val="24"/>
                <w:lang w:val="et-EE" w:eastAsia="et-EE"/>
              </w:rPr>
              <w:t>Varu keskmine paksus, m</w:t>
            </w:r>
          </w:p>
        </w:tc>
      </w:tr>
      <w:tr w:rsidR="007A45DA" w:rsidRPr="00A754F6" w14:paraId="67C37426" w14:textId="77777777" w:rsidTr="004B7714">
        <w:trPr>
          <w:trHeight w:val="414"/>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77DFBC53" w14:textId="130F6B39" w:rsidR="007A45DA" w:rsidRPr="00A754F6" w:rsidRDefault="007A45DA" w:rsidP="007A45DA">
            <w:pPr>
              <w:jc w:val="center"/>
              <w:rPr>
                <w:szCs w:val="24"/>
                <w:lang w:val="et-EE" w:eastAsia="et-EE"/>
              </w:rPr>
            </w:pPr>
            <w:r w:rsidRPr="00A754F6">
              <w:rPr>
                <w:szCs w:val="24"/>
                <w:lang w:val="et-EE" w:eastAsia="et-EE"/>
              </w:rPr>
              <w:t>30 aT</w:t>
            </w:r>
          </w:p>
        </w:tc>
        <w:tc>
          <w:tcPr>
            <w:tcW w:w="929" w:type="dxa"/>
            <w:tcBorders>
              <w:top w:val="nil"/>
              <w:left w:val="nil"/>
              <w:bottom w:val="single" w:sz="4" w:space="0" w:color="auto"/>
              <w:right w:val="single" w:sz="4" w:space="0" w:color="auto"/>
            </w:tcBorders>
            <w:shd w:val="clear" w:color="000000" w:fill="FFFFFF"/>
            <w:noWrap/>
            <w:vAlign w:val="center"/>
            <w:hideMark/>
          </w:tcPr>
          <w:p w14:paraId="5D48BD41" w14:textId="77777777" w:rsidR="007A45DA" w:rsidRPr="00A754F6" w:rsidRDefault="007A45DA" w:rsidP="007A45DA">
            <w:pPr>
              <w:jc w:val="center"/>
              <w:rPr>
                <w:szCs w:val="24"/>
                <w:lang w:val="et-EE" w:eastAsia="et-EE"/>
              </w:rPr>
            </w:pPr>
            <w:r w:rsidRPr="00A754F6">
              <w:rPr>
                <w:szCs w:val="24"/>
                <w:lang w:val="et-EE" w:eastAsia="et-EE"/>
              </w:rPr>
              <w:t>9,69</w:t>
            </w:r>
          </w:p>
        </w:tc>
        <w:tc>
          <w:tcPr>
            <w:tcW w:w="929" w:type="dxa"/>
            <w:tcBorders>
              <w:top w:val="nil"/>
              <w:left w:val="nil"/>
              <w:bottom w:val="single" w:sz="4" w:space="0" w:color="auto"/>
              <w:right w:val="single" w:sz="4" w:space="0" w:color="auto"/>
            </w:tcBorders>
            <w:shd w:val="clear" w:color="000000" w:fill="FFFFFF"/>
            <w:noWrap/>
            <w:vAlign w:val="center"/>
            <w:hideMark/>
          </w:tcPr>
          <w:p w14:paraId="4A913F41" w14:textId="647B9DAD" w:rsidR="007A45DA" w:rsidRPr="00A754F6" w:rsidRDefault="00855E70" w:rsidP="007A45DA">
            <w:pPr>
              <w:jc w:val="center"/>
              <w:rPr>
                <w:szCs w:val="24"/>
                <w:lang w:val="et-EE" w:eastAsia="et-EE"/>
              </w:rPr>
            </w:pPr>
            <w:r w:rsidRPr="00A754F6">
              <w:rPr>
                <w:szCs w:val="24"/>
                <w:lang w:val="et-EE" w:eastAsia="et-EE"/>
              </w:rPr>
              <w:t>T</w:t>
            </w:r>
            <w:r w:rsidR="007A45DA" w:rsidRPr="00A754F6">
              <w:rPr>
                <w:szCs w:val="24"/>
                <w:lang w:val="et-EE" w:eastAsia="et-EE"/>
              </w:rPr>
              <w:t>L</w:t>
            </w:r>
          </w:p>
        </w:tc>
        <w:tc>
          <w:tcPr>
            <w:tcW w:w="929" w:type="dxa"/>
            <w:tcBorders>
              <w:top w:val="nil"/>
              <w:left w:val="nil"/>
              <w:bottom w:val="single" w:sz="4" w:space="0" w:color="auto"/>
              <w:right w:val="single" w:sz="4" w:space="0" w:color="auto"/>
            </w:tcBorders>
            <w:shd w:val="clear" w:color="000000" w:fill="FFFFFF"/>
            <w:noWrap/>
            <w:vAlign w:val="center"/>
            <w:hideMark/>
          </w:tcPr>
          <w:p w14:paraId="413475E2" w14:textId="77777777" w:rsidR="007A45DA" w:rsidRPr="00A754F6" w:rsidRDefault="007A45DA" w:rsidP="007A45DA">
            <w:pPr>
              <w:jc w:val="center"/>
              <w:rPr>
                <w:szCs w:val="24"/>
                <w:lang w:val="et-EE" w:eastAsia="et-EE"/>
              </w:rPr>
            </w:pPr>
            <w:r w:rsidRPr="00A754F6">
              <w:rPr>
                <w:szCs w:val="24"/>
                <w:lang w:val="et-EE" w:eastAsia="et-EE"/>
              </w:rPr>
              <w:t>23</w:t>
            </w:r>
          </w:p>
        </w:tc>
        <w:tc>
          <w:tcPr>
            <w:tcW w:w="929" w:type="dxa"/>
            <w:tcBorders>
              <w:top w:val="nil"/>
              <w:left w:val="nil"/>
              <w:bottom w:val="single" w:sz="4" w:space="0" w:color="auto"/>
              <w:right w:val="single" w:sz="4" w:space="0" w:color="auto"/>
            </w:tcBorders>
            <w:shd w:val="clear" w:color="000000" w:fill="FFFFFF"/>
            <w:noWrap/>
            <w:vAlign w:val="center"/>
            <w:hideMark/>
          </w:tcPr>
          <w:p w14:paraId="149B2DB4" w14:textId="77777777" w:rsidR="007A45DA" w:rsidRPr="00A754F6" w:rsidRDefault="007A45DA" w:rsidP="007A45DA">
            <w:pPr>
              <w:jc w:val="center"/>
              <w:rPr>
                <w:szCs w:val="24"/>
                <w:lang w:val="et-EE" w:eastAsia="et-EE"/>
              </w:rPr>
            </w:pPr>
            <w:r w:rsidRPr="00A754F6">
              <w:rPr>
                <w:szCs w:val="24"/>
                <w:lang w:val="et-EE" w:eastAsia="et-EE"/>
              </w:rPr>
              <w:t>0,2</w:t>
            </w:r>
          </w:p>
        </w:tc>
        <w:tc>
          <w:tcPr>
            <w:tcW w:w="929" w:type="dxa"/>
            <w:tcBorders>
              <w:top w:val="single" w:sz="4" w:space="0" w:color="auto"/>
              <w:left w:val="nil"/>
              <w:bottom w:val="single" w:sz="4" w:space="0" w:color="auto"/>
              <w:right w:val="single" w:sz="4" w:space="0" w:color="auto"/>
            </w:tcBorders>
            <w:shd w:val="clear" w:color="000000" w:fill="FFFFFF"/>
            <w:noWrap/>
            <w:vAlign w:val="center"/>
            <w:hideMark/>
          </w:tcPr>
          <w:p w14:paraId="20351AA0" w14:textId="77777777" w:rsidR="007A45DA" w:rsidRPr="00A754F6" w:rsidRDefault="007A45DA" w:rsidP="007A45DA">
            <w:pPr>
              <w:jc w:val="center"/>
              <w:rPr>
                <w:szCs w:val="24"/>
                <w:lang w:val="et-EE" w:eastAsia="et-EE"/>
              </w:rPr>
            </w:pPr>
            <w:r w:rsidRPr="00A754F6">
              <w:rPr>
                <w:szCs w:val="24"/>
                <w:lang w:val="et-EE" w:eastAsia="et-EE"/>
              </w:rPr>
              <w:t>5</w:t>
            </w:r>
          </w:p>
        </w:tc>
        <w:tc>
          <w:tcPr>
            <w:tcW w:w="929" w:type="dxa"/>
            <w:tcBorders>
              <w:top w:val="nil"/>
              <w:left w:val="nil"/>
              <w:bottom w:val="single" w:sz="4" w:space="0" w:color="auto"/>
              <w:right w:val="single" w:sz="4" w:space="0" w:color="auto"/>
            </w:tcBorders>
            <w:shd w:val="clear" w:color="000000" w:fill="FFFFFF"/>
            <w:noWrap/>
            <w:vAlign w:val="center"/>
            <w:hideMark/>
          </w:tcPr>
          <w:p w14:paraId="304B2380" w14:textId="77777777" w:rsidR="007A45DA" w:rsidRPr="00A754F6" w:rsidRDefault="007A45DA" w:rsidP="007A45DA">
            <w:pPr>
              <w:jc w:val="center"/>
              <w:rPr>
                <w:szCs w:val="24"/>
                <w:lang w:val="et-EE" w:eastAsia="et-EE"/>
              </w:rPr>
            </w:pPr>
            <w:r w:rsidRPr="00A754F6">
              <w:rPr>
                <w:szCs w:val="24"/>
                <w:lang w:val="et-EE" w:eastAsia="et-EE"/>
              </w:rPr>
              <w:t>0,2</w:t>
            </w:r>
          </w:p>
        </w:tc>
        <w:tc>
          <w:tcPr>
            <w:tcW w:w="929" w:type="dxa"/>
            <w:tcBorders>
              <w:top w:val="nil"/>
              <w:left w:val="nil"/>
              <w:bottom w:val="single" w:sz="4" w:space="0" w:color="auto"/>
              <w:right w:val="single" w:sz="4" w:space="0" w:color="auto"/>
            </w:tcBorders>
            <w:shd w:val="clear" w:color="000000" w:fill="FFFFFF"/>
            <w:noWrap/>
            <w:vAlign w:val="center"/>
            <w:hideMark/>
          </w:tcPr>
          <w:p w14:paraId="4D9DA1E4" w14:textId="3BBF1877" w:rsidR="007A45DA" w:rsidRPr="00A754F6" w:rsidRDefault="007A45DA" w:rsidP="007A45DA">
            <w:pPr>
              <w:jc w:val="center"/>
              <w:rPr>
                <w:szCs w:val="24"/>
                <w:lang w:val="et-EE" w:eastAsia="et-EE"/>
              </w:rPr>
            </w:pPr>
            <w:r w:rsidRPr="00A754F6">
              <w:rPr>
                <w:szCs w:val="24"/>
                <w:lang w:val="et-EE" w:eastAsia="et-EE"/>
              </w:rPr>
              <w:t>7</w:t>
            </w:r>
            <w:r w:rsidR="0086042E" w:rsidRPr="00A754F6">
              <w:rPr>
                <w:szCs w:val="24"/>
                <w:lang w:val="et-EE" w:eastAsia="et-EE"/>
              </w:rPr>
              <w:t>0</w:t>
            </w:r>
          </w:p>
        </w:tc>
        <w:tc>
          <w:tcPr>
            <w:tcW w:w="929" w:type="dxa"/>
            <w:tcBorders>
              <w:top w:val="nil"/>
              <w:left w:val="nil"/>
              <w:bottom w:val="single" w:sz="4" w:space="0" w:color="auto"/>
              <w:right w:val="single" w:sz="4" w:space="0" w:color="auto"/>
            </w:tcBorders>
            <w:shd w:val="clear" w:color="000000" w:fill="FFFFFF"/>
            <w:noWrap/>
            <w:vAlign w:val="center"/>
            <w:hideMark/>
          </w:tcPr>
          <w:p w14:paraId="3358911A" w14:textId="21BB55C5" w:rsidR="007A45DA" w:rsidRPr="00A754F6" w:rsidRDefault="007A45DA" w:rsidP="007A45DA">
            <w:pPr>
              <w:jc w:val="center"/>
              <w:rPr>
                <w:szCs w:val="24"/>
                <w:lang w:val="et-EE" w:eastAsia="et-EE"/>
              </w:rPr>
            </w:pPr>
            <w:r w:rsidRPr="00A754F6">
              <w:rPr>
                <w:szCs w:val="24"/>
                <w:lang w:val="et-EE" w:eastAsia="et-EE"/>
              </w:rPr>
              <w:t>0,</w:t>
            </w:r>
            <w:r w:rsidR="0086042E" w:rsidRPr="00A754F6">
              <w:rPr>
                <w:szCs w:val="24"/>
                <w:lang w:val="et-EE" w:eastAsia="et-EE"/>
              </w:rPr>
              <w:t>7</w:t>
            </w:r>
          </w:p>
        </w:tc>
      </w:tr>
      <w:tr w:rsidR="007A45DA" w:rsidRPr="00A754F6" w14:paraId="6841EB50" w14:textId="77777777" w:rsidTr="004B7714">
        <w:trPr>
          <w:trHeight w:val="407"/>
        </w:trPr>
        <w:tc>
          <w:tcPr>
            <w:tcW w:w="928" w:type="dxa"/>
            <w:tcBorders>
              <w:top w:val="nil"/>
              <w:left w:val="single" w:sz="4" w:space="0" w:color="auto"/>
              <w:bottom w:val="single" w:sz="4" w:space="0" w:color="auto"/>
              <w:right w:val="single" w:sz="4" w:space="0" w:color="auto"/>
            </w:tcBorders>
            <w:shd w:val="clear" w:color="000000" w:fill="FFFFFF"/>
            <w:vAlign w:val="center"/>
            <w:hideMark/>
          </w:tcPr>
          <w:p w14:paraId="504BD09D" w14:textId="51911C48" w:rsidR="007A45DA" w:rsidRPr="00A754F6" w:rsidRDefault="007A45DA" w:rsidP="007A45DA">
            <w:pPr>
              <w:jc w:val="center"/>
              <w:rPr>
                <w:szCs w:val="24"/>
                <w:lang w:val="et-EE" w:eastAsia="et-EE"/>
              </w:rPr>
            </w:pPr>
            <w:r w:rsidRPr="00A754F6">
              <w:rPr>
                <w:szCs w:val="24"/>
                <w:lang w:val="et-EE" w:eastAsia="et-EE"/>
              </w:rPr>
              <w:t>31 aT</w:t>
            </w:r>
          </w:p>
        </w:tc>
        <w:tc>
          <w:tcPr>
            <w:tcW w:w="929" w:type="dxa"/>
            <w:tcBorders>
              <w:top w:val="nil"/>
              <w:left w:val="nil"/>
              <w:bottom w:val="single" w:sz="4" w:space="0" w:color="auto"/>
              <w:right w:val="single" w:sz="4" w:space="0" w:color="auto"/>
            </w:tcBorders>
            <w:shd w:val="clear" w:color="000000" w:fill="FFFFFF"/>
            <w:noWrap/>
            <w:vAlign w:val="center"/>
            <w:hideMark/>
          </w:tcPr>
          <w:p w14:paraId="078EE5B7" w14:textId="77777777" w:rsidR="007A45DA" w:rsidRPr="00A754F6" w:rsidRDefault="007A45DA" w:rsidP="007A45DA">
            <w:pPr>
              <w:jc w:val="center"/>
              <w:rPr>
                <w:szCs w:val="24"/>
                <w:lang w:val="et-EE" w:eastAsia="et-EE"/>
              </w:rPr>
            </w:pPr>
            <w:r w:rsidRPr="00A754F6">
              <w:rPr>
                <w:szCs w:val="24"/>
                <w:lang w:val="et-EE" w:eastAsia="et-EE"/>
              </w:rPr>
              <w:t>7,56</w:t>
            </w:r>
          </w:p>
        </w:tc>
        <w:tc>
          <w:tcPr>
            <w:tcW w:w="929" w:type="dxa"/>
            <w:tcBorders>
              <w:top w:val="nil"/>
              <w:left w:val="nil"/>
              <w:bottom w:val="single" w:sz="4" w:space="0" w:color="auto"/>
              <w:right w:val="single" w:sz="4" w:space="0" w:color="auto"/>
            </w:tcBorders>
            <w:shd w:val="clear" w:color="000000" w:fill="FFFFFF"/>
            <w:noWrap/>
            <w:vAlign w:val="center"/>
            <w:hideMark/>
          </w:tcPr>
          <w:p w14:paraId="100F4652" w14:textId="0A35A3F3" w:rsidR="007A45DA" w:rsidRPr="00A754F6" w:rsidRDefault="00855E70" w:rsidP="007A45DA">
            <w:pPr>
              <w:jc w:val="center"/>
              <w:rPr>
                <w:szCs w:val="24"/>
                <w:lang w:val="et-EE" w:eastAsia="et-EE"/>
              </w:rPr>
            </w:pPr>
            <w:r w:rsidRPr="00A754F6">
              <w:rPr>
                <w:szCs w:val="24"/>
                <w:lang w:val="et-EE" w:eastAsia="et-EE"/>
              </w:rPr>
              <w:t>T</w:t>
            </w:r>
            <w:r w:rsidR="007A45DA" w:rsidRPr="00A754F6">
              <w:rPr>
                <w:szCs w:val="24"/>
                <w:lang w:val="et-EE" w:eastAsia="et-EE"/>
              </w:rPr>
              <w:t>L</w:t>
            </w:r>
          </w:p>
        </w:tc>
        <w:tc>
          <w:tcPr>
            <w:tcW w:w="929" w:type="dxa"/>
            <w:tcBorders>
              <w:top w:val="nil"/>
              <w:left w:val="nil"/>
              <w:bottom w:val="single" w:sz="4" w:space="0" w:color="auto"/>
              <w:right w:val="single" w:sz="4" w:space="0" w:color="auto"/>
            </w:tcBorders>
            <w:shd w:val="clear" w:color="000000" w:fill="FFFFFF"/>
            <w:noWrap/>
            <w:vAlign w:val="center"/>
            <w:hideMark/>
          </w:tcPr>
          <w:p w14:paraId="35096B0A" w14:textId="77777777" w:rsidR="007A45DA" w:rsidRPr="00A754F6" w:rsidRDefault="007A45DA" w:rsidP="007A45DA">
            <w:pPr>
              <w:jc w:val="center"/>
              <w:rPr>
                <w:szCs w:val="24"/>
                <w:lang w:val="et-EE" w:eastAsia="et-EE"/>
              </w:rPr>
            </w:pPr>
            <w:r w:rsidRPr="00A754F6">
              <w:rPr>
                <w:szCs w:val="24"/>
                <w:lang w:val="et-EE" w:eastAsia="et-EE"/>
              </w:rPr>
              <w:t>4</w:t>
            </w:r>
          </w:p>
        </w:tc>
        <w:tc>
          <w:tcPr>
            <w:tcW w:w="929" w:type="dxa"/>
            <w:tcBorders>
              <w:top w:val="nil"/>
              <w:left w:val="nil"/>
              <w:bottom w:val="single" w:sz="4" w:space="0" w:color="auto"/>
              <w:right w:val="single" w:sz="4" w:space="0" w:color="auto"/>
            </w:tcBorders>
            <w:shd w:val="clear" w:color="000000" w:fill="FFFFFF"/>
            <w:noWrap/>
            <w:vAlign w:val="center"/>
            <w:hideMark/>
          </w:tcPr>
          <w:p w14:paraId="455C41C3" w14:textId="77777777" w:rsidR="007A45DA" w:rsidRPr="00A754F6" w:rsidRDefault="007A45DA" w:rsidP="007A45DA">
            <w:pPr>
              <w:jc w:val="center"/>
              <w:rPr>
                <w:szCs w:val="24"/>
                <w:lang w:val="et-EE" w:eastAsia="et-EE"/>
              </w:rPr>
            </w:pPr>
            <w:r w:rsidRPr="00A754F6">
              <w:rPr>
                <w:szCs w:val="24"/>
                <w:lang w:val="et-EE" w:eastAsia="et-EE"/>
              </w:rPr>
              <w:t>0,2</w:t>
            </w:r>
          </w:p>
        </w:tc>
        <w:tc>
          <w:tcPr>
            <w:tcW w:w="929" w:type="dxa"/>
            <w:tcBorders>
              <w:top w:val="nil"/>
              <w:left w:val="nil"/>
              <w:bottom w:val="single" w:sz="4" w:space="0" w:color="auto"/>
              <w:right w:val="single" w:sz="4" w:space="0" w:color="auto"/>
            </w:tcBorders>
            <w:shd w:val="clear" w:color="000000" w:fill="FFFFFF"/>
            <w:noWrap/>
            <w:vAlign w:val="center"/>
            <w:hideMark/>
          </w:tcPr>
          <w:p w14:paraId="7F53BB97" w14:textId="77777777" w:rsidR="007A45DA" w:rsidRPr="00A754F6" w:rsidRDefault="007A45DA" w:rsidP="007A45DA">
            <w:pPr>
              <w:jc w:val="center"/>
              <w:rPr>
                <w:szCs w:val="24"/>
                <w:lang w:val="et-EE" w:eastAsia="et-EE"/>
              </w:rPr>
            </w:pPr>
            <w:r w:rsidRPr="00A754F6">
              <w:rPr>
                <w:szCs w:val="24"/>
                <w:lang w:val="et-EE" w:eastAsia="et-EE"/>
              </w:rPr>
              <w:t> </w:t>
            </w:r>
          </w:p>
        </w:tc>
        <w:tc>
          <w:tcPr>
            <w:tcW w:w="929" w:type="dxa"/>
            <w:tcBorders>
              <w:top w:val="nil"/>
              <w:left w:val="nil"/>
              <w:bottom w:val="single" w:sz="4" w:space="0" w:color="auto"/>
              <w:right w:val="single" w:sz="4" w:space="0" w:color="auto"/>
            </w:tcBorders>
            <w:shd w:val="clear" w:color="000000" w:fill="FFFFFF"/>
            <w:noWrap/>
            <w:vAlign w:val="center"/>
            <w:hideMark/>
          </w:tcPr>
          <w:p w14:paraId="4A508352" w14:textId="77777777" w:rsidR="007A45DA" w:rsidRPr="00A754F6" w:rsidRDefault="007A45DA" w:rsidP="007A45DA">
            <w:pPr>
              <w:jc w:val="center"/>
              <w:rPr>
                <w:szCs w:val="24"/>
                <w:lang w:val="et-EE" w:eastAsia="et-EE"/>
              </w:rPr>
            </w:pPr>
            <w:r w:rsidRPr="00A754F6">
              <w:rPr>
                <w:szCs w:val="24"/>
                <w:lang w:val="et-EE" w:eastAsia="et-EE"/>
              </w:rPr>
              <w:t>-</w:t>
            </w:r>
          </w:p>
        </w:tc>
        <w:tc>
          <w:tcPr>
            <w:tcW w:w="929" w:type="dxa"/>
            <w:tcBorders>
              <w:top w:val="nil"/>
              <w:left w:val="nil"/>
              <w:bottom w:val="single" w:sz="4" w:space="0" w:color="auto"/>
              <w:right w:val="single" w:sz="4" w:space="0" w:color="auto"/>
            </w:tcBorders>
            <w:shd w:val="clear" w:color="000000" w:fill="FFFFFF"/>
            <w:noWrap/>
            <w:vAlign w:val="center"/>
            <w:hideMark/>
          </w:tcPr>
          <w:p w14:paraId="0DCAB72F" w14:textId="77777777" w:rsidR="007A45DA" w:rsidRPr="00A754F6" w:rsidRDefault="007A45DA" w:rsidP="007A45DA">
            <w:pPr>
              <w:jc w:val="center"/>
              <w:rPr>
                <w:szCs w:val="24"/>
                <w:lang w:val="et-EE" w:eastAsia="et-EE"/>
              </w:rPr>
            </w:pPr>
            <w:r w:rsidRPr="00A754F6">
              <w:rPr>
                <w:szCs w:val="24"/>
                <w:lang w:val="et-EE" w:eastAsia="et-EE"/>
              </w:rPr>
              <w:t>30</w:t>
            </w:r>
          </w:p>
        </w:tc>
        <w:tc>
          <w:tcPr>
            <w:tcW w:w="929" w:type="dxa"/>
            <w:tcBorders>
              <w:top w:val="nil"/>
              <w:left w:val="nil"/>
              <w:bottom w:val="single" w:sz="4" w:space="0" w:color="auto"/>
              <w:right w:val="single" w:sz="4" w:space="0" w:color="auto"/>
            </w:tcBorders>
            <w:shd w:val="clear" w:color="000000" w:fill="FFFFFF"/>
            <w:noWrap/>
            <w:vAlign w:val="center"/>
            <w:hideMark/>
          </w:tcPr>
          <w:p w14:paraId="34E24A1C" w14:textId="77777777" w:rsidR="007A45DA" w:rsidRPr="00A754F6" w:rsidRDefault="007A45DA" w:rsidP="007A45DA">
            <w:pPr>
              <w:jc w:val="center"/>
              <w:rPr>
                <w:szCs w:val="24"/>
                <w:lang w:val="et-EE" w:eastAsia="et-EE"/>
              </w:rPr>
            </w:pPr>
            <w:r w:rsidRPr="00A754F6">
              <w:rPr>
                <w:szCs w:val="24"/>
                <w:lang w:val="et-EE" w:eastAsia="et-EE"/>
              </w:rPr>
              <w:t>0,4</w:t>
            </w:r>
          </w:p>
        </w:tc>
      </w:tr>
    </w:tbl>
    <w:p w14:paraId="59F9C7F7" w14:textId="7CAB62F0" w:rsidR="007A45DA" w:rsidRPr="00A754F6" w:rsidRDefault="007A45DA" w:rsidP="00D34070">
      <w:pPr>
        <w:pStyle w:val="BodyText"/>
        <w:rPr>
          <w:i/>
          <w:iCs/>
          <w:sz w:val="20"/>
          <w:lang w:val="et-EE"/>
        </w:rPr>
      </w:pPr>
      <w:r w:rsidRPr="00A754F6">
        <w:rPr>
          <w:i/>
          <w:iCs/>
          <w:sz w:val="20"/>
          <w:vertAlign w:val="superscript"/>
          <w:lang w:val="et-EE"/>
        </w:rPr>
        <w:t>1</w:t>
      </w:r>
      <w:r w:rsidRPr="00A754F6">
        <w:rPr>
          <w:i/>
          <w:iCs/>
          <w:sz w:val="20"/>
          <w:lang w:val="et-EE"/>
        </w:rPr>
        <w:t>aT – aktiivne tarbevaru</w:t>
      </w:r>
      <w:r w:rsidR="004B7714" w:rsidRPr="00A754F6">
        <w:rPr>
          <w:i/>
          <w:iCs/>
          <w:sz w:val="20"/>
          <w:lang w:val="et-EE"/>
        </w:rPr>
        <w:t xml:space="preserve">; </w:t>
      </w:r>
      <w:r w:rsidR="004B7714" w:rsidRPr="00A754F6">
        <w:rPr>
          <w:i/>
          <w:iCs/>
          <w:sz w:val="20"/>
          <w:vertAlign w:val="superscript"/>
          <w:lang w:val="et-EE"/>
        </w:rPr>
        <w:t>2</w:t>
      </w:r>
      <w:r w:rsidR="007F2AA7" w:rsidRPr="00A754F6">
        <w:rPr>
          <w:i/>
          <w:iCs/>
          <w:sz w:val="20"/>
          <w:lang w:val="et-EE"/>
        </w:rPr>
        <w:t>T</w:t>
      </w:r>
      <w:r w:rsidRPr="00A754F6">
        <w:rPr>
          <w:i/>
          <w:iCs/>
          <w:sz w:val="20"/>
          <w:lang w:val="et-EE"/>
        </w:rPr>
        <w:t xml:space="preserve">L - </w:t>
      </w:r>
      <w:r w:rsidR="007F2AA7" w:rsidRPr="00A754F6">
        <w:rPr>
          <w:i/>
          <w:iCs/>
          <w:sz w:val="20"/>
          <w:lang w:val="et-EE"/>
        </w:rPr>
        <w:t>täite</w:t>
      </w:r>
      <w:r w:rsidRPr="00A754F6">
        <w:rPr>
          <w:i/>
          <w:iCs/>
          <w:sz w:val="20"/>
          <w:lang w:val="et-EE"/>
        </w:rPr>
        <w:t>liiv</w:t>
      </w:r>
    </w:p>
    <w:p w14:paraId="256A44F2" w14:textId="78E3CF34" w:rsidR="000F422E" w:rsidRPr="00A754F6" w:rsidRDefault="000F422E" w:rsidP="00D34070">
      <w:pPr>
        <w:pStyle w:val="BodyText"/>
        <w:rPr>
          <w:sz w:val="20"/>
          <w:lang w:val="et-EE"/>
        </w:rPr>
      </w:pPr>
    </w:p>
    <w:p w14:paraId="5690EF2E" w14:textId="1134AA21" w:rsidR="000F422E" w:rsidRPr="00A754F6" w:rsidRDefault="000F422E" w:rsidP="00D34070">
      <w:pPr>
        <w:pStyle w:val="BodyText"/>
        <w:rPr>
          <w:sz w:val="20"/>
          <w:lang w:val="et-EE"/>
        </w:rPr>
      </w:pPr>
    </w:p>
    <w:p w14:paraId="2C6F757A" w14:textId="0578C496" w:rsidR="000F422E" w:rsidRPr="00A754F6" w:rsidRDefault="000F422E" w:rsidP="00D34070">
      <w:pPr>
        <w:pStyle w:val="BodyText"/>
        <w:rPr>
          <w:sz w:val="20"/>
          <w:lang w:val="et-EE"/>
        </w:rPr>
      </w:pPr>
    </w:p>
    <w:p w14:paraId="051A57C8" w14:textId="5EA64A5A" w:rsidR="00F6722A" w:rsidRPr="00A754F6" w:rsidRDefault="00F6722A" w:rsidP="00D34070">
      <w:pPr>
        <w:pStyle w:val="BodyText"/>
        <w:rPr>
          <w:sz w:val="20"/>
          <w:lang w:val="et-EE"/>
        </w:rPr>
      </w:pPr>
    </w:p>
    <w:p w14:paraId="2C7F4F77" w14:textId="2B1849DF" w:rsidR="00F6722A" w:rsidRPr="00A754F6" w:rsidRDefault="00F6722A" w:rsidP="00D34070">
      <w:pPr>
        <w:pStyle w:val="BodyText"/>
        <w:rPr>
          <w:sz w:val="20"/>
          <w:lang w:val="et-EE"/>
        </w:rPr>
      </w:pPr>
    </w:p>
    <w:p w14:paraId="5DD6A7FB" w14:textId="0EF73C53" w:rsidR="00F6722A" w:rsidRPr="00A754F6" w:rsidRDefault="00F6722A" w:rsidP="00D34070">
      <w:pPr>
        <w:pStyle w:val="BodyText"/>
        <w:rPr>
          <w:sz w:val="20"/>
          <w:lang w:val="et-EE"/>
        </w:rPr>
      </w:pPr>
    </w:p>
    <w:p w14:paraId="3DD20475" w14:textId="3D01E135" w:rsidR="00F6722A" w:rsidRPr="00A754F6" w:rsidRDefault="00F6722A" w:rsidP="00D34070">
      <w:pPr>
        <w:pStyle w:val="BodyText"/>
        <w:rPr>
          <w:sz w:val="20"/>
          <w:lang w:val="et-EE"/>
        </w:rPr>
      </w:pPr>
    </w:p>
    <w:p w14:paraId="0C298CE4" w14:textId="77777777" w:rsidR="00F6722A" w:rsidRPr="00A754F6" w:rsidRDefault="00F6722A" w:rsidP="00D34070">
      <w:pPr>
        <w:pStyle w:val="BodyText"/>
        <w:rPr>
          <w:sz w:val="20"/>
          <w:lang w:val="et-EE"/>
        </w:rPr>
      </w:pPr>
    </w:p>
    <w:p w14:paraId="0AE7FDDD" w14:textId="0102CED9" w:rsidR="000F422E" w:rsidRPr="00A754F6" w:rsidRDefault="000F422E" w:rsidP="00D34070">
      <w:pPr>
        <w:pStyle w:val="BodyText"/>
        <w:rPr>
          <w:sz w:val="20"/>
          <w:lang w:val="et-EE"/>
        </w:rPr>
      </w:pPr>
    </w:p>
    <w:p w14:paraId="237CC915" w14:textId="053AFBC8" w:rsidR="000F422E" w:rsidRPr="00A754F6" w:rsidRDefault="000F422E" w:rsidP="00D34070">
      <w:pPr>
        <w:pStyle w:val="BodyText"/>
        <w:rPr>
          <w:sz w:val="20"/>
          <w:lang w:val="et-EE"/>
        </w:rPr>
      </w:pPr>
    </w:p>
    <w:p w14:paraId="6A8E44C0" w14:textId="3CC147CD" w:rsidR="0098480E" w:rsidRPr="00A754F6" w:rsidRDefault="0098480E" w:rsidP="00904797">
      <w:pPr>
        <w:pStyle w:val="Heading1"/>
        <w:numPr>
          <w:ilvl w:val="0"/>
          <w:numId w:val="3"/>
        </w:numPr>
        <w:rPr>
          <w:lang w:val="et-EE"/>
        </w:rPr>
      </w:pPr>
      <w:bookmarkStart w:id="46" w:name="_Toc131504239"/>
      <w:r w:rsidRPr="00A754F6">
        <w:rPr>
          <w:lang w:val="et-EE"/>
        </w:rPr>
        <w:lastRenderedPageBreak/>
        <w:t>KOKKUVÕTE</w:t>
      </w:r>
      <w:bookmarkEnd w:id="46"/>
    </w:p>
    <w:p w14:paraId="6EF079CD" w14:textId="77777777" w:rsidR="00DB76CB" w:rsidRPr="00A754F6" w:rsidRDefault="00DB76CB" w:rsidP="00DB76CB">
      <w:pPr>
        <w:pStyle w:val="BodyText"/>
        <w:rPr>
          <w:lang w:val="et-EE"/>
        </w:rPr>
      </w:pPr>
      <w:bookmarkStart w:id="47" w:name="_Toc75410428"/>
      <w:bookmarkEnd w:id="31"/>
    </w:p>
    <w:p w14:paraId="51E17051" w14:textId="28886656" w:rsidR="00F924FA" w:rsidRPr="00A754F6" w:rsidRDefault="00F924FA" w:rsidP="001410D9">
      <w:pPr>
        <w:pStyle w:val="BodyText"/>
        <w:rPr>
          <w:szCs w:val="24"/>
          <w:lang w:val="et-EE"/>
        </w:rPr>
      </w:pPr>
      <w:r w:rsidRPr="00A754F6">
        <w:rPr>
          <w:color w:val="000000"/>
          <w:lang w:val="et-EE"/>
        </w:rPr>
        <w:t xml:space="preserve">Geoloogiline uuring tehti </w:t>
      </w:r>
      <w:r w:rsidRPr="00A754F6">
        <w:rPr>
          <w:color w:val="000000"/>
          <w:szCs w:val="24"/>
          <w:lang w:val="et-EE"/>
        </w:rPr>
        <w:t xml:space="preserve">Marina Minerals </w:t>
      </w:r>
      <w:r w:rsidR="000D292A" w:rsidRPr="00A754F6">
        <w:rPr>
          <w:color w:val="000000"/>
          <w:szCs w:val="24"/>
          <w:lang w:val="et-EE"/>
        </w:rPr>
        <w:t xml:space="preserve">OÜ </w:t>
      </w:r>
      <w:r w:rsidRPr="00A754F6">
        <w:rPr>
          <w:color w:val="000000"/>
          <w:lang w:val="et-EE"/>
        </w:rPr>
        <w:t xml:space="preserve">tellimisel. </w:t>
      </w:r>
      <w:r w:rsidR="001410D9" w:rsidRPr="00A754F6">
        <w:rPr>
          <w:color w:val="000000"/>
          <w:szCs w:val="24"/>
          <w:lang w:val="et-EE"/>
        </w:rPr>
        <w:t>Nepste VII</w:t>
      </w:r>
      <w:r w:rsidRPr="00A754F6">
        <w:rPr>
          <w:color w:val="000000"/>
          <w:lang w:val="et-EE"/>
        </w:rPr>
        <w:t xml:space="preserve"> uuringuruum</w:t>
      </w:r>
      <w:r w:rsidR="001410D9" w:rsidRPr="00A754F6">
        <w:rPr>
          <w:color w:val="000000"/>
          <w:lang w:val="et-EE"/>
        </w:rPr>
        <w:t xml:space="preserve">, </w:t>
      </w:r>
      <w:r w:rsidRPr="00A754F6">
        <w:rPr>
          <w:color w:val="000000"/>
          <w:lang w:val="et-EE"/>
        </w:rPr>
        <w:t>teenindusala pindalaga</w:t>
      </w:r>
      <w:r w:rsidRPr="00A754F6">
        <w:rPr>
          <w:szCs w:val="24"/>
          <w:lang w:val="et-EE"/>
        </w:rPr>
        <w:t xml:space="preserve"> </w:t>
      </w:r>
      <w:r w:rsidR="001410D9" w:rsidRPr="00A754F6">
        <w:rPr>
          <w:szCs w:val="24"/>
          <w:lang w:val="et-EE"/>
        </w:rPr>
        <w:t>12,34 </w:t>
      </w:r>
      <w:r w:rsidRPr="00A754F6">
        <w:rPr>
          <w:szCs w:val="24"/>
          <w:lang w:val="et-EE"/>
        </w:rPr>
        <w:t>ha</w:t>
      </w:r>
      <w:r w:rsidR="001410D9" w:rsidRPr="00A754F6">
        <w:rPr>
          <w:szCs w:val="24"/>
          <w:lang w:val="et-EE"/>
        </w:rPr>
        <w:t>,</w:t>
      </w:r>
      <w:r w:rsidRPr="00A754F6">
        <w:rPr>
          <w:szCs w:val="24"/>
          <w:lang w:val="et-EE"/>
        </w:rPr>
        <w:t xml:space="preserve"> asub </w:t>
      </w:r>
      <w:r w:rsidR="001410D9" w:rsidRPr="00A754F6">
        <w:rPr>
          <w:szCs w:val="24"/>
          <w:lang w:val="et-EE"/>
        </w:rPr>
        <w:t xml:space="preserve">asub Pärnu maakonnas Häädemeeste vallas Nepste külas Eesti Vabariigile kuuluval kinnistul Laiksaare metskond 1 (tunnus 21301:003:0087, maatulundusmaa 100%). </w:t>
      </w:r>
    </w:p>
    <w:p w14:paraId="3A158FFC" w14:textId="77777777" w:rsidR="001410D9" w:rsidRPr="00A754F6" w:rsidRDefault="001410D9" w:rsidP="00F924FA">
      <w:pPr>
        <w:rPr>
          <w:color w:val="000000"/>
          <w:szCs w:val="24"/>
          <w:highlight w:val="yellow"/>
          <w:lang w:val="et-EE"/>
        </w:rPr>
      </w:pPr>
    </w:p>
    <w:p w14:paraId="509EC71D" w14:textId="03880EA3" w:rsidR="00F924FA" w:rsidRPr="00A754F6" w:rsidRDefault="00F924FA" w:rsidP="00F924FA">
      <w:pPr>
        <w:rPr>
          <w:szCs w:val="24"/>
          <w:lang w:val="et-EE"/>
        </w:rPr>
      </w:pPr>
      <w:r w:rsidRPr="00A754F6">
        <w:rPr>
          <w:szCs w:val="24"/>
          <w:lang w:val="et-EE"/>
        </w:rPr>
        <w:t xml:space="preserve">Geoloogilise </w:t>
      </w:r>
      <w:r w:rsidRPr="00A754F6">
        <w:rPr>
          <w:color w:val="000000"/>
          <w:szCs w:val="24"/>
          <w:lang w:val="et-EE"/>
        </w:rPr>
        <w:t xml:space="preserve">uuringu eesmärk oli uurida kinnistu väärtust mäetööstusmaana </w:t>
      </w:r>
      <w:r w:rsidRPr="00A754F6">
        <w:rPr>
          <w:szCs w:val="24"/>
          <w:lang w:val="et-EE"/>
        </w:rPr>
        <w:t xml:space="preserve">ning tööde tulemusel välja selgitada uuringuruumi geoloogiline ehitus, seal levivate purdsetete kvaliteet, kasuliku kihi paksus, selle levik ja maht ning </w:t>
      </w:r>
      <w:r w:rsidRPr="00A754F6">
        <w:rPr>
          <w:color w:val="000000"/>
          <w:szCs w:val="24"/>
          <w:lang w:val="et-EE"/>
        </w:rPr>
        <w:t>vähima võimaliku keskkonna</w:t>
      </w:r>
      <w:r w:rsidR="001071AF">
        <w:rPr>
          <w:color w:val="000000"/>
          <w:szCs w:val="24"/>
          <w:lang w:val="et-EE"/>
        </w:rPr>
        <w:softHyphen/>
      </w:r>
      <w:r w:rsidRPr="00A754F6">
        <w:rPr>
          <w:color w:val="000000"/>
          <w:szCs w:val="24"/>
          <w:lang w:val="et-EE"/>
        </w:rPr>
        <w:t>mõjuga liiva ja kruusa kaevandamise võimalikkust ning tingimused.</w:t>
      </w:r>
    </w:p>
    <w:p w14:paraId="76498EC1" w14:textId="77777777" w:rsidR="00F924FA" w:rsidRPr="00A754F6" w:rsidRDefault="00F924FA" w:rsidP="00F924FA">
      <w:pPr>
        <w:rPr>
          <w:color w:val="000000"/>
          <w:szCs w:val="24"/>
          <w:lang w:val="et-EE"/>
        </w:rPr>
      </w:pPr>
    </w:p>
    <w:p w14:paraId="3D88994E" w14:textId="15A62696" w:rsidR="00815F4C" w:rsidRPr="001071AF" w:rsidRDefault="00F924FA" w:rsidP="00F924FA">
      <w:pPr>
        <w:pStyle w:val="BodyText"/>
        <w:rPr>
          <w:szCs w:val="24"/>
          <w:lang w:val="et-EE"/>
        </w:rPr>
      </w:pPr>
      <w:r w:rsidRPr="00A754F6">
        <w:rPr>
          <w:color w:val="000000"/>
          <w:lang w:val="et-EE"/>
        </w:rPr>
        <w:t xml:space="preserve">Tööde käigus rajati uuringuruumi </w:t>
      </w:r>
      <w:r w:rsidR="006E119B" w:rsidRPr="00A754F6">
        <w:rPr>
          <w:color w:val="000000"/>
          <w:szCs w:val="24"/>
          <w:lang w:val="et-EE"/>
        </w:rPr>
        <w:t>12</w:t>
      </w:r>
      <w:r w:rsidRPr="00A754F6">
        <w:rPr>
          <w:color w:val="000000"/>
          <w:lang w:val="et-EE"/>
        </w:rPr>
        <w:t xml:space="preserve"> </w:t>
      </w:r>
      <w:r w:rsidR="006E119B" w:rsidRPr="00A754F6">
        <w:rPr>
          <w:color w:val="000000"/>
          <w:lang w:val="et-EE"/>
        </w:rPr>
        <w:t>kaevandit</w:t>
      </w:r>
      <w:r w:rsidRPr="00A754F6">
        <w:rPr>
          <w:color w:val="000000"/>
          <w:lang w:val="et-EE"/>
        </w:rPr>
        <w:t xml:space="preserve"> sügavusega </w:t>
      </w:r>
      <w:r w:rsidRPr="00A754F6">
        <w:rPr>
          <w:color w:val="000000"/>
          <w:szCs w:val="24"/>
          <w:lang w:val="et-EE"/>
        </w:rPr>
        <w:t xml:space="preserve">kuni </w:t>
      </w:r>
      <w:r w:rsidR="006E119B" w:rsidRPr="00A754F6">
        <w:rPr>
          <w:color w:val="000000"/>
          <w:szCs w:val="24"/>
          <w:lang w:val="et-EE"/>
        </w:rPr>
        <w:t>2,3</w:t>
      </w:r>
      <w:r w:rsidRPr="00A754F6">
        <w:rPr>
          <w:color w:val="000000"/>
          <w:lang w:val="et-EE"/>
        </w:rPr>
        <w:t xml:space="preserve"> m. </w:t>
      </w:r>
      <w:r w:rsidR="00815F4C" w:rsidRPr="00A754F6">
        <w:rPr>
          <w:szCs w:val="24"/>
          <w:lang w:val="et-EE"/>
        </w:rPr>
        <w:t xml:space="preserve">Kaevanditest võetud </w:t>
      </w:r>
      <w:r w:rsidR="00815F4C" w:rsidRPr="001071AF">
        <w:rPr>
          <w:szCs w:val="24"/>
          <w:lang w:val="et-EE"/>
        </w:rPr>
        <w:t xml:space="preserve">proovidest tehti 14 terastikulise koostise analüüsi ning tehti </w:t>
      </w:r>
      <w:r w:rsidR="00DC6184" w:rsidRPr="001071AF">
        <w:rPr>
          <w:szCs w:val="24"/>
          <w:lang w:val="et-EE"/>
        </w:rPr>
        <w:t>kaheksa</w:t>
      </w:r>
      <w:r w:rsidR="00815F4C" w:rsidRPr="001071AF">
        <w:rPr>
          <w:szCs w:val="24"/>
          <w:lang w:val="et-EE"/>
        </w:rPr>
        <w:t xml:space="preserve"> huumuse</w:t>
      </w:r>
      <w:r w:rsidR="001071AF">
        <w:rPr>
          <w:szCs w:val="24"/>
          <w:lang w:val="et-EE"/>
        </w:rPr>
        <w:softHyphen/>
      </w:r>
      <w:r w:rsidR="00815F4C" w:rsidRPr="001071AF">
        <w:rPr>
          <w:szCs w:val="24"/>
          <w:lang w:val="et-EE"/>
        </w:rPr>
        <w:t>sisalduse katset</w:t>
      </w:r>
    </w:p>
    <w:p w14:paraId="132AD89B" w14:textId="77777777" w:rsidR="00815F4C" w:rsidRPr="001071AF" w:rsidRDefault="00815F4C" w:rsidP="00F924FA">
      <w:pPr>
        <w:pStyle w:val="BodyText"/>
        <w:rPr>
          <w:szCs w:val="24"/>
          <w:lang w:val="et-EE"/>
        </w:rPr>
      </w:pPr>
    </w:p>
    <w:p w14:paraId="4C5A2B05" w14:textId="222308C6" w:rsidR="00D778B4" w:rsidRPr="001071AF" w:rsidRDefault="005E7AC2" w:rsidP="00D778B4">
      <w:pPr>
        <w:autoSpaceDE w:val="0"/>
        <w:autoSpaceDN w:val="0"/>
        <w:adjustRightInd w:val="0"/>
        <w:rPr>
          <w:lang w:val="et-EE"/>
        </w:rPr>
      </w:pPr>
      <w:r w:rsidRPr="001071AF">
        <w:rPr>
          <w:szCs w:val="24"/>
          <w:lang w:val="et-EE"/>
        </w:rPr>
        <w:t>Nepste VII uuringuruumi teenindusala paikneb</w:t>
      </w:r>
      <w:r w:rsidRPr="001071AF">
        <w:rPr>
          <w:lang w:val="et-EE"/>
        </w:rPr>
        <w:t xml:space="preserve"> Liivi lahe rannikumadalikul. Kasulik kiht on esindatud Ülem-Pleistotseeni Järva kihistu Võrtsjä</w:t>
      </w:r>
      <w:r w:rsidR="00D04B29" w:rsidRPr="001071AF">
        <w:rPr>
          <w:lang w:val="et-EE"/>
        </w:rPr>
        <w:t>r</w:t>
      </w:r>
      <w:r w:rsidRPr="001071AF">
        <w:rPr>
          <w:lang w:val="et-EE"/>
        </w:rPr>
        <w:t>ve alamkihistu limnoglat</w:t>
      </w:r>
      <w:r w:rsidR="001071AF">
        <w:rPr>
          <w:lang w:val="et-EE"/>
        </w:rPr>
        <w:softHyphen/>
      </w:r>
      <w:r w:rsidRPr="001071AF">
        <w:rPr>
          <w:lang w:val="et-EE"/>
        </w:rPr>
        <w:t>siaalsete settetega (</w:t>
      </w:r>
      <w:r w:rsidRPr="001071AF">
        <w:rPr>
          <w:i/>
          <w:iCs/>
          <w:lang w:val="et-EE"/>
        </w:rPr>
        <w:t>Q1jrVr</w:t>
      </w:r>
      <w:r w:rsidRPr="001071AF">
        <w:rPr>
          <w:rFonts w:asciiTheme="majorHAnsi" w:hAnsiTheme="majorHAnsi" w:cstheme="majorHAnsi"/>
          <w:i/>
          <w:iCs/>
          <w:lang w:val="et-EE"/>
        </w:rPr>
        <w:t>_</w:t>
      </w:r>
      <w:r w:rsidRPr="001071AF">
        <w:rPr>
          <w:i/>
          <w:iCs/>
          <w:lang w:val="et-EE"/>
        </w:rPr>
        <w:t>lg</w:t>
      </w:r>
      <w:r w:rsidRPr="001071AF">
        <w:rPr>
          <w:lang w:val="et-EE"/>
        </w:rPr>
        <w:t>), kus kasuliku kihi moodustavad</w:t>
      </w:r>
      <w:r w:rsidR="00DB4920" w:rsidRPr="001071AF">
        <w:rPr>
          <w:lang w:val="et-EE"/>
        </w:rPr>
        <w:t xml:space="preserve"> orgaanikarikkad</w:t>
      </w:r>
      <w:r w:rsidRPr="001071AF">
        <w:rPr>
          <w:lang w:val="et-EE"/>
        </w:rPr>
        <w:t xml:space="preserve"> </w:t>
      </w:r>
      <w:r w:rsidR="00D778B4" w:rsidRPr="001071AF">
        <w:rPr>
          <w:szCs w:val="24"/>
          <w:lang w:val="et-EE"/>
        </w:rPr>
        <w:t>eriteralised- ja peenliivad</w:t>
      </w:r>
      <w:r w:rsidR="00D778B4" w:rsidRPr="001071AF">
        <w:rPr>
          <w:lang w:val="et-EE"/>
        </w:rPr>
        <w:t xml:space="preserve">. </w:t>
      </w:r>
    </w:p>
    <w:p w14:paraId="193C32E1" w14:textId="3578A014" w:rsidR="005E7AC2" w:rsidRPr="001071AF" w:rsidRDefault="005E7AC2" w:rsidP="005E7AC2">
      <w:pPr>
        <w:autoSpaceDE w:val="0"/>
        <w:autoSpaceDN w:val="0"/>
        <w:adjustRightInd w:val="0"/>
        <w:rPr>
          <w:lang w:val="et-EE"/>
        </w:rPr>
      </w:pPr>
    </w:p>
    <w:p w14:paraId="4A563EF6" w14:textId="2DF5C9F9" w:rsidR="005E7AC2" w:rsidRPr="001071AF" w:rsidRDefault="005E7AC2" w:rsidP="005E7AC2">
      <w:pPr>
        <w:tabs>
          <w:tab w:val="left" w:pos="6426"/>
        </w:tabs>
        <w:autoSpaceDE w:val="0"/>
        <w:autoSpaceDN w:val="0"/>
        <w:adjustRightInd w:val="0"/>
        <w:rPr>
          <w:szCs w:val="24"/>
          <w:lang w:val="et-EE"/>
        </w:rPr>
      </w:pPr>
      <w:r w:rsidRPr="00683E97">
        <w:rPr>
          <w:color w:val="000000"/>
          <w:lang w:val="et-EE"/>
        </w:rPr>
        <w:t>Kvaternaarisetete p</w:t>
      </w:r>
      <w:r w:rsidRPr="00683E97">
        <w:rPr>
          <w:szCs w:val="24"/>
          <w:lang w:val="et-EE"/>
        </w:rPr>
        <w:t>õhjavesi jääb 0,4 - 2,2 m sügavusele maapinnast, absoluutkõrgustele 14,8 </w:t>
      </w:r>
      <w:r w:rsidRPr="00683E97">
        <w:rPr>
          <w:szCs w:val="24"/>
          <w:lang w:val="et-EE"/>
        </w:rPr>
        <w:noBreakHyphen/>
        <w:t> 15,8 m (keskmine 15,8 m). Kasuliku kihi keskmine paksus on veepealses osas 0,</w:t>
      </w:r>
      <w:r w:rsidR="00683E97" w:rsidRPr="00683E97">
        <w:rPr>
          <w:szCs w:val="24"/>
          <w:lang w:val="et-EE"/>
        </w:rPr>
        <w:t>7</w:t>
      </w:r>
      <w:r w:rsidRPr="00683E97">
        <w:rPr>
          <w:szCs w:val="24"/>
          <w:lang w:val="et-EE"/>
        </w:rPr>
        <w:t> m ja veealuses osas 0,4 m</w:t>
      </w:r>
      <w:r w:rsidR="00023765" w:rsidRPr="00683E97">
        <w:rPr>
          <w:szCs w:val="24"/>
          <w:lang w:val="et-EE"/>
        </w:rPr>
        <w:t>.</w:t>
      </w:r>
    </w:p>
    <w:p w14:paraId="2BA50B14" w14:textId="77777777" w:rsidR="005E7AC2" w:rsidRPr="001071AF" w:rsidRDefault="005E7AC2" w:rsidP="005E7AC2">
      <w:pPr>
        <w:tabs>
          <w:tab w:val="left" w:pos="6426"/>
        </w:tabs>
        <w:autoSpaceDE w:val="0"/>
        <w:autoSpaceDN w:val="0"/>
        <w:adjustRightInd w:val="0"/>
        <w:rPr>
          <w:szCs w:val="24"/>
          <w:lang w:val="et-EE"/>
        </w:rPr>
      </w:pPr>
    </w:p>
    <w:p w14:paraId="321B2E97" w14:textId="61FAC34F" w:rsidR="00815F4C" w:rsidRPr="001071AF" w:rsidRDefault="00815F4C" w:rsidP="00815F4C">
      <w:pPr>
        <w:autoSpaceDE w:val="0"/>
        <w:autoSpaceDN w:val="0"/>
        <w:adjustRightInd w:val="0"/>
        <w:rPr>
          <w:szCs w:val="24"/>
          <w:lang w:val="et-EE"/>
        </w:rPr>
      </w:pPr>
      <w:r w:rsidRPr="001071AF">
        <w:rPr>
          <w:szCs w:val="24"/>
          <w:lang w:val="et-EE"/>
        </w:rPr>
        <w:t>Nepste VII uuringuruumis moodustatud plokkide liiv vastab täiteliiva nõuetele. Plokkide peenosiste sisaldus on keskmiselt 6,6% ning osakesi läbimõõduga üle 31,5 mm plokkides ei esine.</w:t>
      </w:r>
      <w:r w:rsidR="0085358E" w:rsidRPr="001071AF">
        <w:rPr>
          <w:szCs w:val="24"/>
          <w:lang w:val="et-EE"/>
        </w:rPr>
        <w:t xml:space="preserve"> Kasulik kiht sisaldab orgaanikat.</w:t>
      </w:r>
    </w:p>
    <w:p w14:paraId="2D1A6979" w14:textId="77777777" w:rsidR="00F924FA" w:rsidRPr="001071AF" w:rsidRDefault="00F924FA" w:rsidP="00F924FA">
      <w:pPr>
        <w:rPr>
          <w:color w:val="000000"/>
          <w:szCs w:val="24"/>
          <w:lang w:val="et-EE"/>
        </w:rPr>
      </w:pPr>
    </w:p>
    <w:p w14:paraId="08594CFD" w14:textId="0F1A800D" w:rsidR="001410D9" w:rsidRPr="00A754F6" w:rsidRDefault="001410D9" w:rsidP="001410D9">
      <w:pPr>
        <w:rPr>
          <w:color w:val="000000"/>
          <w:lang w:val="et-EE"/>
        </w:rPr>
      </w:pPr>
      <w:r w:rsidRPr="001071AF">
        <w:rPr>
          <w:color w:val="000000"/>
          <w:lang w:val="et-EE"/>
        </w:rPr>
        <w:t xml:space="preserve">Töö tulemusena arvutati varu </w:t>
      </w:r>
      <w:r w:rsidRPr="001071AF">
        <w:rPr>
          <w:lang w:val="et-EE"/>
        </w:rPr>
        <w:t xml:space="preserve">10,98 ha </w:t>
      </w:r>
      <w:r w:rsidRPr="001071AF">
        <w:rPr>
          <w:color w:val="000000"/>
          <w:lang w:val="et-EE"/>
        </w:rPr>
        <w:t>pindalal kahes plokis aktiivse tarbevaruna.</w:t>
      </w:r>
      <w:r w:rsidRPr="001071AF">
        <w:rPr>
          <w:lang w:val="et-EE"/>
        </w:rPr>
        <w:t xml:space="preserve"> Maa-ametile tehakse ettepanek </w:t>
      </w:r>
      <w:r w:rsidR="008A7B00" w:rsidRPr="001071AF">
        <w:rPr>
          <w:szCs w:val="24"/>
          <w:lang w:val="et-EE"/>
        </w:rPr>
        <w:t>võtta Nepste VII uuringuruumi liivavaru</w:t>
      </w:r>
      <w:r w:rsidR="008A7B00" w:rsidRPr="00A754F6">
        <w:rPr>
          <w:szCs w:val="24"/>
          <w:lang w:val="et-EE"/>
        </w:rPr>
        <w:t xml:space="preserve"> arvele Nepste liiva</w:t>
      </w:r>
      <w:r w:rsidR="008A7B00" w:rsidRPr="00A754F6">
        <w:rPr>
          <w:szCs w:val="24"/>
          <w:lang w:val="et-EE"/>
        </w:rPr>
        <w:softHyphen/>
        <w:t>maardlas järgmiselt seisuga 01.01.2023</w:t>
      </w:r>
      <w:r w:rsidRPr="00A754F6">
        <w:rPr>
          <w:lang w:val="et-EE"/>
        </w:rPr>
        <w:t>:</w:t>
      </w:r>
    </w:p>
    <w:p w14:paraId="695E8BA0" w14:textId="77777777" w:rsidR="007F2AA7" w:rsidRPr="00A754F6" w:rsidRDefault="007F2AA7" w:rsidP="007F2AA7">
      <w:pPr>
        <w:numPr>
          <w:ilvl w:val="0"/>
          <w:numId w:val="5"/>
        </w:numPr>
        <w:ind w:left="284" w:hanging="284"/>
        <w:rPr>
          <w:szCs w:val="24"/>
          <w:lang w:val="et-EE"/>
        </w:rPr>
      </w:pPr>
      <w:r w:rsidRPr="00A754F6">
        <w:rPr>
          <w:szCs w:val="24"/>
          <w:lang w:val="et-EE"/>
        </w:rPr>
        <w:t>täiteliiva aktiivset tarbevaru 9,69 ha pindalal 70 tuh m</w:t>
      </w:r>
      <w:r w:rsidRPr="00A754F6">
        <w:rPr>
          <w:szCs w:val="24"/>
          <w:vertAlign w:val="superscript"/>
          <w:lang w:val="et-EE"/>
        </w:rPr>
        <w:t>3</w:t>
      </w:r>
      <w:r w:rsidRPr="00A754F6">
        <w:rPr>
          <w:szCs w:val="24"/>
          <w:lang w:val="et-EE"/>
        </w:rPr>
        <w:t xml:space="preserve"> (plokk 30, veepealne varu); </w:t>
      </w:r>
    </w:p>
    <w:p w14:paraId="6B1F7A73" w14:textId="77777777" w:rsidR="007F2AA7" w:rsidRPr="00A754F6" w:rsidRDefault="007F2AA7" w:rsidP="007F2AA7">
      <w:pPr>
        <w:numPr>
          <w:ilvl w:val="0"/>
          <w:numId w:val="5"/>
        </w:numPr>
        <w:ind w:left="284" w:hanging="284"/>
        <w:rPr>
          <w:szCs w:val="24"/>
          <w:lang w:val="et-EE"/>
        </w:rPr>
      </w:pPr>
      <w:r w:rsidRPr="00A754F6">
        <w:rPr>
          <w:szCs w:val="24"/>
          <w:lang w:val="et-EE"/>
        </w:rPr>
        <w:t>täiteliiva aktiivset tarbevaru 7,56 ha pindalal 30 tuh m</w:t>
      </w:r>
      <w:r w:rsidRPr="00A754F6">
        <w:rPr>
          <w:szCs w:val="24"/>
          <w:vertAlign w:val="superscript"/>
          <w:lang w:val="et-EE"/>
        </w:rPr>
        <w:t>3</w:t>
      </w:r>
      <w:r w:rsidRPr="00A754F6">
        <w:rPr>
          <w:szCs w:val="24"/>
          <w:lang w:val="et-EE"/>
        </w:rPr>
        <w:t xml:space="preserve"> (plokk 31, veealune varu).</w:t>
      </w:r>
    </w:p>
    <w:p w14:paraId="1006171C" w14:textId="54B14F68" w:rsidR="00A211FF" w:rsidRPr="00A754F6" w:rsidRDefault="00A211FF" w:rsidP="00DB76CB">
      <w:pPr>
        <w:pStyle w:val="BodyText"/>
        <w:rPr>
          <w:szCs w:val="24"/>
          <w:lang w:val="et-EE"/>
        </w:rPr>
      </w:pPr>
    </w:p>
    <w:p w14:paraId="31403880" w14:textId="07C459AD" w:rsidR="00A211FF" w:rsidRPr="00A754F6" w:rsidRDefault="00A211FF" w:rsidP="00DB76CB">
      <w:pPr>
        <w:pStyle w:val="BodyText"/>
        <w:rPr>
          <w:szCs w:val="24"/>
          <w:lang w:val="et-EE"/>
        </w:rPr>
      </w:pPr>
    </w:p>
    <w:p w14:paraId="12B0E6CA" w14:textId="77777777" w:rsidR="00A211FF" w:rsidRPr="00A754F6" w:rsidRDefault="00A211FF" w:rsidP="00DB76CB">
      <w:pPr>
        <w:pStyle w:val="BodyText"/>
        <w:rPr>
          <w:szCs w:val="24"/>
          <w:lang w:val="et-EE"/>
        </w:rPr>
      </w:pPr>
    </w:p>
    <w:p w14:paraId="420BC2AB" w14:textId="24A26B23" w:rsidR="00DB76CB" w:rsidRPr="00A754F6" w:rsidRDefault="00DB76CB" w:rsidP="00DB76CB">
      <w:pPr>
        <w:pStyle w:val="BodyText"/>
        <w:rPr>
          <w:lang w:val="et-EE"/>
        </w:rPr>
      </w:pPr>
    </w:p>
    <w:p w14:paraId="5837E905" w14:textId="77777777" w:rsidR="001415C1" w:rsidRPr="00A754F6" w:rsidRDefault="00E7136D" w:rsidP="00904797">
      <w:pPr>
        <w:pStyle w:val="Heading1"/>
        <w:numPr>
          <w:ilvl w:val="0"/>
          <w:numId w:val="3"/>
        </w:numPr>
        <w:rPr>
          <w:lang w:val="et-EE"/>
        </w:rPr>
      </w:pPr>
      <w:r w:rsidRPr="00A754F6">
        <w:rPr>
          <w:lang w:val="et-EE"/>
        </w:rPr>
        <w:br w:type="page"/>
      </w:r>
      <w:r w:rsidRPr="00A754F6">
        <w:rPr>
          <w:lang w:val="et-EE"/>
        </w:rPr>
        <w:lastRenderedPageBreak/>
        <w:t xml:space="preserve"> </w:t>
      </w:r>
      <w:bookmarkStart w:id="48" w:name="_Toc508006987"/>
      <w:bookmarkStart w:id="49" w:name="_Toc131504240"/>
      <w:r w:rsidR="001415C1" w:rsidRPr="00A754F6">
        <w:rPr>
          <w:lang w:val="et-EE"/>
        </w:rPr>
        <w:t>KASUTATUD KIRJANDUS</w:t>
      </w:r>
      <w:bookmarkEnd w:id="47"/>
      <w:bookmarkEnd w:id="48"/>
      <w:bookmarkEnd w:id="49"/>
    </w:p>
    <w:p w14:paraId="73F348EB" w14:textId="77777777" w:rsidR="001415C1" w:rsidRPr="00A754F6" w:rsidRDefault="001415C1" w:rsidP="00CC5EC1">
      <w:pPr>
        <w:pStyle w:val="Title"/>
        <w:jc w:val="left"/>
        <w:rPr>
          <w:lang w:val="et-EE"/>
        </w:rPr>
      </w:pPr>
    </w:p>
    <w:p w14:paraId="61E41518" w14:textId="77777777" w:rsidR="00381337" w:rsidRPr="00A754F6" w:rsidRDefault="00AE4843" w:rsidP="00381337">
      <w:pPr>
        <w:numPr>
          <w:ilvl w:val="0"/>
          <w:numId w:val="4"/>
        </w:numPr>
        <w:tabs>
          <w:tab w:val="clear" w:pos="720"/>
          <w:tab w:val="left" w:pos="426"/>
          <w:tab w:val="num" w:pos="6171"/>
        </w:tabs>
        <w:ind w:left="426" w:hanging="426"/>
        <w:rPr>
          <w:szCs w:val="24"/>
          <w:lang w:val="et-EE"/>
        </w:rPr>
      </w:pPr>
      <w:r w:rsidRPr="00A754F6">
        <w:rPr>
          <w:szCs w:val="24"/>
          <w:lang w:val="et-EE"/>
        </w:rPr>
        <w:t xml:space="preserve">Geoloogilise uuringu luba </w:t>
      </w:r>
      <w:r w:rsidR="00AA2A0E" w:rsidRPr="00A754F6">
        <w:rPr>
          <w:lang w:val="et-EE"/>
        </w:rPr>
        <w:t>L.MU/516308</w:t>
      </w:r>
      <w:r w:rsidRPr="00A754F6">
        <w:rPr>
          <w:szCs w:val="24"/>
          <w:lang w:val="et-EE"/>
        </w:rPr>
        <w:t>.</w:t>
      </w:r>
    </w:p>
    <w:p w14:paraId="4F041F6F" w14:textId="77777777" w:rsidR="00381337" w:rsidRPr="00A754F6" w:rsidRDefault="00381337" w:rsidP="00381337">
      <w:pPr>
        <w:tabs>
          <w:tab w:val="left" w:pos="426"/>
        </w:tabs>
        <w:ind w:left="426"/>
        <w:rPr>
          <w:szCs w:val="24"/>
          <w:lang w:val="et-EE"/>
        </w:rPr>
      </w:pPr>
    </w:p>
    <w:p w14:paraId="4359EEBA" w14:textId="1F3C6D82" w:rsidR="00381337" w:rsidRPr="00A754F6" w:rsidRDefault="00381337" w:rsidP="00381337">
      <w:pPr>
        <w:numPr>
          <w:ilvl w:val="0"/>
          <w:numId w:val="4"/>
        </w:numPr>
        <w:tabs>
          <w:tab w:val="clear" w:pos="720"/>
          <w:tab w:val="left" w:pos="426"/>
          <w:tab w:val="num" w:pos="6171"/>
        </w:tabs>
        <w:ind w:left="426" w:hanging="426"/>
        <w:rPr>
          <w:szCs w:val="24"/>
          <w:lang w:val="et-EE"/>
        </w:rPr>
      </w:pPr>
      <w:r w:rsidRPr="00A754F6">
        <w:rPr>
          <w:lang w:val="et-EE"/>
        </w:rPr>
        <w:t>Häädemeeste (Võiduküla) maardla registrikaart nr 951 (maardla kood MRD0000520)</w:t>
      </w:r>
      <w:r w:rsidR="008821F7" w:rsidRPr="00A754F6">
        <w:rPr>
          <w:lang w:val="et-EE"/>
        </w:rPr>
        <w:t>.</w:t>
      </w:r>
    </w:p>
    <w:p w14:paraId="3B94D4DB" w14:textId="77777777" w:rsidR="00F03018" w:rsidRPr="00A754F6" w:rsidRDefault="00F03018" w:rsidP="00F03018">
      <w:pPr>
        <w:tabs>
          <w:tab w:val="left" w:pos="426"/>
        </w:tabs>
        <w:ind w:left="426"/>
        <w:rPr>
          <w:szCs w:val="24"/>
          <w:lang w:val="et-EE"/>
        </w:rPr>
      </w:pPr>
    </w:p>
    <w:p w14:paraId="2F4618D9" w14:textId="51E57BC3" w:rsidR="00F03018" w:rsidRPr="00A754F6" w:rsidRDefault="00F03018" w:rsidP="00F03018">
      <w:pPr>
        <w:numPr>
          <w:ilvl w:val="0"/>
          <w:numId w:val="4"/>
        </w:numPr>
        <w:tabs>
          <w:tab w:val="clear" w:pos="720"/>
          <w:tab w:val="left" w:pos="426"/>
          <w:tab w:val="num" w:pos="6171"/>
        </w:tabs>
        <w:ind w:left="426" w:hanging="426"/>
        <w:rPr>
          <w:szCs w:val="24"/>
          <w:lang w:val="et-EE"/>
        </w:rPr>
      </w:pPr>
      <w:r w:rsidRPr="00A754F6">
        <w:rPr>
          <w:szCs w:val="24"/>
          <w:lang w:val="et-EE"/>
        </w:rPr>
        <w:t>Keskkonnaministri 7. aprilli 2017 määrus nr 12. Uuritud ning kaevandatud maa korrastamise täpsustatud nõuded ja kord, kaevandatud maa korrastamise projekti sisu kohta esitatavad nõuded ning maa korrastamise akti sisu ja vorm</w:t>
      </w:r>
      <w:r w:rsidR="008821F7" w:rsidRPr="00A754F6">
        <w:rPr>
          <w:lang w:val="et-EE"/>
        </w:rPr>
        <w:t>.</w:t>
      </w:r>
    </w:p>
    <w:p w14:paraId="0A19C04A" w14:textId="77777777" w:rsidR="00AE4843" w:rsidRPr="00A754F6" w:rsidRDefault="00AE4843" w:rsidP="00AE4843">
      <w:pPr>
        <w:tabs>
          <w:tab w:val="left" w:pos="426"/>
        </w:tabs>
        <w:ind w:left="426"/>
        <w:rPr>
          <w:szCs w:val="24"/>
          <w:lang w:val="et-EE"/>
        </w:rPr>
      </w:pPr>
    </w:p>
    <w:p w14:paraId="18F28710" w14:textId="369C3BEF" w:rsidR="00AE4843" w:rsidRPr="00A754F6" w:rsidRDefault="00AE4843" w:rsidP="00904797">
      <w:pPr>
        <w:numPr>
          <w:ilvl w:val="0"/>
          <w:numId w:val="4"/>
        </w:numPr>
        <w:tabs>
          <w:tab w:val="clear" w:pos="720"/>
          <w:tab w:val="left" w:pos="426"/>
          <w:tab w:val="num" w:pos="6171"/>
        </w:tabs>
        <w:ind w:left="426" w:hanging="426"/>
        <w:rPr>
          <w:szCs w:val="24"/>
          <w:lang w:val="et-EE"/>
        </w:rPr>
      </w:pPr>
      <w:r w:rsidRPr="00A754F6">
        <w:rPr>
          <w:szCs w:val="24"/>
          <w:lang w:val="et-EE"/>
        </w:rPr>
        <w:t>Keskkonnaministri 17. detsember 2018. a määrus nr 52. Üldgeoloogilise uurimistöö ning maavara geoloogilise uuringu kord ja nõuded ning nõuded fosforiidi, metallitoorme, põlevkivi, aluskorra ehituskivi, järvelubja, järvemuda, meremuda, kruusa, liiva, lubjakivi, dolokivi, savi ja turba omaduste kohta maavarana arvelevõtmiseks</w:t>
      </w:r>
      <w:r w:rsidR="008821F7" w:rsidRPr="00A754F6">
        <w:rPr>
          <w:lang w:val="et-EE"/>
        </w:rPr>
        <w:t>.</w:t>
      </w:r>
    </w:p>
    <w:p w14:paraId="2B3442C9" w14:textId="77777777" w:rsidR="00AE4843" w:rsidRPr="00A754F6" w:rsidRDefault="00AE4843" w:rsidP="00AE4843">
      <w:pPr>
        <w:pStyle w:val="ListParagraph"/>
      </w:pPr>
    </w:p>
    <w:p w14:paraId="0F5E6D99" w14:textId="5A9F22BA" w:rsidR="00381337" w:rsidRPr="00A754F6" w:rsidRDefault="00AE4843" w:rsidP="00381337">
      <w:pPr>
        <w:numPr>
          <w:ilvl w:val="0"/>
          <w:numId w:val="4"/>
        </w:numPr>
        <w:tabs>
          <w:tab w:val="clear" w:pos="720"/>
          <w:tab w:val="num" w:pos="426"/>
        </w:tabs>
        <w:ind w:left="426" w:hanging="426"/>
        <w:rPr>
          <w:szCs w:val="24"/>
          <w:lang w:val="et-EE"/>
        </w:rPr>
      </w:pPr>
      <w:r w:rsidRPr="00A754F6">
        <w:rPr>
          <w:szCs w:val="24"/>
          <w:lang w:val="et-EE"/>
        </w:rPr>
        <w:t xml:space="preserve">Maa-ameti geoportaal [WWW] </w:t>
      </w:r>
      <w:hyperlink r:id="rId16" w:history="1">
        <w:r w:rsidRPr="00A754F6">
          <w:rPr>
            <w:rStyle w:val="Hyperlink"/>
            <w:szCs w:val="24"/>
            <w:lang w:val="et-EE"/>
          </w:rPr>
          <w:t>http://geoportaal.maaamet.ee/</w:t>
        </w:r>
      </w:hyperlink>
      <w:r w:rsidRPr="00A754F6">
        <w:rPr>
          <w:szCs w:val="24"/>
          <w:lang w:val="et-EE"/>
        </w:rPr>
        <w:t xml:space="preserve"> (3</w:t>
      </w:r>
      <w:r w:rsidR="00236571" w:rsidRPr="00A754F6">
        <w:rPr>
          <w:szCs w:val="24"/>
          <w:lang w:val="et-EE"/>
        </w:rPr>
        <w:t>1</w:t>
      </w:r>
      <w:r w:rsidRPr="00A754F6">
        <w:rPr>
          <w:szCs w:val="24"/>
          <w:lang w:val="et-EE"/>
        </w:rPr>
        <w:t>.0</w:t>
      </w:r>
      <w:r w:rsidR="00236571" w:rsidRPr="00A754F6">
        <w:rPr>
          <w:szCs w:val="24"/>
          <w:lang w:val="et-EE"/>
        </w:rPr>
        <w:t>1</w:t>
      </w:r>
      <w:r w:rsidRPr="00A754F6">
        <w:rPr>
          <w:szCs w:val="24"/>
          <w:lang w:val="et-EE"/>
        </w:rPr>
        <w:t>.202</w:t>
      </w:r>
      <w:r w:rsidR="00AA2A0E" w:rsidRPr="00A754F6">
        <w:rPr>
          <w:szCs w:val="24"/>
          <w:lang w:val="et-EE"/>
        </w:rPr>
        <w:t>3</w:t>
      </w:r>
      <w:r w:rsidRPr="00A754F6">
        <w:rPr>
          <w:szCs w:val="24"/>
          <w:lang w:val="et-EE"/>
        </w:rPr>
        <w:t>)</w:t>
      </w:r>
      <w:r w:rsidR="008821F7" w:rsidRPr="00A754F6">
        <w:rPr>
          <w:lang w:val="et-EE"/>
        </w:rPr>
        <w:t xml:space="preserve"> .</w:t>
      </w:r>
    </w:p>
    <w:p w14:paraId="349F3B68" w14:textId="77777777" w:rsidR="00381337" w:rsidRPr="00A754F6" w:rsidRDefault="00381337" w:rsidP="00381337">
      <w:pPr>
        <w:pStyle w:val="ListParagraph"/>
      </w:pPr>
    </w:p>
    <w:p w14:paraId="01015440" w14:textId="14593F09" w:rsidR="00381337" w:rsidRPr="00A754F6" w:rsidRDefault="00381337" w:rsidP="00381337">
      <w:pPr>
        <w:numPr>
          <w:ilvl w:val="0"/>
          <w:numId w:val="4"/>
        </w:numPr>
        <w:tabs>
          <w:tab w:val="clear" w:pos="720"/>
          <w:tab w:val="num" w:pos="426"/>
        </w:tabs>
        <w:ind w:left="426" w:hanging="426"/>
        <w:rPr>
          <w:szCs w:val="24"/>
          <w:lang w:val="et-EE"/>
        </w:rPr>
      </w:pPr>
      <w:r w:rsidRPr="00A754F6">
        <w:rPr>
          <w:lang w:val="et-EE"/>
        </w:rPr>
        <w:t>Nepste maardla registrikaart nr 951 (maardla kood MRD0000941)</w:t>
      </w:r>
      <w:r w:rsidR="008821F7" w:rsidRPr="00A754F6">
        <w:rPr>
          <w:lang w:val="et-EE"/>
        </w:rPr>
        <w:t xml:space="preserve"> .</w:t>
      </w:r>
    </w:p>
    <w:p w14:paraId="55F0485D" w14:textId="77777777" w:rsidR="00F56869" w:rsidRPr="00A754F6" w:rsidRDefault="00F56869" w:rsidP="00F56869">
      <w:pPr>
        <w:pStyle w:val="ListParagraph"/>
      </w:pPr>
    </w:p>
    <w:p w14:paraId="55AC817C" w14:textId="01260C56" w:rsidR="00F56869" w:rsidRPr="00A754F6" w:rsidRDefault="00F56869" w:rsidP="00381337">
      <w:pPr>
        <w:numPr>
          <w:ilvl w:val="0"/>
          <w:numId w:val="4"/>
        </w:numPr>
        <w:tabs>
          <w:tab w:val="clear" w:pos="720"/>
          <w:tab w:val="num" w:pos="426"/>
        </w:tabs>
        <w:ind w:left="426" w:hanging="426"/>
        <w:rPr>
          <w:szCs w:val="24"/>
          <w:lang w:val="et-EE"/>
        </w:rPr>
      </w:pPr>
      <w:r w:rsidRPr="00A754F6">
        <w:rPr>
          <w:szCs w:val="24"/>
          <w:lang w:val="et-EE"/>
        </w:rPr>
        <w:t>Nepste VII uuringuruumi geoloogilise uuringu loa taotlus (OÜ Inseneribüroo STEIGER</w:t>
      </w:r>
      <w:r w:rsidR="00A059CF" w:rsidRPr="00A754F6">
        <w:rPr>
          <w:szCs w:val="24"/>
          <w:lang w:val="et-EE"/>
        </w:rPr>
        <w:t>.</w:t>
      </w:r>
      <w:r w:rsidRPr="00A754F6">
        <w:rPr>
          <w:szCs w:val="24"/>
          <w:lang w:val="et-EE"/>
        </w:rPr>
        <w:t xml:space="preserve"> </w:t>
      </w:r>
      <w:r w:rsidR="00A059CF" w:rsidRPr="00A754F6">
        <w:rPr>
          <w:szCs w:val="24"/>
          <w:lang w:val="et-EE"/>
        </w:rPr>
        <w:t>2021. T</w:t>
      </w:r>
      <w:r w:rsidRPr="00A754F6">
        <w:rPr>
          <w:szCs w:val="24"/>
          <w:lang w:val="et-EE"/>
        </w:rPr>
        <w:t xml:space="preserve">öö nr </w:t>
      </w:r>
      <w:r w:rsidR="00A059CF" w:rsidRPr="00A754F6">
        <w:rPr>
          <w:szCs w:val="24"/>
          <w:lang w:val="et-EE"/>
        </w:rPr>
        <w:t>21/3538)</w:t>
      </w:r>
      <w:r w:rsidR="008821F7" w:rsidRPr="00A754F6">
        <w:rPr>
          <w:lang w:val="et-EE"/>
        </w:rPr>
        <w:t>.</w:t>
      </w:r>
    </w:p>
    <w:p w14:paraId="4DD95C40" w14:textId="77777777" w:rsidR="00637396" w:rsidRPr="00A754F6" w:rsidRDefault="00637396" w:rsidP="00637396">
      <w:pPr>
        <w:pStyle w:val="ListParagraph"/>
      </w:pPr>
    </w:p>
    <w:p w14:paraId="0CBDFA8B" w14:textId="47AE34A2" w:rsidR="00637396" w:rsidRPr="00A754F6" w:rsidRDefault="00637396" w:rsidP="00637396">
      <w:pPr>
        <w:numPr>
          <w:ilvl w:val="0"/>
          <w:numId w:val="4"/>
        </w:numPr>
        <w:tabs>
          <w:tab w:val="clear" w:pos="720"/>
          <w:tab w:val="left" w:pos="426"/>
          <w:tab w:val="num" w:pos="6171"/>
        </w:tabs>
        <w:ind w:left="426" w:hanging="426"/>
        <w:rPr>
          <w:szCs w:val="24"/>
          <w:lang w:val="et-EE"/>
        </w:rPr>
      </w:pPr>
      <w:r w:rsidRPr="00A754F6">
        <w:rPr>
          <w:lang w:val="et-EE"/>
        </w:rPr>
        <w:t>Ploom, K., Suuroja, K., Morgen, E., Kaljuläte, K., Shtokalenko, M., Plado, J. Eesti geoloogilise baaskaardi Pärnu-Jaagupi (5334), Pärnu (5332), Häädemeeste (5314) ja Ikla (5312) kaardilehtede komplekt. Seletuskiri. Eesti Geoloogiateenistus, Rakvere 2021. EGF 9536</w:t>
      </w:r>
      <w:r w:rsidR="008821F7" w:rsidRPr="00A754F6">
        <w:rPr>
          <w:lang w:val="et-EE"/>
        </w:rPr>
        <w:t>.</w:t>
      </w:r>
    </w:p>
    <w:p w14:paraId="08761C4C" w14:textId="77777777" w:rsidR="00AE4843" w:rsidRPr="00A754F6" w:rsidRDefault="00AE4843" w:rsidP="00236571">
      <w:pPr>
        <w:tabs>
          <w:tab w:val="left" w:pos="426"/>
        </w:tabs>
        <w:rPr>
          <w:szCs w:val="24"/>
          <w:lang w:val="et-EE"/>
        </w:rPr>
      </w:pPr>
    </w:p>
    <w:p w14:paraId="685F7ABE" w14:textId="08B065FE" w:rsidR="00381337" w:rsidRPr="00A754F6" w:rsidRDefault="00AE4843" w:rsidP="00381337">
      <w:pPr>
        <w:numPr>
          <w:ilvl w:val="0"/>
          <w:numId w:val="4"/>
        </w:numPr>
        <w:tabs>
          <w:tab w:val="clear" w:pos="720"/>
          <w:tab w:val="num" w:pos="426"/>
        </w:tabs>
        <w:ind w:left="426" w:hanging="426"/>
        <w:rPr>
          <w:szCs w:val="24"/>
          <w:lang w:val="et-EE"/>
        </w:rPr>
      </w:pPr>
      <w:r w:rsidRPr="00A754F6">
        <w:rPr>
          <w:rFonts w:eastAsia="Calibri"/>
          <w:szCs w:val="24"/>
          <w:lang w:val="et-EE"/>
        </w:rPr>
        <w:t>Riigikogu 27.10.2016 seadus, Maapõueseadus</w:t>
      </w:r>
      <w:r w:rsidRPr="00A754F6">
        <w:rPr>
          <w:rFonts w:eastAsia="Calibri"/>
          <w:szCs w:val="24"/>
          <w:vertAlign w:val="superscript"/>
          <w:lang w:val="et-EE"/>
        </w:rPr>
        <w:t xml:space="preserve"> </w:t>
      </w:r>
      <w:r w:rsidRPr="00A754F6">
        <w:rPr>
          <w:rFonts w:eastAsia="Calibri"/>
          <w:szCs w:val="24"/>
          <w:lang w:val="et-EE"/>
        </w:rPr>
        <w:t>(</w:t>
      </w:r>
      <w:r w:rsidR="00911AE4" w:rsidRPr="00A754F6">
        <w:rPr>
          <w:szCs w:val="24"/>
          <w:lang w:val="et-EE"/>
        </w:rPr>
        <w:tab/>
        <w:t>RT I, 09.08.2022, 16</w:t>
      </w:r>
      <w:r w:rsidRPr="00A754F6">
        <w:rPr>
          <w:rFonts w:eastAsia="Calibri"/>
          <w:szCs w:val="24"/>
          <w:lang w:val="et-EE"/>
        </w:rPr>
        <w:t>)</w:t>
      </w:r>
      <w:r w:rsidR="008821F7" w:rsidRPr="00A754F6">
        <w:rPr>
          <w:lang w:val="et-EE"/>
        </w:rPr>
        <w:t>.</w:t>
      </w:r>
    </w:p>
    <w:p w14:paraId="31F4A83C" w14:textId="77777777" w:rsidR="00381337" w:rsidRPr="00A754F6" w:rsidRDefault="00381337" w:rsidP="00381337">
      <w:pPr>
        <w:pStyle w:val="ListParagraph"/>
      </w:pPr>
    </w:p>
    <w:p w14:paraId="380F4EA7" w14:textId="6CD4F468" w:rsidR="00381337" w:rsidRPr="00A754F6" w:rsidRDefault="00381337" w:rsidP="00D86FAF">
      <w:pPr>
        <w:numPr>
          <w:ilvl w:val="0"/>
          <w:numId w:val="4"/>
        </w:numPr>
        <w:tabs>
          <w:tab w:val="clear" w:pos="720"/>
          <w:tab w:val="num" w:pos="426"/>
        </w:tabs>
        <w:ind w:left="426" w:hanging="426"/>
        <w:rPr>
          <w:szCs w:val="24"/>
          <w:lang w:val="et-EE"/>
        </w:rPr>
      </w:pPr>
      <w:r w:rsidRPr="00A754F6">
        <w:rPr>
          <w:szCs w:val="24"/>
          <w:lang w:val="et-EE"/>
        </w:rPr>
        <w:t>Tamm, J., Liivamägi, S., Pärn, T., Bauert, H., Kuivkaev, H.</w:t>
      </w:r>
      <w:r w:rsidRPr="00A754F6">
        <w:rPr>
          <w:lang w:val="et-EE"/>
        </w:rPr>
        <w:t xml:space="preserve"> Ehitusmaavarade levik, kaevandamine ja kasutamine Pärnu maakonnas. Eesti Geoloogiateenistus, 2020. EGF 9333</w:t>
      </w:r>
      <w:r w:rsidR="008821F7" w:rsidRPr="00A754F6">
        <w:rPr>
          <w:lang w:val="et-EE"/>
        </w:rPr>
        <w:t>.</w:t>
      </w:r>
    </w:p>
    <w:p w14:paraId="3E492726" w14:textId="77777777" w:rsidR="00381337" w:rsidRPr="00A754F6" w:rsidRDefault="00381337" w:rsidP="00381337">
      <w:pPr>
        <w:pStyle w:val="ListParagraph"/>
      </w:pPr>
    </w:p>
    <w:p w14:paraId="6DF566D3" w14:textId="4F5BC2F4" w:rsidR="00D86FAF" w:rsidRPr="00A754F6" w:rsidRDefault="008F2EAC" w:rsidP="00D86FAF">
      <w:pPr>
        <w:numPr>
          <w:ilvl w:val="0"/>
          <w:numId w:val="4"/>
        </w:numPr>
        <w:tabs>
          <w:tab w:val="clear" w:pos="720"/>
          <w:tab w:val="num" w:pos="426"/>
        </w:tabs>
        <w:ind w:left="426" w:hanging="426"/>
        <w:rPr>
          <w:szCs w:val="24"/>
          <w:lang w:val="et-EE"/>
        </w:rPr>
      </w:pPr>
      <w:r w:rsidRPr="00A754F6">
        <w:rPr>
          <w:szCs w:val="24"/>
          <w:lang w:val="et-EE"/>
        </w:rPr>
        <w:t>Vangu</w:t>
      </w:r>
      <w:r w:rsidR="00D86FAF" w:rsidRPr="00A754F6">
        <w:rPr>
          <w:szCs w:val="24"/>
          <w:lang w:val="et-EE"/>
        </w:rPr>
        <w:t xml:space="preserve"> maardla registrikaart nr </w:t>
      </w:r>
      <w:r w:rsidRPr="00A754F6">
        <w:rPr>
          <w:szCs w:val="24"/>
          <w:lang w:val="et-EE"/>
        </w:rPr>
        <w:t xml:space="preserve">750 </w:t>
      </w:r>
      <w:r w:rsidR="00D86FAF" w:rsidRPr="00A754F6">
        <w:rPr>
          <w:szCs w:val="24"/>
          <w:lang w:val="et-EE"/>
        </w:rPr>
        <w:t xml:space="preserve">(maardla kood </w:t>
      </w:r>
      <w:r w:rsidR="008265A4" w:rsidRPr="00A754F6">
        <w:rPr>
          <w:lang w:val="et-EE"/>
        </w:rPr>
        <w:t>MRD0000718</w:t>
      </w:r>
      <w:r w:rsidR="00D86FAF" w:rsidRPr="00A754F6">
        <w:rPr>
          <w:szCs w:val="24"/>
          <w:lang w:val="et-EE"/>
        </w:rPr>
        <w:t>)</w:t>
      </w:r>
      <w:r w:rsidR="008821F7" w:rsidRPr="00A754F6">
        <w:rPr>
          <w:lang w:val="et-EE"/>
        </w:rPr>
        <w:t>.</w:t>
      </w:r>
    </w:p>
    <w:p w14:paraId="686878D4" w14:textId="77777777" w:rsidR="00D86FAF" w:rsidRPr="00A754F6" w:rsidRDefault="00D86FAF" w:rsidP="00D04BBD">
      <w:pPr>
        <w:tabs>
          <w:tab w:val="left" w:pos="426"/>
        </w:tabs>
        <w:rPr>
          <w:szCs w:val="24"/>
          <w:lang w:val="et-EE"/>
        </w:rPr>
      </w:pPr>
    </w:p>
    <w:p w14:paraId="5716508C" w14:textId="11B21B49" w:rsidR="00381337" w:rsidRPr="00A754F6" w:rsidRDefault="00381337" w:rsidP="00381337">
      <w:pPr>
        <w:numPr>
          <w:ilvl w:val="0"/>
          <w:numId w:val="4"/>
        </w:numPr>
        <w:tabs>
          <w:tab w:val="clear" w:pos="720"/>
          <w:tab w:val="num" w:pos="426"/>
        </w:tabs>
        <w:ind w:left="426" w:hanging="426"/>
        <w:rPr>
          <w:szCs w:val="24"/>
          <w:lang w:val="et-EE"/>
        </w:rPr>
      </w:pPr>
      <w:r w:rsidRPr="00A754F6">
        <w:rPr>
          <w:szCs w:val="24"/>
          <w:lang w:val="et-EE"/>
        </w:rPr>
        <w:t>Võidu maardla registrikaart nr 970 (maardla kood MRD0000960).</w:t>
      </w:r>
    </w:p>
    <w:p w14:paraId="51737BFE" w14:textId="77777777" w:rsidR="00D04BBD" w:rsidRPr="00A754F6" w:rsidRDefault="00D04BBD" w:rsidP="00D04BBD">
      <w:pPr>
        <w:pStyle w:val="ListParagraph"/>
      </w:pPr>
    </w:p>
    <w:p w14:paraId="27252CB9" w14:textId="04177F09" w:rsidR="00FB2AC3" w:rsidRPr="00A754F6" w:rsidRDefault="00FB2AC3" w:rsidP="00374552">
      <w:pPr>
        <w:tabs>
          <w:tab w:val="left" w:pos="426"/>
        </w:tabs>
        <w:rPr>
          <w:szCs w:val="24"/>
          <w:lang w:val="et-EE"/>
        </w:rPr>
      </w:pPr>
    </w:p>
    <w:sectPr w:rsidR="00FB2AC3" w:rsidRPr="00A754F6" w:rsidSect="00F52FD5">
      <w:type w:val="continuous"/>
      <w:pgSz w:w="11906" w:h="16838"/>
      <w:pgMar w:top="1440" w:right="1797"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B040D" w14:textId="77777777" w:rsidR="00C913DF" w:rsidRDefault="00C913DF">
      <w:r>
        <w:separator/>
      </w:r>
    </w:p>
  </w:endnote>
  <w:endnote w:type="continuationSeparator" w:id="0">
    <w:p w14:paraId="55FBC60E" w14:textId="77777777" w:rsidR="00C913DF" w:rsidRDefault="00C91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847BD" w14:textId="77777777" w:rsidR="00C913DF" w:rsidRDefault="00C913DF">
      <w:r>
        <w:separator/>
      </w:r>
    </w:p>
  </w:footnote>
  <w:footnote w:type="continuationSeparator" w:id="0">
    <w:p w14:paraId="65636C50" w14:textId="77777777" w:rsidR="00C913DF" w:rsidRDefault="00C91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662B" w14:textId="77777777" w:rsidR="00D961C1" w:rsidRDefault="00D961C1" w:rsidP="00BB512E">
    <w:pPr>
      <w:pStyle w:val="Header"/>
      <w:tabs>
        <w:tab w:val="clear" w:pos="8306"/>
        <w:tab w:val="right" w:pos="8647"/>
      </w:tabs>
      <w:ind w:right="-193"/>
      <w:rPr>
        <w:rFonts w:ascii="Times New Roman" w:hAnsi="Times New Roman" w:cs="Times New Roman"/>
        <w:sz w:val="20"/>
      </w:rPr>
    </w:pPr>
    <w:r>
      <w:rPr>
        <w:rFonts w:ascii="Times New Roman" w:hAnsi="Times New Roman" w:cs="Times New Roman"/>
        <w:sz w:val="20"/>
      </w:rPr>
      <w:t>OÜ Inseneribüroo STEIGER</w:t>
    </w:r>
  </w:p>
  <w:p w14:paraId="730C33EB" w14:textId="77777777" w:rsidR="00D961C1" w:rsidRDefault="00D961C1" w:rsidP="00BB512E">
    <w:pPr>
      <w:pStyle w:val="Header"/>
      <w:framePr w:wrap="auto" w:vAnchor="text" w:hAnchor="page" w:x="9866" w:y="164"/>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t>3</w:t>
    </w:r>
    <w:r>
      <w:rPr>
        <w:rStyle w:val="PageNumber"/>
        <w:rFonts w:ascii="Times New Roman" w:hAnsi="Times New Roman"/>
      </w:rPr>
      <w:fldChar w:fldCharType="end"/>
    </w:r>
  </w:p>
  <w:p w14:paraId="30152516" w14:textId="240AE8AD" w:rsidR="008B048B" w:rsidRPr="001E34C2" w:rsidRDefault="00345C44" w:rsidP="002C171D">
    <w:pPr>
      <w:pStyle w:val="Header"/>
      <w:tabs>
        <w:tab w:val="right" w:pos="8647"/>
      </w:tabs>
      <w:ind w:right="-193"/>
      <w:rPr>
        <w:rFonts w:ascii="Times New Roman" w:hAnsi="Times New Roman" w:cs="Times New Roman"/>
        <w:noProof/>
        <w:sz w:val="20"/>
        <w:szCs w:val="20"/>
      </w:rPr>
    </w:pPr>
    <w:r w:rsidRPr="00345C44">
      <w:rPr>
        <w:rFonts w:ascii="Times New Roman" w:hAnsi="Times New Roman" w:cs="Times New Roman"/>
        <w:noProof/>
        <w:sz w:val="20"/>
        <w:szCs w:val="20"/>
      </w:rPr>
      <w:t>Nepste liivamaardla</w:t>
    </w:r>
    <w:r>
      <w:rPr>
        <w:rFonts w:ascii="Times New Roman" w:hAnsi="Times New Roman" w:cs="Times New Roman"/>
        <w:noProof/>
        <w:sz w:val="20"/>
        <w:szCs w:val="20"/>
      </w:rPr>
      <w:t xml:space="preserve"> </w:t>
    </w:r>
    <w:r w:rsidR="005E12C4" w:rsidRPr="008B72A7">
      <w:rPr>
        <w:rFonts w:ascii="Times New Roman" w:hAnsi="Times New Roman" w:cs="Times New Roman"/>
        <w:noProof/>
        <w:sz w:val="20"/>
        <w:szCs w:val="20"/>
      </w:rPr>
      <w:t>Nepste</w:t>
    </w:r>
    <w:r w:rsidR="005E12C4" w:rsidRPr="005E12C4">
      <w:rPr>
        <w:rFonts w:ascii="Times New Roman" w:hAnsi="Times New Roman" w:cs="Times New Roman"/>
        <w:noProof/>
        <w:sz w:val="20"/>
        <w:szCs w:val="20"/>
      </w:rPr>
      <w:t xml:space="preserve"> </w:t>
    </w:r>
    <w:r w:rsidR="005E12C4" w:rsidRPr="001E34C2">
      <w:rPr>
        <w:rFonts w:ascii="Times New Roman" w:hAnsi="Times New Roman" w:cs="Times New Roman"/>
        <w:noProof/>
        <w:sz w:val="20"/>
        <w:szCs w:val="20"/>
      </w:rPr>
      <w:t>VII</w:t>
    </w:r>
    <w:r w:rsidR="00640D57" w:rsidRPr="001E34C2">
      <w:rPr>
        <w:rFonts w:ascii="Times New Roman" w:hAnsi="Times New Roman" w:cs="Times New Roman"/>
        <w:noProof/>
        <w:sz w:val="20"/>
        <w:szCs w:val="20"/>
      </w:rPr>
      <w:t xml:space="preserve"> </w:t>
    </w:r>
    <w:r w:rsidR="00CE42C2" w:rsidRPr="001E34C2">
      <w:rPr>
        <w:rFonts w:ascii="Times New Roman" w:hAnsi="Times New Roman" w:cs="Times New Roman"/>
        <w:noProof/>
        <w:sz w:val="20"/>
        <w:szCs w:val="20"/>
      </w:rPr>
      <w:t>uuringu</w:t>
    </w:r>
    <w:r w:rsidR="00640D57" w:rsidRPr="001E34C2">
      <w:rPr>
        <w:rFonts w:ascii="Times New Roman" w:hAnsi="Times New Roman" w:cs="Times New Roman"/>
        <w:noProof/>
        <w:sz w:val="20"/>
        <w:szCs w:val="20"/>
      </w:rPr>
      <w:t>ruumi geoloogilise uuringu</w:t>
    </w:r>
    <w:r w:rsidR="00CE42C2" w:rsidRPr="001E34C2">
      <w:rPr>
        <w:rFonts w:ascii="Times New Roman" w:hAnsi="Times New Roman" w:cs="Times New Roman"/>
        <w:noProof/>
        <w:sz w:val="20"/>
        <w:szCs w:val="20"/>
      </w:rPr>
      <w:t xml:space="preserve"> aruanne</w:t>
    </w:r>
    <w:r w:rsidR="00B14914" w:rsidRPr="001E34C2">
      <w:rPr>
        <w:rFonts w:ascii="Times New Roman" w:hAnsi="Times New Roman" w:cs="Times New Roman"/>
        <w:noProof/>
        <w:sz w:val="20"/>
        <w:szCs w:val="20"/>
      </w:rPr>
      <w:t xml:space="preserve"> </w:t>
    </w:r>
  </w:p>
  <w:p w14:paraId="05CFB8EB" w14:textId="01F60B37" w:rsidR="00D961C1" w:rsidRDefault="00B14914" w:rsidP="002C171D">
    <w:pPr>
      <w:pStyle w:val="Header"/>
      <w:tabs>
        <w:tab w:val="right" w:pos="8647"/>
      </w:tabs>
      <w:ind w:right="-193"/>
      <w:rPr>
        <w:rFonts w:ascii="Times New Roman" w:hAnsi="Times New Roman" w:cs="Times New Roman"/>
        <w:noProof/>
        <w:sz w:val="20"/>
        <w:szCs w:val="20"/>
      </w:rPr>
    </w:pPr>
    <w:r w:rsidRPr="001E34C2">
      <w:rPr>
        <w:rFonts w:ascii="Times New Roman" w:hAnsi="Times New Roman" w:cs="Times New Roman"/>
        <w:noProof/>
        <w:sz w:val="20"/>
        <w:szCs w:val="20"/>
      </w:rPr>
      <w:t>(varu seisuga 01.0</w:t>
    </w:r>
    <w:r w:rsidR="00E2733F" w:rsidRPr="001E34C2">
      <w:rPr>
        <w:rFonts w:ascii="Times New Roman" w:hAnsi="Times New Roman" w:cs="Times New Roman"/>
        <w:noProof/>
        <w:sz w:val="20"/>
        <w:szCs w:val="20"/>
      </w:rPr>
      <w:t>1</w:t>
    </w:r>
    <w:r w:rsidRPr="001E34C2">
      <w:rPr>
        <w:rFonts w:ascii="Times New Roman" w:hAnsi="Times New Roman" w:cs="Times New Roman"/>
        <w:noProof/>
        <w:sz w:val="20"/>
        <w:szCs w:val="20"/>
      </w:rPr>
      <w:t>.202</w:t>
    </w:r>
    <w:r w:rsidR="00E2733F" w:rsidRPr="001E34C2">
      <w:rPr>
        <w:rFonts w:ascii="Times New Roman" w:hAnsi="Times New Roman" w:cs="Times New Roman"/>
        <w:noProof/>
        <w:sz w:val="20"/>
        <w:szCs w:val="20"/>
      </w:rPr>
      <w:t>3</w:t>
    </w:r>
    <w:r w:rsidRPr="001E34C2">
      <w:rPr>
        <w:rFonts w:ascii="Times New Roman" w:hAnsi="Times New Roman" w:cs="Times New Roman"/>
        <w:noProof/>
        <w:sz w:val="20"/>
        <w:szCs w:val="20"/>
      </w:rPr>
      <w:t>)</w:t>
    </w:r>
  </w:p>
  <w:p w14:paraId="0CF5C147" w14:textId="23337D55" w:rsidR="00D961C1" w:rsidRPr="00FB2DB8" w:rsidRDefault="008B048B" w:rsidP="00BB512E">
    <w:pPr>
      <w:pStyle w:val="Header"/>
      <w:tabs>
        <w:tab w:val="clear" w:pos="8306"/>
        <w:tab w:val="right" w:pos="8647"/>
      </w:tabs>
      <w:ind w:right="-193"/>
      <w:rPr>
        <w:rFonts w:ascii="Times New Roman" w:hAnsi="Times New Roman" w:cs="Times New Roman"/>
        <w:sz w:val="20"/>
      </w:rPr>
    </w:pPr>
    <w:r w:rsidRPr="00CE016C">
      <w:rPr>
        <w:noProof/>
        <w:lang w:eastAsia="et-EE"/>
      </w:rPr>
      <mc:AlternateContent>
        <mc:Choice Requires="wps">
          <w:drawing>
            <wp:anchor distT="0" distB="0" distL="114300" distR="114300" simplePos="0" relativeHeight="251657728" behindDoc="0" locked="0" layoutInCell="1" allowOverlap="1" wp14:anchorId="701336DC" wp14:editId="46D28183">
              <wp:simplePos x="0" y="0"/>
              <wp:positionH relativeFrom="column">
                <wp:posOffset>5715</wp:posOffset>
              </wp:positionH>
              <wp:positionV relativeFrom="paragraph">
                <wp:posOffset>7620</wp:posOffset>
              </wp:positionV>
              <wp:extent cx="5287645" cy="0"/>
              <wp:effectExtent l="5715" t="13970" r="12065" b="508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7D2BC1"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pt" to="41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0E8E" w14:textId="77777777" w:rsidR="00D961C1" w:rsidRPr="006E5D9A" w:rsidRDefault="00D961C1" w:rsidP="005B160C">
    <w:pPr>
      <w:pStyle w:val="Header"/>
      <w:ind w:right="360"/>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5002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BD674D"/>
    <w:multiLevelType w:val="hybridMultilevel"/>
    <w:tmpl w:val="26A6164E"/>
    <w:lvl w:ilvl="0" w:tplc="0425000F">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 w15:restartNumberingAfterBreak="0">
    <w:nsid w:val="233C773D"/>
    <w:multiLevelType w:val="multilevel"/>
    <w:tmpl w:val="CB9CB3C0"/>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5502B9C"/>
    <w:multiLevelType w:val="hybridMultilevel"/>
    <w:tmpl w:val="57DE41C6"/>
    <w:lvl w:ilvl="0" w:tplc="5B30B4B0">
      <w:start w:val="2011"/>
      <w:numFmt w:val="bullet"/>
      <w:lvlText w:val="-"/>
      <w:lvlJc w:val="left"/>
      <w:pPr>
        <w:ind w:left="720" w:hanging="360"/>
      </w:pPr>
      <w:rPr>
        <w:rFonts w:ascii="Times New Roman" w:hAnsi="Times New Roman" w:cs="Times New 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F50252F"/>
    <w:multiLevelType w:val="hybridMultilevel"/>
    <w:tmpl w:val="5590F8CE"/>
    <w:lvl w:ilvl="0" w:tplc="B38A5B42">
      <w:start w:val="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9A45CDB"/>
    <w:multiLevelType w:val="singleLevel"/>
    <w:tmpl w:val="0809000F"/>
    <w:lvl w:ilvl="0">
      <w:start w:val="1"/>
      <w:numFmt w:val="decimal"/>
      <w:lvlText w:val="%1."/>
      <w:lvlJc w:val="left"/>
      <w:pPr>
        <w:tabs>
          <w:tab w:val="num" w:pos="360"/>
        </w:tabs>
        <w:ind w:left="360" w:hanging="360"/>
      </w:pPr>
      <w:rPr>
        <w:rFonts w:hint="default"/>
      </w:rPr>
    </w:lvl>
  </w:abstractNum>
  <w:abstractNum w:abstractNumId="6" w15:restartNumberingAfterBreak="0">
    <w:nsid w:val="5C974A17"/>
    <w:multiLevelType w:val="multilevel"/>
    <w:tmpl w:val="3CF88026"/>
    <w:lvl w:ilvl="0">
      <w:start w:val="1"/>
      <w:numFmt w:val="decimal"/>
      <w:lvlText w:val="%1."/>
      <w:lvlJc w:val="left"/>
      <w:pPr>
        <w:ind w:left="432" w:hanging="432"/>
      </w:pPr>
      <w:rPr>
        <w:rFonts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D8220E9"/>
    <w:multiLevelType w:val="hybridMultilevel"/>
    <w:tmpl w:val="4F92FFD8"/>
    <w:lvl w:ilvl="0" w:tplc="B38A5B42">
      <w:start w:val="6"/>
      <w:numFmt w:val="bullet"/>
      <w:lvlText w:val="-"/>
      <w:lvlJc w:val="left"/>
      <w:pPr>
        <w:ind w:left="720" w:hanging="360"/>
      </w:pPr>
      <w:rPr>
        <w:rFonts w:ascii="Times New Roman" w:eastAsia="Times New Roman"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61F373E0"/>
    <w:multiLevelType w:val="hybridMultilevel"/>
    <w:tmpl w:val="A16C388A"/>
    <w:lvl w:ilvl="0" w:tplc="32729B12">
      <w:start w:val="6"/>
      <w:numFmt w:val="bullet"/>
      <w:lvlText w:val="-"/>
      <w:lvlJc w:val="left"/>
      <w:pPr>
        <w:tabs>
          <w:tab w:val="num" w:pos="360"/>
        </w:tabs>
        <w:ind w:left="360" w:hanging="360"/>
      </w:pPr>
      <w:rPr>
        <w:rFonts w:ascii="Times New Roman" w:eastAsia="Times New Roman" w:hAnsi="Times New Roman" w:cs="Times New Roman" w:hint="default"/>
      </w:rPr>
    </w:lvl>
    <w:lvl w:ilvl="1" w:tplc="04250003" w:tentative="1">
      <w:start w:val="1"/>
      <w:numFmt w:val="bullet"/>
      <w:lvlText w:val="o"/>
      <w:lvlJc w:val="left"/>
      <w:pPr>
        <w:tabs>
          <w:tab w:val="num" w:pos="1140"/>
        </w:tabs>
        <w:ind w:left="1140" w:hanging="360"/>
      </w:pPr>
      <w:rPr>
        <w:rFonts w:ascii="Courier New" w:hAnsi="Courier New" w:cs="Courier New" w:hint="default"/>
      </w:rPr>
    </w:lvl>
    <w:lvl w:ilvl="2" w:tplc="04250005" w:tentative="1">
      <w:start w:val="1"/>
      <w:numFmt w:val="bullet"/>
      <w:lvlText w:val=""/>
      <w:lvlJc w:val="left"/>
      <w:pPr>
        <w:tabs>
          <w:tab w:val="num" w:pos="1860"/>
        </w:tabs>
        <w:ind w:left="1860" w:hanging="360"/>
      </w:pPr>
      <w:rPr>
        <w:rFonts w:ascii="Wingdings" w:hAnsi="Wingdings" w:hint="default"/>
      </w:rPr>
    </w:lvl>
    <w:lvl w:ilvl="3" w:tplc="04250001" w:tentative="1">
      <w:start w:val="1"/>
      <w:numFmt w:val="bullet"/>
      <w:lvlText w:val=""/>
      <w:lvlJc w:val="left"/>
      <w:pPr>
        <w:tabs>
          <w:tab w:val="num" w:pos="2580"/>
        </w:tabs>
        <w:ind w:left="2580" w:hanging="360"/>
      </w:pPr>
      <w:rPr>
        <w:rFonts w:ascii="Symbol" w:hAnsi="Symbol" w:hint="default"/>
      </w:rPr>
    </w:lvl>
    <w:lvl w:ilvl="4" w:tplc="04250003" w:tentative="1">
      <w:start w:val="1"/>
      <w:numFmt w:val="bullet"/>
      <w:lvlText w:val="o"/>
      <w:lvlJc w:val="left"/>
      <w:pPr>
        <w:tabs>
          <w:tab w:val="num" w:pos="3300"/>
        </w:tabs>
        <w:ind w:left="3300" w:hanging="360"/>
      </w:pPr>
      <w:rPr>
        <w:rFonts w:ascii="Courier New" w:hAnsi="Courier New" w:cs="Courier New" w:hint="default"/>
      </w:rPr>
    </w:lvl>
    <w:lvl w:ilvl="5" w:tplc="04250005" w:tentative="1">
      <w:start w:val="1"/>
      <w:numFmt w:val="bullet"/>
      <w:lvlText w:val=""/>
      <w:lvlJc w:val="left"/>
      <w:pPr>
        <w:tabs>
          <w:tab w:val="num" w:pos="4020"/>
        </w:tabs>
        <w:ind w:left="4020" w:hanging="360"/>
      </w:pPr>
      <w:rPr>
        <w:rFonts w:ascii="Wingdings" w:hAnsi="Wingdings" w:hint="default"/>
      </w:rPr>
    </w:lvl>
    <w:lvl w:ilvl="6" w:tplc="04250001" w:tentative="1">
      <w:start w:val="1"/>
      <w:numFmt w:val="bullet"/>
      <w:lvlText w:val=""/>
      <w:lvlJc w:val="left"/>
      <w:pPr>
        <w:tabs>
          <w:tab w:val="num" w:pos="4740"/>
        </w:tabs>
        <w:ind w:left="4740" w:hanging="360"/>
      </w:pPr>
      <w:rPr>
        <w:rFonts w:ascii="Symbol" w:hAnsi="Symbol" w:hint="default"/>
      </w:rPr>
    </w:lvl>
    <w:lvl w:ilvl="7" w:tplc="04250003" w:tentative="1">
      <w:start w:val="1"/>
      <w:numFmt w:val="bullet"/>
      <w:lvlText w:val="o"/>
      <w:lvlJc w:val="left"/>
      <w:pPr>
        <w:tabs>
          <w:tab w:val="num" w:pos="5460"/>
        </w:tabs>
        <w:ind w:left="5460" w:hanging="360"/>
      </w:pPr>
      <w:rPr>
        <w:rFonts w:ascii="Courier New" w:hAnsi="Courier New" w:cs="Courier New" w:hint="default"/>
      </w:rPr>
    </w:lvl>
    <w:lvl w:ilvl="8" w:tplc="04250005" w:tentative="1">
      <w:start w:val="1"/>
      <w:numFmt w:val="bullet"/>
      <w:lvlText w:val=""/>
      <w:lvlJc w:val="left"/>
      <w:pPr>
        <w:tabs>
          <w:tab w:val="num" w:pos="6180"/>
        </w:tabs>
        <w:ind w:left="6180" w:hanging="360"/>
      </w:pPr>
      <w:rPr>
        <w:rFonts w:ascii="Wingdings" w:hAnsi="Wingdings" w:hint="default"/>
      </w:rPr>
    </w:lvl>
  </w:abstractNum>
  <w:num w:numId="1" w16cid:durableId="209390804">
    <w:abstractNumId w:val="2"/>
  </w:num>
  <w:num w:numId="2" w16cid:durableId="130171096">
    <w:abstractNumId w:val="0"/>
  </w:num>
  <w:num w:numId="3" w16cid:durableId="367030128">
    <w:abstractNumId w:val="6"/>
  </w:num>
  <w:num w:numId="4" w16cid:durableId="1368409694">
    <w:abstractNumId w:val="1"/>
  </w:num>
  <w:num w:numId="5" w16cid:durableId="553615316">
    <w:abstractNumId w:val="7"/>
  </w:num>
  <w:num w:numId="6" w16cid:durableId="1860772829">
    <w:abstractNumId w:val="5"/>
  </w:num>
  <w:num w:numId="7" w16cid:durableId="484853756">
    <w:abstractNumId w:val="8"/>
  </w:num>
  <w:num w:numId="8" w16cid:durableId="1256474193">
    <w:abstractNumId w:val="3"/>
  </w:num>
  <w:num w:numId="9" w16cid:durableId="94230108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FB"/>
    <w:rsid w:val="00000009"/>
    <w:rsid w:val="00000639"/>
    <w:rsid w:val="00000659"/>
    <w:rsid w:val="000008FE"/>
    <w:rsid w:val="00000E37"/>
    <w:rsid w:val="00000F42"/>
    <w:rsid w:val="00000F91"/>
    <w:rsid w:val="0000101F"/>
    <w:rsid w:val="00001171"/>
    <w:rsid w:val="00001315"/>
    <w:rsid w:val="00001460"/>
    <w:rsid w:val="000017A6"/>
    <w:rsid w:val="00001A0A"/>
    <w:rsid w:val="00001D4A"/>
    <w:rsid w:val="0000209A"/>
    <w:rsid w:val="000021F8"/>
    <w:rsid w:val="000022BD"/>
    <w:rsid w:val="000025AE"/>
    <w:rsid w:val="00002B63"/>
    <w:rsid w:val="00002C03"/>
    <w:rsid w:val="00002E55"/>
    <w:rsid w:val="00003178"/>
    <w:rsid w:val="000032A1"/>
    <w:rsid w:val="000033BD"/>
    <w:rsid w:val="000038C4"/>
    <w:rsid w:val="00003A28"/>
    <w:rsid w:val="00003E34"/>
    <w:rsid w:val="00004152"/>
    <w:rsid w:val="000045E0"/>
    <w:rsid w:val="00004A0B"/>
    <w:rsid w:val="00004C54"/>
    <w:rsid w:val="00004CE8"/>
    <w:rsid w:val="00004F0E"/>
    <w:rsid w:val="000050B3"/>
    <w:rsid w:val="000052EA"/>
    <w:rsid w:val="00005D78"/>
    <w:rsid w:val="00005FFC"/>
    <w:rsid w:val="00006429"/>
    <w:rsid w:val="00006A75"/>
    <w:rsid w:val="00006D0F"/>
    <w:rsid w:val="00006EE1"/>
    <w:rsid w:val="0000733B"/>
    <w:rsid w:val="000075CC"/>
    <w:rsid w:val="0000764D"/>
    <w:rsid w:val="00007733"/>
    <w:rsid w:val="00007D6F"/>
    <w:rsid w:val="00010310"/>
    <w:rsid w:val="00010908"/>
    <w:rsid w:val="000109B9"/>
    <w:rsid w:val="00011919"/>
    <w:rsid w:val="000119F5"/>
    <w:rsid w:val="00011C8B"/>
    <w:rsid w:val="00011D1C"/>
    <w:rsid w:val="00011DDB"/>
    <w:rsid w:val="000120CD"/>
    <w:rsid w:val="0001245A"/>
    <w:rsid w:val="0001265F"/>
    <w:rsid w:val="0001279E"/>
    <w:rsid w:val="00012C64"/>
    <w:rsid w:val="00013090"/>
    <w:rsid w:val="000130F6"/>
    <w:rsid w:val="000141B1"/>
    <w:rsid w:val="0001480E"/>
    <w:rsid w:val="00014970"/>
    <w:rsid w:val="0001504B"/>
    <w:rsid w:val="00015066"/>
    <w:rsid w:val="0001526B"/>
    <w:rsid w:val="0001532A"/>
    <w:rsid w:val="00015645"/>
    <w:rsid w:val="00016396"/>
    <w:rsid w:val="00016512"/>
    <w:rsid w:val="00016B07"/>
    <w:rsid w:val="00016B4A"/>
    <w:rsid w:val="00016C9D"/>
    <w:rsid w:val="00017248"/>
    <w:rsid w:val="000172F7"/>
    <w:rsid w:val="00017536"/>
    <w:rsid w:val="00017678"/>
    <w:rsid w:val="0001789D"/>
    <w:rsid w:val="00017982"/>
    <w:rsid w:val="00017B7D"/>
    <w:rsid w:val="00020C88"/>
    <w:rsid w:val="00020F3D"/>
    <w:rsid w:val="0002158A"/>
    <w:rsid w:val="00021687"/>
    <w:rsid w:val="00021772"/>
    <w:rsid w:val="00021AF9"/>
    <w:rsid w:val="000221F2"/>
    <w:rsid w:val="000234CF"/>
    <w:rsid w:val="00023765"/>
    <w:rsid w:val="000238D7"/>
    <w:rsid w:val="000239DA"/>
    <w:rsid w:val="00023E4F"/>
    <w:rsid w:val="00023ED0"/>
    <w:rsid w:val="00024323"/>
    <w:rsid w:val="000246C0"/>
    <w:rsid w:val="000246CF"/>
    <w:rsid w:val="0002485A"/>
    <w:rsid w:val="00024BD8"/>
    <w:rsid w:val="000256BD"/>
    <w:rsid w:val="000256EB"/>
    <w:rsid w:val="00025C25"/>
    <w:rsid w:val="00025D43"/>
    <w:rsid w:val="00026185"/>
    <w:rsid w:val="00026484"/>
    <w:rsid w:val="00026711"/>
    <w:rsid w:val="00026DF8"/>
    <w:rsid w:val="0002708A"/>
    <w:rsid w:val="00027AFD"/>
    <w:rsid w:val="00027B5E"/>
    <w:rsid w:val="00027F83"/>
    <w:rsid w:val="00030114"/>
    <w:rsid w:val="0003075C"/>
    <w:rsid w:val="000308A0"/>
    <w:rsid w:val="00031309"/>
    <w:rsid w:val="000325C0"/>
    <w:rsid w:val="000325C7"/>
    <w:rsid w:val="00032B34"/>
    <w:rsid w:val="00032DA5"/>
    <w:rsid w:val="000332A8"/>
    <w:rsid w:val="00033520"/>
    <w:rsid w:val="0003372B"/>
    <w:rsid w:val="0003376C"/>
    <w:rsid w:val="000339D4"/>
    <w:rsid w:val="00033D96"/>
    <w:rsid w:val="0003424E"/>
    <w:rsid w:val="000342DD"/>
    <w:rsid w:val="00034823"/>
    <w:rsid w:val="00034863"/>
    <w:rsid w:val="00034864"/>
    <w:rsid w:val="00034B6A"/>
    <w:rsid w:val="0003567F"/>
    <w:rsid w:val="00035F27"/>
    <w:rsid w:val="00036002"/>
    <w:rsid w:val="000364F4"/>
    <w:rsid w:val="0003652C"/>
    <w:rsid w:val="000366DA"/>
    <w:rsid w:val="00036872"/>
    <w:rsid w:val="000369B9"/>
    <w:rsid w:val="000372AB"/>
    <w:rsid w:val="000372B8"/>
    <w:rsid w:val="0003790F"/>
    <w:rsid w:val="00037C26"/>
    <w:rsid w:val="00037D97"/>
    <w:rsid w:val="0004083F"/>
    <w:rsid w:val="00040EAA"/>
    <w:rsid w:val="000418D3"/>
    <w:rsid w:val="0004200F"/>
    <w:rsid w:val="00042729"/>
    <w:rsid w:val="0004296A"/>
    <w:rsid w:val="000432CC"/>
    <w:rsid w:val="00043A02"/>
    <w:rsid w:val="00044169"/>
    <w:rsid w:val="00044302"/>
    <w:rsid w:val="00044514"/>
    <w:rsid w:val="00044F5B"/>
    <w:rsid w:val="00044F9D"/>
    <w:rsid w:val="00045194"/>
    <w:rsid w:val="00045613"/>
    <w:rsid w:val="00045A3C"/>
    <w:rsid w:val="00045D2E"/>
    <w:rsid w:val="0004611A"/>
    <w:rsid w:val="000466F2"/>
    <w:rsid w:val="00046A96"/>
    <w:rsid w:val="00046B49"/>
    <w:rsid w:val="00046C1E"/>
    <w:rsid w:val="00046E9D"/>
    <w:rsid w:val="00047533"/>
    <w:rsid w:val="0004772A"/>
    <w:rsid w:val="00047739"/>
    <w:rsid w:val="000477E9"/>
    <w:rsid w:val="00047837"/>
    <w:rsid w:val="00047A50"/>
    <w:rsid w:val="00047BF5"/>
    <w:rsid w:val="00047C02"/>
    <w:rsid w:val="00047C9B"/>
    <w:rsid w:val="00047DD6"/>
    <w:rsid w:val="00047E2F"/>
    <w:rsid w:val="00047EED"/>
    <w:rsid w:val="00047FB0"/>
    <w:rsid w:val="00050168"/>
    <w:rsid w:val="00050222"/>
    <w:rsid w:val="00050C0E"/>
    <w:rsid w:val="00051C83"/>
    <w:rsid w:val="000527BC"/>
    <w:rsid w:val="00052D00"/>
    <w:rsid w:val="00053116"/>
    <w:rsid w:val="0005330C"/>
    <w:rsid w:val="00053957"/>
    <w:rsid w:val="00053FA4"/>
    <w:rsid w:val="000545D6"/>
    <w:rsid w:val="000545FA"/>
    <w:rsid w:val="000547FE"/>
    <w:rsid w:val="00054D9F"/>
    <w:rsid w:val="00054DF4"/>
    <w:rsid w:val="00054E1F"/>
    <w:rsid w:val="00054F31"/>
    <w:rsid w:val="00055331"/>
    <w:rsid w:val="0005619F"/>
    <w:rsid w:val="000561A2"/>
    <w:rsid w:val="000566EF"/>
    <w:rsid w:val="0005695C"/>
    <w:rsid w:val="00056D58"/>
    <w:rsid w:val="00057085"/>
    <w:rsid w:val="0005778A"/>
    <w:rsid w:val="000605E4"/>
    <w:rsid w:val="0006066A"/>
    <w:rsid w:val="00060694"/>
    <w:rsid w:val="00060CE1"/>
    <w:rsid w:val="00061789"/>
    <w:rsid w:val="000618D7"/>
    <w:rsid w:val="00061B45"/>
    <w:rsid w:val="00061B96"/>
    <w:rsid w:val="00061DCA"/>
    <w:rsid w:val="00061F10"/>
    <w:rsid w:val="00061FAA"/>
    <w:rsid w:val="00062162"/>
    <w:rsid w:val="000627DB"/>
    <w:rsid w:val="00062DD4"/>
    <w:rsid w:val="0006320F"/>
    <w:rsid w:val="0006332A"/>
    <w:rsid w:val="00063457"/>
    <w:rsid w:val="0006375D"/>
    <w:rsid w:val="000639D9"/>
    <w:rsid w:val="00063BD2"/>
    <w:rsid w:val="00063C6B"/>
    <w:rsid w:val="0006406E"/>
    <w:rsid w:val="00064D0F"/>
    <w:rsid w:val="00064D2A"/>
    <w:rsid w:val="00064F03"/>
    <w:rsid w:val="000654E1"/>
    <w:rsid w:val="00065A32"/>
    <w:rsid w:val="00065AD2"/>
    <w:rsid w:val="00065E6F"/>
    <w:rsid w:val="000662AD"/>
    <w:rsid w:val="0006648F"/>
    <w:rsid w:val="0006670E"/>
    <w:rsid w:val="000668CB"/>
    <w:rsid w:val="00066DDF"/>
    <w:rsid w:val="0006756F"/>
    <w:rsid w:val="0006768D"/>
    <w:rsid w:val="000679BA"/>
    <w:rsid w:val="00067B43"/>
    <w:rsid w:val="00067B92"/>
    <w:rsid w:val="00067C7D"/>
    <w:rsid w:val="00067F65"/>
    <w:rsid w:val="000709CF"/>
    <w:rsid w:val="000709F5"/>
    <w:rsid w:val="00070A55"/>
    <w:rsid w:val="00070E9F"/>
    <w:rsid w:val="0007104D"/>
    <w:rsid w:val="000712EE"/>
    <w:rsid w:val="0007138E"/>
    <w:rsid w:val="000714FE"/>
    <w:rsid w:val="000717CB"/>
    <w:rsid w:val="00071BFA"/>
    <w:rsid w:val="00071C74"/>
    <w:rsid w:val="00071CD6"/>
    <w:rsid w:val="00071F63"/>
    <w:rsid w:val="00072046"/>
    <w:rsid w:val="00072674"/>
    <w:rsid w:val="00072A06"/>
    <w:rsid w:val="00072C75"/>
    <w:rsid w:val="00072F06"/>
    <w:rsid w:val="000733C6"/>
    <w:rsid w:val="000733D2"/>
    <w:rsid w:val="000737B9"/>
    <w:rsid w:val="000738AD"/>
    <w:rsid w:val="0007448A"/>
    <w:rsid w:val="000748D3"/>
    <w:rsid w:val="0007491D"/>
    <w:rsid w:val="00074A44"/>
    <w:rsid w:val="000751CE"/>
    <w:rsid w:val="000753DF"/>
    <w:rsid w:val="00075643"/>
    <w:rsid w:val="000757E4"/>
    <w:rsid w:val="00075839"/>
    <w:rsid w:val="0007686A"/>
    <w:rsid w:val="0007693B"/>
    <w:rsid w:val="00076959"/>
    <w:rsid w:val="000769C9"/>
    <w:rsid w:val="00076CF1"/>
    <w:rsid w:val="00077318"/>
    <w:rsid w:val="000775C9"/>
    <w:rsid w:val="0007772A"/>
    <w:rsid w:val="00077E68"/>
    <w:rsid w:val="0008029C"/>
    <w:rsid w:val="00080B5B"/>
    <w:rsid w:val="00080B9A"/>
    <w:rsid w:val="00081B53"/>
    <w:rsid w:val="00081D09"/>
    <w:rsid w:val="00081D2A"/>
    <w:rsid w:val="0008200E"/>
    <w:rsid w:val="00082540"/>
    <w:rsid w:val="00082AB3"/>
    <w:rsid w:val="00083A6E"/>
    <w:rsid w:val="00083EED"/>
    <w:rsid w:val="00084259"/>
    <w:rsid w:val="000842AC"/>
    <w:rsid w:val="00084402"/>
    <w:rsid w:val="00084837"/>
    <w:rsid w:val="00084864"/>
    <w:rsid w:val="00084B3A"/>
    <w:rsid w:val="00084FC0"/>
    <w:rsid w:val="000850C4"/>
    <w:rsid w:val="0008524D"/>
    <w:rsid w:val="000853FC"/>
    <w:rsid w:val="00085465"/>
    <w:rsid w:val="00085536"/>
    <w:rsid w:val="0008554E"/>
    <w:rsid w:val="00085E38"/>
    <w:rsid w:val="0008619D"/>
    <w:rsid w:val="000864EE"/>
    <w:rsid w:val="00086637"/>
    <w:rsid w:val="00086B81"/>
    <w:rsid w:val="00086C01"/>
    <w:rsid w:val="0008741D"/>
    <w:rsid w:val="00087474"/>
    <w:rsid w:val="00087C29"/>
    <w:rsid w:val="00087CC9"/>
    <w:rsid w:val="0009035F"/>
    <w:rsid w:val="00090969"/>
    <w:rsid w:val="000909D8"/>
    <w:rsid w:val="00090E9C"/>
    <w:rsid w:val="00090F95"/>
    <w:rsid w:val="000919A9"/>
    <w:rsid w:val="00091A8B"/>
    <w:rsid w:val="00091AA5"/>
    <w:rsid w:val="00091E5E"/>
    <w:rsid w:val="00091EA0"/>
    <w:rsid w:val="0009243B"/>
    <w:rsid w:val="00092481"/>
    <w:rsid w:val="000924C9"/>
    <w:rsid w:val="000926FC"/>
    <w:rsid w:val="00092A36"/>
    <w:rsid w:val="00093F5B"/>
    <w:rsid w:val="000941BF"/>
    <w:rsid w:val="00094246"/>
    <w:rsid w:val="00094596"/>
    <w:rsid w:val="000949D2"/>
    <w:rsid w:val="00094E33"/>
    <w:rsid w:val="00094E5F"/>
    <w:rsid w:val="00095696"/>
    <w:rsid w:val="00095772"/>
    <w:rsid w:val="00095E6E"/>
    <w:rsid w:val="00096000"/>
    <w:rsid w:val="0009602D"/>
    <w:rsid w:val="000967C2"/>
    <w:rsid w:val="0009685A"/>
    <w:rsid w:val="000969D6"/>
    <w:rsid w:val="00096F3A"/>
    <w:rsid w:val="00096F50"/>
    <w:rsid w:val="0009743A"/>
    <w:rsid w:val="0009780F"/>
    <w:rsid w:val="000979DB"/>
    <w:rsid w:val="00097E06"/>
    <w:rsid w:val="00097FDF"/>
    <w:rsid w:val="000A005C"/>
    <w:rsid w:val="000A0B4B"/>
    <w:rsid w:val="000A0C1A"/>
    <w:rsid w:val="000A113C"/>
    <w:rsid w:val="000A1377"/>
    <w:rsid w:val="000A14B7"/>
    <w:rsid w:val="000A1952"/>
    <w:rsid w:val="000A196A"/>
    <w:rsid w:val="000A1AB9"/>
    <w:rsid w:val="000A1F92"/>
    <w:rsid w:val="000A22CC"/>
    <w:rsid w:val="000A232E"/>
    <w:rsid w:val="000A2560"/>
    <w:rsid w:val="000A257A"/>
    <w:rsid w:val="000A2CF4"/>
    <w:rsid w:val="000A2FCE"/>
    <w:rsid w:val="000A34BF"/>
    <w:rsid w:val="000A3B8A"/>
    <w:rsid w:val="000A3F48"/>
    <w:rsid w:val="000A42DC"/>
    <w:rsid w:val="000A4A45"/>
    <w:rsid w:val="000A4EA2"/>
    <w:rsid w:val="000A5044"/>
    <w:rsid w:val="000A579D"/>
    <w:rsid w:val="000A593E"/>
    <w:rsid w:val="000A5CBC"/>
    <w:rsid w:val="000A5CCF"/>
    <w:rsid w:val="000A644A"/>
    <w:rsid w:val="000A648B"/>
    <w:rsid w:val="000A67B7"/>
    <w:rsid w:val="000A68F3"/>
    <w:rsid w:val="000A6D8A"/>
    <w:rsid w:val="000A75F6"/>
    <w:rsid w:val="000B0160"/>
    <w:rsid w:val="000B07E1"/>
    <w:rsid w:val="000B0B59"/>
    <w:rsid w:val="000B0E0F"/>
    <w:rsid w:val="000B0EEE"/>
    <w:rsid w:val="000B0F20"/>
    <w:rsid w:val="000B0F94"/>
    <w:rsid w:val="000B1003"/>
    <w:rsid w:val="000B1151"/>
    <w:rsid w:val="000B12A7"/>
    <w:rsid w:val="000B1872"/>
    <w:rsid w:val="000B1920"/>
    <w:rsid w:val="000B1C6D"/>
    <w:rsid w:val="000B2D55"/>
    <w:rsid w:val="000B2FE1"/>
    <w:rsid w:val="000B3374"/>
    <w:rsid w:val="000B4AE2"/>
    <w:rsid w:val="000B4BF5"/>
    <w:rsid w:val="000B5589"/>
    <w:rsid w:val="000B5F62"/>
    <w:rsid w:val="000B6011"/>
    <w:rsid w:val="000B65BF"/>
    <w:rsid w:val="000B65D4"/>
    <w:rsid w:val="000B6F76"/>
    <w:rsid w:val="000B75DF"/>
    <w:rsid w:val="000B7941"/>
    <w:rsid w:val="000B7C06"/>
    <w:rsid w:val="000C0263"/>
    <w:rsid w:val="000C03FB"/>
    <w:rsid w:val="000C0645"/>
    <w:rsid w:val="000C0A13"/>
    <w:rsid w:val="000C0C6A"/>
    <w:rsid w:val="000C0F86"/>
    <w:rsid w:val="000C0FB9"/>
    <w:rsid w:val="000C155B"/>
    <w:rsid w:val="000C1966"/>
    <w:rsid w:val="000C1A11"/>
    <w:rsid w:val="000C1B2F"/>
    <w:rsid w:val="000C2146"/>
    <w:rsid w:val="000C2DF2"/>
    <w:rsid w:val="000C2F7D"/>
    <w:rsid w:val="000C3215"/>
    <w:rsid w:val="000C33B0"/>
    <w:rsid w:val="000C344C"/>
    <w:rsid w:val="000C356C"/>
    <w:rsid w:val="000C3B46"/>
    <w:rsid w:val="000C3D49"/>
    <w:rsid w:val="000C4159"/>
    <w:rsid w:val="000C461A"/>
    <w:rsid w:val="000C4EA9"/>
    <w:rsid w:val="000C555C"/>
    <w:rsid w:val="000C5709"/>
    <w:rsid w:val="000C5F2C"/>
    <w:rsid w:val="000C60AB"/>
    <w:rsid w:val="000C69ED"/>
    <w:rsid w:val="000C6D1A"/>
    <w:rsid w:val="000C6F03"/>
    <w:rsid w:val="000C7898"/>
    <w:rsid w:val="000D0224"/>
    <w:rsid w:val="000D086D"/>
    <w:rsid w:val="000D09B9"/>
    <w:rsid w:val="000D0F92"/>
    <w:rsid w:val="000D10A4"/>
    <w:rsid w:val="000D10B3"/>
    <w:rsid w:val="000D14F9"/>
    <w:rsid w:val="000D1572"/>
    <w:rsid w:val="000D1759"/>
    <w:rsid w:val="000D1C3F"/>
    <w:rsid w:val="000D1EB1"/>
    <w:rsid w:val="000D2000"/>
    <w:rsid w:val="000D2487"/>
    <w:rsid w:val="000D2888"/>
    <w:rsid w:val="000D292A"/>
    <w:rsid w:val="000D2B1D"/>
    <w:rsid w:val="000D3826"/>
    <w:rsid w:val="000D40FA"/>
    <w:rsid w:val="000D41FC"/>
    <w:rsid w:val="000D4481"/>
    <w:rsid w:val="000D5213"/>
    <w:rsid w:val="000D538A"/>
    <w:rsid w:val="000D56AB"/>
    <w:rsid w:val="000D5723"/>
    <w:rsid w:val="000D583D"/>
    <w:rsid w:val="000D5AC5"/>
    <w:rsid w:val="000D5DB8"/>
    <w:rsid w:val="000D6942"/>
    <w:rsid w:val="000D6C0E"/>
    <w:rsid w:val="000D6E8D"/>
    <w:rsid w:val="000D71C6"/>
    <w:rsid w:val="000D7403"/>
    <w:rsid w:val="000D7560"/>
    <w:rsid w:val="000D7B6B"/>
    <w:rsid w:val="000D7EA5"/>
    <w:rsid w:val="000E05E0"/>
    <w:rsid w:val="000E079C"/>
    <w:rsid w:val="000E080A"/>
    <w:rsid w:val="000E0CD2"/>
    <w:rsid w:val="000E0D57"/>
    <w:rsid w:val="000E153A"/>
    <w:rsid w:val="000E17D0"/>
    <w:rsid w:val="000E1C35"/>
    <w:rsid w:val="000E1FFE"/>
    <w:rsid w:val="000E25B9"/>
    <w:rsid w:val="000E29FA"/>
    <w:rsid w:val="000E2CC3"/>
    <w:rsid w:val="000E320D"/>
    <w:rsid w:val="000E345D"/>
    <w:rsid w:val="000E3B43"/>
    <w:rsid w:val="000E3B9C"/>
    <w:rsid w:val="000E42B3"/>
    <w:rsid w:val="000E4476"/>
    <w:rsid w:val="000E4960"/>
    <w:rsid w:val="000E5149"/>
    <w:rsid w:val="000E556F"/>
    <w:rsid w:val="000E5917"/>
    <w:rsid w:val="000E5DD0"/>
    <w:rsid w:val="000E6030"/>
    <w:rsid w:val="000E60D1"/>
    <w:rsid w:val="000E6230"/>
    <w:rsid w:val="000E62F5"/>
    <w:rsid w:val="000E6D85"/>
    <w:rsid w:val="000E6E69"/>
    <w:rsid w:val="000E7266"/>
    <w:rsid w:val="000E74F9"/>
    <w:rsid w:val="000E7849"/>
    <w:rsid w:val="000E7A16"/>
    <w:rsid w:val="000E7C09"/>
    <w:rsid w:val="000E7C49"/>
    <w:rsid w:val="000E7FF1"/>
    <w:rsid w:val="000F01AB"/>
    <w:rsid w:val="000F046A"/>
    <w:rsid w:val="000F049D"/>
    <w:rsid w:val="000F0D05"/>
    <w:rsid w:val="000F1056"/>
    <w:rsid w:val="000F1453"/>
    <w:rsid w:val="000F18FF"/>
    <w:rsid w:val="000F1C85"/>
    <w:rsid w:val="000F1C9B"/>
    <w:rsid w:val="000F1D14"/>
    <w:rsid w:val="000F1F9B"/>
    <w:rsid w:val="000F23B9"/>
    <w:rsid w:val="000F28AB"/>
    <w:rsid w:val="000F2C51"/>
    <w:rsid w:val="000F34CD"/>
    <w:rsid w:val="000F3AB9"/>
    <w:rsid w:val="000F3BE9"/>
    <w:rsid w:val="000F40B2"/>
    <w:rsid w:val="000F4144"/>
    <w:rsid w:val="000F422E"/>
    <w:rsid w:val="000F4664"/>
    <w:rsid w:val="000F4F73"/>
    <w:rsid w:val="000F51F2"/>
    <w:rsid w:val="000F58BC"/>
    <w:rsid w:val="000F60D3"/>
    <w:rsid w:val="000F6292"/>
    <w:rsid w:val="000F64BB"/>
    <w:rsid w:val="000F6C68"/>
    <w:rsid w:val="000F70A2"/>
    <w:rsid w:val="000F7230"/>
    <w:rsid w:val="000F7407"/>
    <w:rsid w:val="000F7626"/>
    <w:rsid w:val="000F7868"/>
    <w:rsid w:val="000F7A9A"/>
    <w:rsid w:val="000F7CCB"/>
    <w:rsid w:val="000F7EB4"/>
    <w:rsid w:val="001003A7"/>
    <w:rsid w:val="001006AC"/>
    <w:rsid w:val="00100C05"/>
    <w:rsid w:val="0010232E"/>
    <w:rsid w:val="00102334"/>
    <w:rsid w:val="00102403"/>
    <w:rsid w:val="00102537"/>
    <w:rsid w:val="00102CD1"/>
    <w:rsid w:val="00102D27"/>
    <w:rsid w:val="00103576"/>
    <w:rsid w:val="001037D7"/>
    <w:rsid w:val="00103E5A"/>
    <w:rsid w:val="0010433D"/>
    <w:rsid w:val="0010446E"/>
    <w:rsid w:val="00104551"/>
    <w:rsid w:val="00104675"/>
    <w:rsid w:val="00104723"/>
    <w:rsid w:val="00104AB4"/>
    <w:rsid w:val="00104C4D"/>
    <w:rsid w:val="00105005"/>
    <w:rsid w:val="0010527E"/>
    <w:rsid w:val="00105349"/>
    <w:rsid w:val="00105385"/>
    <w:rsid w:val="001056A7"/>
    <w:rsid w:val="001059E9"/>
    <w:rsid w:val="00105A2D"/>
    <w:rsid w:val="00105B6F"/>
    <w:rsid w:val="00106239"/>
    <w:rsid w:val="0010658C"/>
    <w:rsid w:val="00106A10"/>
    <w:rsid w:val="00106D79"/>
    <w:rsid w:val="001071AF"/>
    <w:rsid w:val="001076E6"/>
    <w:rsid w:val="001077D2"/>
    <w:rsid w:val="001078AA"/>
    <w:rsid w:val="0011042D"/>
    <w:rsid w:val="0011047A"/>
    <w:rsid w:val="001105CB"/>
    <w:rsid w:val="00110D81"/>
    <w:rsid w:val="00110E1B"/>
    <w:rsid w:val="001110D7"/>
    <w:rsid w:val="00111404"/>
    <w:rsid w:val="00111456"/>
    <w:rsid w:val="0011179C"/>
    <w:rsid w:val="0011180A"/>
    <w:rsid w:val="00111E22"/>
    <w:rsid w:val="00111FFE"/>
    <w:rsid w:val="0011239F"/>
    <w:rsid w:val="001123FF"/>
    <w:rsid w:val="001127E0"/>
    <w:rsid w:val="00112B45"/>
    <w:rsid w:val="00112BFB"/>
    <w:rsid w:val="00112EB9"/>
    <w:rsid w:val="00112F43"/>
    <w:rsid w:val="001132F3"/>
    <w:rsid w:val="001137AF"/>
    <w:rsid w:val="00113DEB"/>
    <w:rsid w:val="00113E48"/>
    <w:rsid w:val="00113EED"/>
    <w:rsid w:val="00113F70"/>
    <w:rsid w:val="00113FE5"/>
    <w:rsid w:val="00114146"/>
    <w:rsid w:val="00114189"/>
    <w:rsid w:val="0011430D"/>
    <w:rsid w:val="00114D94"/>
    <w:rsid w:val="0011521B"/>
    <w:rsid w:val="00115561"/>
    <w:rsid w:val="001156F0"/>
    <w:rsid w:val="00115918"/>
    <w:rsid w:val="00115AE2"/>
    <w:rsid w:val="00115BE3"/>
    <w:rsid w:val="00115C5C"/>
    <w:rsid w:val="0011611D"/>
    <w:rsid w:val="0011670F"/>
    <w:rsid w:val="00116934"/>
    <w:rsid w:val="00116949"/>
    <w:rsid w:val="00116A3E"/>
    <w:rsid w:val="00116BF7"/>
    <w:rsid w:val="00116CC2"/>
    <w:rsid w:val="00116E6F"/>
    <w:rsid w:val="00117186"/>
    <w:rsid w:val="001172D5"/>
    <w:rsid w:val="001174B9"/>
    <w:rsid w:val="0011788B"/>
    <w:rsid w:val="001178D6"/>
    <w:rsid w:val="001179FE"/>
    <w:rsid w:val="00117A7E"/>
    <w:rsid w:val="00117AED"/>
    <w:rsid w:val="00117BDE"/>
    <w:rsid w:val="00117FD4"/>
    <w:rsid w:val="00120105"/>
    <w:rsid w:val="00120210"/>
    <w:rsid w:val="00120B16"/>
    <w:rsid w:val="00120EF7"/>
    <w:rsid w:val="001210B0"/>
    <w:rsid w:val="00121E91"/>
    <w:rsid w:val="00122C09"/>
    <w:rsid w:val="00122CE4"/>
    <w:rsid w:val="00122D6B"/>
    <w:rsid w:val="00122DEA"/>
    <w:rsid w:val="001231CF"/>
    <w:rsid w:val="00123751"/>
    <w:rsid w:val="0012377C"/>
    <w:rsid w:val="00123861"/>
    <w:rsid w:val="00123CEC"/>
    <w:rsid w:val="00123E7B"/>
    <w:rsid w:val="00124328"/>
    <w:rsid w:val="00124A1C"/>
    <w:rsid w:val="00124B90"/>
    <w:rsid w:val="00125029"/>
    <w:rsid w:val="001251AD"/>
    <w:rsid w:val="0012643B"/>
    <w:rsid w:val="00126AD2"/>
    <w:rsid w:val="00126D75"/>
    <w:rsid w:val="00127A63"/>
    <w:rsid w:val="00130004"/>
    <w:rsid w:val="001303BE"/>
    <w:rsid w:val="001304FE"/>
    <w:rsid w:val="00130FE1"/>
    <w:rsid w:val="00130FFA"/>
    <w:rsid w:val="0013142B"/>
    <w:rsid w:val="0013160D"/>
    <w:rsid w:val="0013192A"/>
    <w:rsid w:val="0013286B"/>
    <w:rsid w:val="00132AA8"/>
    <w:rsid w:val="001336E8"/>
    <w:rsid w:val="00133931"/>
    <w:rsid w:val="00133B93"/>
    <w:rsid w:val="00133C7A"/>
    <w:rsid w:val="00134546"/>
    <w:rsid w:val="0013482A"/>
    <w:rsid w:val="00134DFB"/>
    <w:rsid w:val="00134F7E"/>
    <w:rsid w:val="0013504F"/>
    <w:rsid w:val="0013575F"/>
    <w:rsid w:val="00136402"/>
    <w:rsid w:val="001368A6"/>
    <w:rsid w:val="00136A16"/>
    <w:rsid w:val="0013728A"/>
    <w:rsid w:val="00137464"/>
    <w:rsid w:val="0013746F"/>
    <w:rsid w:val="001375AC"/>
    <w:rsid w:val="00137A34"/>
    <w:rsid w:val="00140289"/>
    <w:rsid w:val="0014075D"/>
    <w:rsid w:val="00140988"/>
    <w:rsid w:val="001410D9"/>
    <w:rsid w:val="0014135F"/>
    <w:rsid w:val="0014137F"/>
    <w:rsid w:val="001415C1"/>
    <w:rsid w:val="00141CFA"/>
    <w:rsid w:val="00143427"/>
    <w:rsid w:val="0014383B"/>
    <w:rsid w:val="00143C6F"/>
    <w:rsid w:val="00144D95"/>
    <w:rsid w:val="00145236"/>
    <w:rsid w:val="001452A9"/>
    <w:rsid w:val="00145393"/>
    <w:rsid w:val="001459C9"/>
    <w:rsid w:val="00145D7F"/>
    <w:rsid w:val="00145E6A"/>
    <w:rsid w:val="0014630C"/>
    <w:rsid w:val="001464A0"/>
    <w:rsid w:val="00146D07"/>
    <w:rsid w:val="001472EF"/>
    <w:rsid w:val="00147CD2"/>
    <w:rsid w:val="00147ED1"/>
    <w:rsid w:val="00147F55"/>
    <w:rsid w:val="001503C6"/>
    <w:rsid w:val="00150BCB"/>
    <w:rsid w:val="00151482"/>
    <w:rsid w:val="00151548"/>
    <w:rsid w:val="001515BE"/>
    <w:rsid w:val="001517C3"/>
    <w:rsid w:val="00151D79"/>
    <w:rsid w:val="00151EBD"/>
    <w:rsid w:val="0015219C"/>
    <w:rsid w:val="00152B37"/>
    <w:rsid w:val="00152DA8"/>
    <w:rsid w:val="00152E22"/>
    <w:rsid w:val="00152E51"/>
    <w:rsid w:val="0015331C"/>
    <w:rsid w:val="001533A9"/>
    <w:rsid w:val="00153980"/>
    <w:rsid w:val="00153EF0"/>
    <w:rsid w:val="00154635"/>
    <w:rsid w:val="001548C6"/>
    <w:rsid w:val="00154C04"/>
    <w:rsid w:val="00154DE6"/>
    <w:rsid w:val="001554A5"/>
    <w:rsid w:val="00155668"/>
    <w:rsid w:val="00155ACA"/>
    <w:rsid w:val="00155F67"/>
    <w:rsid w:val="001565AD"/>
    <w:rsid w:val="001565D4"/>
    <w:rsid w:val="0015663D"/>
    <w:rsid w:val="00156A05"/>
    <w:rsid w:val="00156B9B"/>
    <w:rsid w:val="00156D93"/>
    <w:rsid w:val="00156ED8"/>
    <w:rsid w:val="00157127"/>
    <w:rsid w:val="00157364"/>
    <w:rsid w:val="00157729"/>
    <w:rsid w:val="001577F7"/>
    <w:rsid w:val="00157981"/>
    <w:rsid w:val="00157B6B"/>
    <w:rsid w:val="00157BDC"/>
    <w:rsid w:val="00160098"/>
    <w:rsid w:val="001601E3"/>
    <w:rsid w:val="00160437"/>
    <w:rsid w:val="00160568"/>
    <w:rsid w:val="00160579"/>
    <w:rsid w:val="001607CE"/>
    <w:rsid w:val="001609B1"/>
    <w:rsid w:val="00160B2A"/>
    <w:rsid w:val="00160BC8"/>
    <w:rsid w:val="00160D40"/>
    <w:rsid w:val="00161635"/>
    <w:rsid w:val="001616A5"/>
    <w:rsid w:val="001616F7"/>
    <w:rsid w:val="00161961"/>
    <w:rsid w:val="00161B05"/>
    <w:rsid w:val="00162035"/>
    <w:rsid w:val="001621CC"/>
    <w:rsid w:val="001625EF"/>
    <w:rsid w:val="001628EF"/>
    <w:rsid w:val="00162955"/>
    <w:rsid w:val="00163040"/>
    <w:rsid w:val="00163147"/>
    <w:rsid w:val="00163386"/>
    <w:rsid w:val="00163576"/>
    <w:rsid w:val="00163AA4"/>
    <w:rsid w:val="00163AF1"/>
    <w:rsid w:val="00163DD5"/>
    <w:rsid w:val="00163F17"/>
    <w:rsid w:val="001640E1"/>
    <w:rsid w:val="00164943"/>
    <w:rsid w:val="00164A4B"/>
    <w:rsid w:val="00164CC1"/>
    <w:rsid w:val="00164D92"/>
    <w:rsid w:val="00164DB9"/>
    <w:rsid w:val="00164EBA"/>
    <w:rsid w:val="001653E8"/>
    <w:rsid w:val="001656C6"/>
    <w:rsid w:val="00165982"/>
    <w:rsid w:val="00165A30"/>
    <w:rsid w:val="00165E23"/>
    <w:rsid w:val="00165F89"/>
    <w:rsid w:val="00166288"/>
    <w:rsid w:val="001663C4"/>
    <w:rsid w:val="001664BF"/>
    <w:rsid w:val="00166801"/>
    <w:rsid w:val="00166900"/>
    <w:rsid w:val="00166A4C"/>
    <w:rsid w:val="00166D21"/>
    <w:rsid w:val="00167304"/>
    <w:rsid w:val="00167402"/>
    <w:rsid w:val="001676F4"/>
    <w:rsid w:val="0016771C"/>
    <w:rsid w:val="001702A0"/>
    <w:rsid w:val="0017047F"/>
    <w:rsid w:val="00170490"/>
    <w:rsid w:val="001707F0"/>
    <w:rsid w:val="00170B41"/>
    <w:rsid w:val="00170CA3"/>
    <w:rsid w:val="00170F35"/>
    <w:rsid w:val="00171211"/>
    <w:rsid w:val="00171297"/>
    <w:rsid w:val="0017160A"/>
    <w:rsid w:val="00171DB9"/>
    <w:rsid w:val="001721C0"/>
    <w:rsid w:val="001723BD"/>
    <w:rsid w:val="001726C9"/>
    <w:rsid w:val="001726FC"/>
    <w:rsid w:val="00172985"/>
    <w:rsid w:val="00172C3B"/>
    <w:rsid w:val="00172DBB"/>
    <w:rsid w:val="00173151"/>
    <w:rsid w:val="00173336"/>
    <w:rsid w:val="00173409"/>
    <w:rsid w:val="00173455"/>
    <w:rsid w:val="001734FB"/>
    <w:rsid w:val="0017389C"/>
    <w:rsid w:val="0017446A"/>
    <w:rsid w:val="00175251"/>
    <w:rsid w:val="00175527"/>
    <w:rsid w:val="00175857"/>
    <w:rsid w:val="00175D75"/>
    <w:rsid w:val="00176496"/>
    <w:rsid w:val="00176590"/>
    <w:rsid w:val="001768AB"/>
    <w:rsid w:val="0017690A"/>
    <w:rsid w:val="00176AFA"/>
    <w:rsid w:val="00176FA0"/>
    <w:rsid w:val="00177285"/>
    <w:rsid w:val="00177292"/>
    <w:rsid w:val="00177D7A"/>
    <w:rsid w:val="0018000E"/>
    <w:rsid w:val="0018024A"/>
    <w:rsid w:val="00180326"/>
    <w:rsid w:val="00180382"/>
    <w:rsid w:val="001805B0"/>
    <w:rsid w:val="00180E30"/>
    <w:rsid w:val="0018125A"/>
    <w:rsid w:val="001822C6"/>
    <w:rsid w:val="001828CD"/>
    <w:rsid w:val="00182B83"/>
    <w:rsid w:val="0018337F"/>
    <w:rsid w:val="001837C8"/>
    <w:rsid w:val="00183C83"/>
    <w:rsid w:val="00183FE4"/>
    <w:rsid w:val="001844BE"/>
    <w:rsid w:val="001846E5"/>
    <w:rsid w:val="00184928"/>
    <w:rsid w:val="00184BD8"/>
    <w:rsid w:val="0018523F"/>
    <w:rsid w:val="001858CB"/>
    <w:rsid w:val="00185C33"/>
    <w:rsid w:val="00185D77"/>
    <w:rsid w:val="001861A1"/>
    <w:rsid w:val="00186884"/>
    <w:rsid w:val="00186925"/>
    <w:rsid w:val="00186BB2"/>
    <w:rsid w:val="0018767B"/>
    <w:rsid w:val="001877DC"/>
    <w:rsid w:val="00187A3B"/>
    <w:rsid w:val="00187C55"/>
    <w:rsid w:val="00187CA3"/>
    <w:rsid w:val="001900E1"/>
    <w:rsid w:val="00190304"/>
    <w:rsid w:val="00190745"/>
    <w:rsid w:val="00190A35"/>
    <w:rsid w:val="00190E7C"/>
    <w:rsid w:val="001910EF"/>
    <w:rsid w:val="001911F6"/>
    <w:rsid w:val="00191217"/>
    <w:rsid w:val="0019144D"/>
    <w:rsid w:val="00191A88"/>
    <w:rsid w:val="00191F27"/>
    <w:rsid w:val="00192071"/>
    <w:rsid w:val="001921BE"/>
    <w:rsid w:val="00192678"/>
    <w:rsid w:val="001927D4"/>
    <w:rsid w:val="001931EB"/>
    <w:rsid w:val="00193254"/>
    <w:rsid w:val="00193E06"/>
    <w:rsid w:val="00193F20"/>
    <w:rsid w:val="00194CC3"/>
    <w:rsid w:val="00194E13"/>
    <w:rsid w:val="00195257"/>
    <w:rsid w:val="00195549"/>
    <w:rsid w:val="00195FB2"/>
    <w:rsid w:val="00196468"/>
    <w:rsid w:val="00196593"/>
    <w:rsid w:val="0019684C"/>
    <w:rsid w:val="001968DA"/>
    <w:rsid w:val="001975B3"/>
    <w:rsid w:val="001978C5"/>
    <w:rsid w:val="001979D2"/>
    <w:rsid w:val="00197ACF"/>
    <w:rsid w:val="00197E72"/>
    <w:rsid w:val="00197F42"/>
    <w:rsid w:val="001A01FD"/>
    <w:rsid w:val="001A03A9"/>
    <w:rsid w:val="001A09E6"/>
    <w:rsid w:val="001A0C53"/>
    <w:rsid w:val="001A116D"/>
    <w:rsid w:val="001A1DF4"/>
    <w:rsid w:val="001A22FD"/>
    <w:rsid w:val="001A237A"/>
    <w:rsid w:val="001A27E0"/>
    <w:rsid w:val="001A2986"/>
    <w:rsid w:val="001A2DAF"/>
    <w:rsid w:val="001A35A9"/>
    <w:rsid w:val="001A3B30"/>
    <w:rsid w:val="001A3B93"/>
    <w:rsid w:val="001A3F0C"/>
    <w:rsid w:val="001A46A1"/>
    <w:rsid w:val="001A4BB9"/>
    <w:rsid w:val="001A520B"/>
    <w:rsid w:val="001A524E"/>
    <w:rsid w:val="001A594F"/>
    <w:rsid w:val="001A5A6C"/>
    <w:rsid w:val="001A5B5B"/>
    <w:rsid w:val="001A6A6C"/>
    <w:rsid w:val="001A7049"/>
    <w:rsid w:val="001A77E8"/>
    <w:rsid w:val="001A7855"/>
    <w:rsid w:val="001A7BAA"/>
    <w:rsid w:val="001A7C5D"/>
    <w:rsid w:val="001A7F5B"/>
    <w:rsid w:val="001B005A"/>
    <w:rsid w:val="001B00DD"/>
    <w:rsid w:val="001B04B3"/>
    <w:rsid w:val="001B0533"/>
    <w:rsid w:val="001B0732"/>
    <w:rsid w:val="001B0C37"/>
    <w:rsid w:val="001B0F3C"/>
    <w:rsid w:val="001B145E"/>
    <w:rsid w:val="001B14D4"/>
    <w:rsid w:val="001B162B"/>
    <w:rsid w:val="001B181E"/>
    <w:rsid w:val="001B1838"/>
    <w:rsid w:val="001B1933"/>
    <w:rsid w:val="001B19F8"/>
    <w:rsid w:val="001B1C86"/>
    <w:rsid w:val="001B1DEC"/>
    <w:rsid w:val="001B2161"/>
    <w:rsid w:val="001B2228"/>
    <w:rsid w:val="001B2469"/>
    <w:rsid w:val="001B2FA5"/>
    <w:rsid w:val="001B34A1"/>
    <w:rsid w:val="001B3A9C"/>
    <w:rsid w:val="001B3C43"/>
    <w:rsid w:val="001B405E"/>
    <w:rsid w:val="001B42F6"/>
    <w:rsid w:val="001B4A32"/>
    <w:rsid w:val="001B4D5F"/>
    <w:rsid w:val="001B4E49"/>
    <w:rsid w:val="001B5734"/>
    <w:rsid w:val="001B5898"/>
    <w:rsid w:val="001B5952"/>
    <w:rsid w:val="001B6676"/>
    <w:rsid w:val="001B66E1"/>
    <w:rsid w:val="001B6956"/>
    <w:rsid w:val="001B6DC1"/>
    <w:rsid w:val="001B719B"/>
    <w:rsid w:val="001B75C3"/>
    <w:rsid w:val="001B7C45"/>
    <w:rsid w:val="001C0497"/>
    <w:rsid w:val="001C052E"/>
    <w:rsid w:val="001C062F"/>
    <w:rsid w:val="001C065F"/>
    <w:rsid w:val="001C06A2"/>
    <w:rsid w:val="001C0754"/>
    <w:rsid w:val="001C0F19"/>
    <w:rsid w:val="001C14F3"/>
    <w:rsid w:val="001C1639"/>
    <w:rsid w:val="001C1702"/>
    <w:rsid w:val="001C1A22"/>
    <w:rsid w:val="001C1C0C"/>
    <w:rsid w:val="001C1DE5"/>
    <w:rsid w:val="001C20FC"/>
    <w:rsid w:val="001C230D"/>
    <w:rsid w:val="001C2413"/>
    <w:rsid w:val="001C2AD2"/>
    <w:rsid w:val="001C3690"/>
    <w:rsid w:val="001C3C93"/>
    <w:rsid w:val="001C3D2F"/>
    <w:rsid w:val="001C4190"/>
    <w:rsid w:val="001C4894"/>
    <w:rsid w:val="001C4BBC"/>
    <w:rsid w:val="001C4C47"/>
    <w:rsid w:val="001C5304"/>
    <w:rsid w:val="001C53C3"/>
    <w:rsid w:val="001C563A"/>
    <w:rsid w:val="001C5855"/>
    <w:rsid w:val="001C58BB"/>
    <w:rsid w:val="001C5A13"/>
    <w:rsid w:val="001C6080"/>
    <w:rsid w:val="001C6D01"/>
    <w:rsid w:val="001C6FDA"/>
    <w:rsid w:val="001C7920"/>
    <w:rsid w:val="001C7A1E"/>
    <w:rsid w:val="001C7D9A"/>
    <w:rsid w:val="001C7FAE"/>
    <w:rsid w:val="001D0EFE"/>
    <w:rsid w:val="001D1157"/>
    <w:rsid w:val="001D178B"/>
    <w:rsid w:val="001D19D9"/>
    <w:rsid w:val="001D1C98"/>
    <w:rsid w:val="001D2233"/>
    <w:rsid w:val="001D244D"/>
    <w:rsid w:val="001D26FC"/>
    <w:rsid w:val="001D2F80"/>
    <w:rsid w:val="001D2FBB"/>
    <w:rsid w:val="001D36C8"/>
    <w:rsid w:val="001D453E"/>
    <w:rsid w:val="001D4627"/>
    <w:rsid w:val="001D4C75"/>
    <w:rsid w:val="001D5527"/>
    <w:rsid w:val="001D5566"/>
    <w:rsid w:val="001D5760"/>
    <w:rsid w:val="001D63A0"/>
    <w:rsid w:val="001D6593"/>
    <w:rsid w:val="001D65D9"/>
    <w:rsid w:val="001D664A"/>
    <w:rsid w:val="001D6779"/>
    <w:rsid w:val="001D7567"/>
    <w:rsid w:val="001D78D8"/>
    <w:rsid w:val="001D7B6B"/>
    <w:rsid w:val="001D7C06"/>
    <w:rsid w:val="001D7DF4"/>
    <w:rsid w:val="001D7E8F"/>
    <w:rsid w:val="001E030A"/>
    <w:rsid w:val="001E0422"/>
    <w:rsid w:val="001E0687"/>
    <w:rsid w:val="001E081F"/>
    <w:rsid w:val="001E0840"/>
    <w:rsid w:val="001E0E6E"/>
    <w:rsid w:val="001E0F34"/>
    <w:rsid w:val="001E13C0"/>
    <w:rsid w:val="001E1855"/>
    <w:rsid w:val="001E1C8A"/>
    <w:rsid w:val="001E2562"/>
    <w:rsid w:val="001E2597"/>
    <w:rsid w:val="001E2678"/>
    <w:rsid w:val="001E2F39"/>
    <w:rsid w:val="001E2FE8"/>
    <w:rsid w:val="001E34C2"/>
    <w:rsid w:val="001E3895"/>
    <w:rsid w:val="001E3FAF"/>
    <w:rsid w:val="001E40A0"/>
    <w:rsid w:val="001E4350"/>
    <w:rsid w:val="001E43E4"/>
    <w:rsid w:val="001E4791"/>
    <w:rsid w:val="001E4E07"/>
    <w:rsid w:val="001E5068"/>
    <w:rsid w:val="001E5657"/>
    <w:rsid w:val="001E6076"/>
    <w:rsid w:val="001E610F"/>
    <w:rsid w:val="001E621A"/>
    <w:rsid w:val="001E6AED"/>
    <w:rsid w:val="001E7079"/>
    <w:rsid w:val="001E775D"/>
    <w:rsid w:val="001E78AD"/>
    <w:rsid w:val="001E7E41"/>
    <w:rsid w:val="001F10F7"/>
    <w:rsid w:val="001F11E4"/>
    <w:rsid w:val="001F1B7D"/>
    <w:rsid w:val="001F2387"/>
    <w:rsid w:val="001F24A0"/>
    <w:rsid w:val="001F2577"/>
    <w:rsid w:val="001F264D"/>
    <w:rsid w:val="001F267D"/>
    <w:rsid w:val="001F2978"/>
    <w:rsid w:val="001F2A58"/>
    <w:rsid w:val="001F2F25"/>
    <w:rsid w:val="001F3A84"/>
    <w:rsid w:val="001F46FA"/>
    <w:rsid w:val="001F4820"/>
    <w:rsid w:val="001F4CB1"/>
    <w:rsid w:val="001F4E33"/>
    <w:rsid w:val="001F4F8F"/>
    <w:rsid w:val="001F50AD"/>
    <w:rsid w:val="001F50FB"/>
    <w:rsid w:val="001F521B"/>
    <w:rsid w:val="001F541A"/>
    <w:rsid w:val="001F5669"/>
    <w:rsid w:val="001F5686"/>
    <w:rsid w:val="001F5A9C"/>
    <w:rsid w:val="001F5D35"/>
    <w:rsid w:val="001F6181"/>
    <w:rsid w:val="001F65C5"/>
    <w:rsid w:val="001F7432"/>
    <w:rsid w:val="001F7798"/>
    <w:rsid w:val="001F7C8A"/>
    <w:rsid w:val="001F7FD1"/>
    <w:rsid w:val="00200993"/>
    <w:rsid w:val="00200AFA"/>
    <w:rsid w:val="00200C56"/>
    <w:rsid w:val="00200D94"/>
    <w:rsid w:val="00201349"/>
    <w:rsid w:val="00201DBD"/>
    <w:rsid w:val="00201DCA"/>
    <w:rsid w:val="00201E40"/>
    <w:rsid w:val="00201F50"/>
    <w:rsid w:val="00202481"/>
    <w:rsid w:val="002025DE"/>
    <w:rsid w:val="00202A03"/>
    <w:rsid w:val="00202BB7"/>
    <w:rsid w:val="002033ED"/>
    <w:rsid w:val="00203837"/>
    <w:rsid w:val="00203942"/>
    <w:rsid w:val="0020394E"/>
    <w:rsid w:val="00203D39"/>
    <w:rsid w:val="00203E49"/>
    <w:rsid w:val="002040DC"/>
    <w:rsid w:val="00204420"/>
    <w:rsid w:val="00204657"/>
    <w:rsid w:val="00204748"/>
    <w:rsid w:val="00204774"/>
    <w:rsid w:val="00204FE9"/>
    <w:rsid w:val="002052C8"/>
    <w:rsid w:val="0020530A"/>
    <w:rsid w:val="002055BD"/>
    <w:rsid w:val="00206360"/>
    <w:rsid w:val="0020647C"/>
    <w:rsid w:val="0020649B"/>
    <w:rsid w:val="002072F4"/>
    <w:rsid w:val="00207331"/>
    <w:rsid w:val="0020741A"/>
    <w:rsid w:val="002074D1"/>
    <w:rsid w:val="00207D26"/>
    <w:rsid w:val="002105AE"/>
    <w:rsid w:val="00210876"/>
    <w:rsid w:val="00210D96"/>
    <w:rsid w:val="00210DEC"/>
    <w:rsid w:val="00211167"/>
    <w:rsid w:val="002113CB"/>
    <w:rsid w:val="00211408"/>
    <w:rsid w:val="0021168B"/>
    <w:rsid w:val="00211BD8"/>
    <w:rsid w:val="002123AA"/>
    <w:rsid w:val="00212459"/>
    <w:rsid w:val="002128A0"/>
    <w:rsid w:val="00212DAB"/>
    <w:rsid w:val="00212F20"/>
    <w:rsid w:val="00213987"/>
    <w:rsid w:val="00213DED"/>
    <w:rsid w:val="00213FC8"/>
    <w:rsid w:val="002142FD"/>
    <w:rsid w:val="002149AB"/>
    <w:rsid w:val="00214AB9"/>
    <w:rsid w:val="002152BE"/>
    <w:rsid w:val="00215576"/>
    <w:rsid w:val="00215B5E"/>
    <w:rsid w:val="00215C14"/>
    <w:rsid w:val="00215D3A"/>
    <w:rsid w:val="0021624F"/>
    <w:rsid w:val="00216436"/>
    <w:rsid w:val="00216A0E"/>
    <w:rsid w:val="00216F1F"/>
    <w:rsid w:val="002173A8"/>
    <w:rsid w:val="00217566"/>
    <w:rsid w:val="002177A2"/>
    <w:rsid w:val="00217AE7"/>
    <w:rsid w:val="00217C51"/>
    <w:rsid w:val="00220170"/>
    <w:rsid w:val="00220377"/>
    <w:rsid w:val="0022046A"/>
    <w:rsid w:val="0022047E"/>
    <w:rsid w:val="0022051F"/>
    <w:rsid w:val="00220570"/>
    <w:rsid w:val="00220BC6"/>
    <w:rsid w:val="00220EC5"/>
    <w:rsid w:val="00220FE4"/>
    <w:rsid w:val="00221025"/>
    <w:rsid w:val="002211B6"/>
    <w:rsid w:val="00221351"/>
    <w:rsid w:val="00221451"/>
    <w:rsid w:val="00221BC1"/>
    <w:rsid w:val="0022224F"/>
    <w:rsid w:val="002222F8"/>
    <w:rsid w:val="00222370"/>
    <w:rsid w:val="0022267F"/>
    <w:rsid w:val="00222838"/>
    <w:rsid w:val="002228C3"/>
    <w:rsid w:val="00222A79"/>
    <w:rsid w:val="0022325F"/>
    <w:rsid w:val="0022350F"/>
    <w:rsid w:val="002235DE"/>
    <w:rsid w:val="0022394B"/>
    <w:rsid w:val="00223AF4"/>
    <w:rsid w:val="0022419D"/>
    <w:rsid w:val="0022504C"/>
    <w:rsid w:val="002252E4"/>
    <w:rsid w:val="00225462"/>
    <w:rsid w:val="0022546F"/>
    <w:rsid w:val="00225B87"/>
    <w:rsid w:val="00225E57"/>
    <w:rsid w:val="00225EA6"/>
    <w:rsid w:val="002262EE"/>
    <w:rsid w:val="002267E7"/>
    <w:rsid w:val="002269A6"/>
    <w:rsid w:val="00226D95"/>
    <w:rsid w:val="00226E3C"/>
    <w:rsid w:val="00226E5C"/>
    <w:rsid w:val="00227189"/>
    <w:rsid w:val="0022730D"/>
    <w:rsid w:val="00227E8C"/>
    <w:rsid w:val="002308DC"/>
    <w:rsid w:val="00230A81"/>
    <w:rsid w:val="002318F2"/>
    <w:rsid w:val="00231E85"/>
    <w:rsid w:val="002323F7"/>
    <w:rsid w:val="0023286D"/>
    <w:rsid w:val="00232CB4"/>
    <w:rsid w:val="00233FF2"/>
    <w:rsid w:val="00234A7C"/>
    <w:rsid w:val="00234D28"/>
    <w:rsid w:val="00234E04"/>
    <w:rsid w:val="00235519"/>
    <w:rsid w:val="00235EDC"/>
    <w:rsid w:val="00236571"/>
    <w:rsid w:val="00236F1B"/>
    <w:rsid w:val="0023720A"/>
    <w:rsid w:val="00237620"/>
    <w:rsid w:val="00240095"/>
    <w:rsid w:val="0024042B"/>
    <w:rsid w:val="00240C78"/>
    <w:rsid w:val="002410B1"/>
    <w:rsid w:val="0024184C"/>
    <w:rsid w:val="002418EF"/>
    <w:rsid w:val="00241E51"/>
    <w:rsid w:val="00241F77"/>
    <w:rsid w:val="0024269D"/>
    <w:rsid w:val="002427BC"/>
    <w:rsid w:val="002428C3"/>
    <w:rsid w:val="00242C2C"/>
    <w:rsid w:val="00242DC3"/>
    <w:rsid w:val="00242ECF"/>
    <w:rsid w:val="0024342D"/>
    <w:rsid w:val="00243567"/>
    <w:rsid w:val="00243628"/>
    <w:rsid w:val="0024383E"/>
    <w:rsid w:val="00243845"/>
    <w:rsid w:val="00243B8B"/>
    <w:rsid w:val="00243DDB"/>
    <w:rsid w:val="00244001"/>
    <w:rsid w:val="00244171"/>
    <w:rsid w:val="002442EA"/>
    <w:rsid w:val="002446C7"/>
    <w:rsid w:val="0024484C"/>
    <w:rsid w:val="00244A0F"/>
    <w:rsid w:val="00244DDD"/>
    <w:rsid w:val="00244E71"/>
    <w:rsid w:val="002453E9"/>
    <w:rsid w:val="002455CD"/>
    <w:rsid w:val="00245865"/>
    <w:rsid w:val="00245AC8"/>
    <w:rsid w:val="00245B31"/>
    <w:rsid w:val="002461A8"/>
    <w:rsid w:val="002467B4"/>
    <w:rsid w:val="00246A35"/>
    <w:rsid w:val="0024733E"/>
    <w:rsid w:val="002476D7"/>
    <w:rsid w:val="00247BCD"/>
    <w:rsid w:val="00247C7B"/>
    <w:rsid w:val="00247F3D"/>
    <w:rsid w:val="002500DC"/>
    <w:rsid w:val="00250976"/>
    <w:rsid w:val="002515A9"/>
    <w:rsid w:val="00251654"/>
    <w:rsid w:val="00251854"/>
    <w:rsid w:val="00251E4C"/>
    <w:rsid w:val="0025208D"/>
    <w:rsid w:val="00252125"/>
    <w:rsid w:val="00252240"/>
    <w:rsid w:val="00252359"/>
    <w:rsid w:val="00252E0E"/>
    <w:rsid w:val="00252EDE"/>
    <w:rsid w:val="002531FE"/>
    <w:rsid w:val="00253610"/>
    <w:rsid w:val="0025397C"/>
    <w:rsid w:val="00253A67"/>
    <w:rsid w:val="00253BA6"/>
    <w:rsid w:val="00253D22"/>
    <w:rsid w:val="00253E95"/>
    <w:rsid w:val="00254CEA"/>
    <w:rsid w:val="002552FE"/>
    <w:rsid w:val="002555DE"/>
    <w:rsid w:val="0025567E"/>
    <w:rsid w:val="002558AE"/>
    <w:rsid w:val="00255E1B"/>
    <w:rsid w:val="0025635F"/>
    <w:rsid w:val="00256412"/>
    <w:rsid w:val="002566A3"/>
    <w:rsid w:val="00256716"/>
    <w:rsid w:val="00256818"/>
    <w:rsid w:val="00256895"/>
    <w:rsid w:val="00256AAD"/>
    <w:rsid w:val="00256B26"/>
    <w:rsid w:val="00256E61"/>
    <w:rsid w:val="002571C0"/>
    <w:rsid w:val="00257357"/>
    <w:rsid w:val="00257394"/>
    <w:rsid w:val="00257964"/>
    <w:rsid w:val="0025796E"/>
    <w:rsid w:val="002601AB"/>
    <w:rsid w:val="00260225"/>
    <w:rsid w:val="002608C7"/>
    <w:rsid w:val="0026100A"/>
    <w:rsid w:val="00261453"/>
    <w:rsid w:val="00262310"/>
    <w:rsid w:val="002623EA"/>
    <w:rsid w:val="0026257A"/>
    <w:rsid w:val="002625DE"/>
    <w:rsid w:val="00262687"/>
    <w:rsid w:val="00262E00"/>
    <w:rsid w:val="00262FC5"/>
    <w:rsid w:val="002632C0"/>
    <w:rsid w:val="00263728"/>
    <w:rsid w:val="00264353"/>
    <w:rsid w:val="002646A2"/>
    <w:rsid w:val="00265125"/>
    <w:rsid w:val="0026523E"/>
    <w:rsid w:val="00265506"/>
    <w:rsid w:val="0026581E"/>
    <w:rsid w:val="00265F67"/>
    <w:rsid w:val="00266385"/>
    <w:rsid w:val="002665B6"/>
    <w:rsid w:val="00266B7E"/>
    <w:rsid w:val="00266BC5"/>
    <w:rsid w:val="00266E54"/>
    <w:rsid w:val="00267187"/>
    <w:rsid w:val="00267504"/>
    <w:rsid w:val="00267614"/>
    <w:rsid w:val="0026771A"/>
    <w:rsid w:val="00267C40"/>
    <w:rsid w:val="002705D2"/>
    <w:rsid w:val="00270721"/>
    <w:rsid w:val="00270A42"/>
    <w:rsid w:val="00270E00"/>
    <w:rsid w:val="002712A2"/>
    <w:rsid w:val="002716BD"/>
    <w:rsid w:val="0027194F"/>
    <w:rsid w:val="00271D2B"/>
    <w:rsid w:val="00271E02"/>
    <w:rsid w:val="00271E7F"/>
    <w:rsid w:val="00271EA3"/>
    <w:rsid w:val="002722E2"/>
    <w:rsid w:val="00272453"/>
    <w:rsid w:val="00272591"/>
    <w:rsid w:val="00272AC1"/>
    <w:rsid w:val="00272FA2"/>
    <w:rsid w:val="002731FF"/>
    <w:rsid w:val="002733A9"/>
    <w:rsid w:val="00273826"/>
    <w:rsid w:val="00273DF4"/>
    <w:rsid w:val="0027437A"/>
    <w:rsid w:val="0027462D"/>
    <w:rsid w:val="00274C20"/>
    <w:rsid w:val="00274CA9"/>
    <w:rsid w:val="00275214"/>
    <w:rsid w:val="0027567E"/>
    <w:rsid w:val="00276269"/>
    <w:rsid w:val="00276314"/>
    <w:rsid w:val="00276A71"/>
    <w:rsid w:val="00276E84"/>
    <w:rsid w:val="00277393"/>
    <w:rsid w:val="002774F7"/>
    <w:rsid w:val="00277620"/>
    <w:rsid w:val="00277624"/>
    <w:rsid w:val="00277838"/>
    <w:rsid w:val="002802B4"/>
    <w:rsid w:val="002802B6"/>
    <w:rsid w:val="0028125C"/>
    <w:rsid w:val="002812A9"/>
    <w:rsid w:val="002815DB"/>
    <w:rsid w:val="002816D4"/>
    <w:rsid w:val="00281707"/>
    <w:rsid w:val="002817D2"/>
    <w:rsid w:val="00281980"/>
    <w:rsid w:val="00281ACA"/>
    <w:rsid w:val="00281BA0"/>
    <w:rsid w:val="00281BF9"/>
    <w:rsid w:val="00282E29"/>
    <w:rsid w:val="00282F5F"/>
    <w:rsid w:val="00282F65"/>
    <w:rsid w:val="0028303C"/>
    <w:rsid w:val="0028378E"/>
    <w:rsid w:val="002840A6"/>
    <w:rsid w:val="002844F2"/>
    <w:rsid w:val="0028469F"/>
    <w:rsid w:val="002848BB"/>
    <w:rsid w:val="00284AEC"/>
    <w:rsid w:val="00284D2D"/>
    <w:rsid w:val="00284E45"/>
    <w:rsid w:val="00284F11"/>
    <w:rsid w:val="002853D2"/>
    <w:rsid w:val="002854A1"/>
    <w:rsid w:val="0028564A"/>
    <w:rsid w:val="0028591A"/>
    <w:rsid w:val="0028657F"/>
    <w:rsid w:val="00286788"/>
    <w:rsid w:val="00286A1A"/>
    <w:rsid w:val="00286DA3"/>
    <w:rsid w:val="00287657"/>
    <w:rsid w:val="002879DE"/>
    <w:rsid w:val="00287D7C"/>
    <w:rsid w:val="00290226"/>
    <w:rsid w:val="00290232"/>
    <w:rsid w:val="00290745"/>
    <w:rsid w:val="002909C8"/>
    <w:rsid w:val="00290F46"/>
    <w:rsid w:val="00291085"/>
    <w:rsid w:val="00291175"/>
    <w:rsid w:val="0029132B"/>
    <w:rsid w:val="002913F4"/>
    <w:rsid w:val="00291801"/>
    <w:rsid w:val="00291943"/>
    <w:rsid w:val="00291C37"/>
    <w:rsid w:val="00291DC7"/>
    <w:rsid w:val="00292038"/>
    <w:rsid w:val="0029230D"/>
    <w:rsid w:val="00292684"/>
    <w:rsid w:val="00292833"/>
    <w:rsid w:val="0029291D"/>
    <w:rsid w:val="00292B62"/>
    <w:rsid w:val="00293147"/>
    <w:rsid w:val="00293260"/>
    <w:rsid w:val="00293577"/>
    <w:rsid w:val="002935FF"/>
    <w:rsid w:val="00294086"/>
    <w:rsid w:val="00294D42"/>
    <w:rsid w:val="00294EB1"/>
    <w:rsid w:val="00294F9C"/>
    <w:rsid w:val="002955CC"/>
    <w:rsid w:val="0029561C"/>
    <w:rsid w:val="00295A90"/>
    <w:rsid w:val="002962A4"/>
    <w:rsid w:val="002964BE"/>
    <w:rsid w:val="00296C4D"/>
    <w:rsid w:val="00297319"/>
    <w:rsid w:val="002976AB"/>
    <w:rsid w:val="0029791C"/>
    <w:rsid w:val="00297C31"/>
    <w:rsid w:val="00297C5B"/>
    <w:rsid w:val="002A06FD"/>
    <w:rsid w:val="002A0C2F"/>
    <w:rsid w:val="002A0EC4"/>
    <w:rsid w:val="002A13C8"/>
    <w:rsid w:val="002A18C5"/>
    <w:rsid w:val="002A1B01"/>
    <w:rsid w:val="002A22EB"/>
    <w:rsid w:val="002A24AA"/>
    <w:rsid w:val="002A27D1"/>
    <w:rsid w:val="002A29F3"/>
    <w:rsid w:val="002A3578"/>
    <w:rsid w:val="002A373D"/>
    <w:rsid w:val="002A393D"/>
    <w:rsid w:val="002A4087"/>
    <w:rsid w:val="002A4159"/>
    <w:rsid w:val="002A4859"/>
    <w:rsid w:val="002A48E0"/>
    <w:rsid w:val="002A4BC1"/>
    <w:rsid w:val="002A4D35"/>
    <w:rsid w:val="002A50F3"/>
    <w:rsid w:val="002A539B"/>
    <w:rsid w:val="002A55CC"/>
    <w:rsid w:val="002A601B"/>
    <w:rsid w:val="002A612C"/>
    <w:rsid w:val="002A6347"/>
    <w:rsid w:val="002A65D1"/>
    <w:rsid w:val="002A6AFC"/>
    <w:rsid w:val="002A6BE1"/>
    <w:rsid w:val="002A6E0B"/>
    <w:rsid w:val="002A780E"/>
    <w:rsid w:val="002A7A61"/>
    <w:rsid w:val="002A7C32"/>
    <w:rsid w:val="002A7FFE"/>
    <w:rsid w:val="002B07D0"/>
    <w:rsid w:val="002B0C1C"/>
    <w:rsid w:val="002B0EEB"/>
    <w:rsid w:val="002B0FFB"/>
    <w:rsid w:val="002B106E"/>
    <w:rsid w:val="002B13E1"/>
    <w:rsid w:val="002B1533"/>
    <w:rsid w:val="002B17C4"/>
    <w:rsid w:val="002B1A73"/>
    <w:rsid w:val="002B1B1D"/>
    <w:rsid w:val="002B1F73"/>
    <w:rsid w:val="002B209F"/>
    <w:rsid w:val="002B218A"/>
    <w:rsid w:val="002B2304"/>
    <w:rsid w:val="002B2329"/>
    <w:rsid w:val="002B2628"/>
    <w:rsid w:val="002B2C60"/>
    <w:rsid w:val="002B2E12"/>
    <w:rsid w:val="002B32EF"/>
    <w:rsid w:val="002B34F8"/>
    <w:rsid w:val="002B37DA"/>
    <w:rsid w:val="002B382F"/>
    <w:rsid w:val="002B3E28"/>
    <w:rsid w:val="002B3FB5"/>
    <w:rsid w:val="002B436A"/>
    <w:rsid w:val="002B4773"/>
    <w:rsid w:val="002B490D"/>
    <w:rsid w:val="002B4FC5"/>
    <w:rsid w:val="002B52B9"/>
    <w:rsid w:val="002B577D"/>
    <w:rsid w:val="002B58A7"/>
    <w:rsid w:val="002B58AD"/>
    <w:rsid w:val="002B59BE"/>
    <w:rsid w:val="002B5AF7"/>
    <w:rsid w:val="002B5B5F"/>
    <w:rsid w:val="002B5D1B"/>
    <w:rsid w:val="002B5D83"/>
    <w:rsid w:val="002B5EE7"/>
    <w:rsid w:val="002B624B"/>
    <w:rsid w:val="002B6549"/>
    <w:rsid w:val="002B6895"/>
    <w:rsid w:val="002B69C8"/>
    <w:rsid w:val="002B69D9"/>
    <w:rsid w:val="002B6D11"/>
    <w:rsid w:val="002B7108"/>
    <w:rsid w:val="002B7477"/>
    <w:rsid w:val="002B7B9B"/>
    <w:rsid w:val="002C0A5C"/>
    <w:rsid w:val="002C0B41"/>
    <w:rsid w:val="002C16A8"/>
    <w:rsid w:val="002C171D"/>
    <w:rsid w:val="002C1B6C"/>
    <w:rsid w:val="002C1E0B"/>
    <w:rsid w:val="002C2253"/>
    <w:rsid w:val="002C2551"/>
    <w:rsid w:val="002C28F2"/>
    <w:rsid w:val="002C2A05"/>
    <w:rsid w:val="002C2B9C"/>
    <w:rsid w:val="002C2C11"/>
    <w:rsid w:val="002C2F68"/>
    <w:rsid w:val="002C337F"/>
    <w:rsid w:val="002C3464"/>
    <w:rsid w:val="002C397E"/>
    <w:rsid w:val="002C3FAC"/>
    <w:rsid w:val="002C4965"/>
    <w:rsid w:val="002C4FEA"/>
    <w:rsid w:val="002C5511"/>
    <w:rsid w:val="002C5C32"/>
    <w:rsid w:val="002C5E23"/>
    <w:rsid w:val="002C5E45"/>
    <w:rsid w:val="002C608A"/>
    <w:rsid w:val="002C6776"/>
    <w:rsid w:val="002C7047"/>
    <w:rsid w:val="002C70DA"/>
    <w:rsid w:val="002C71D5"/>
    <w:rsid w:val="002C7231"/>
    <w:rsid w:val="002C773B"/>
    <w:rsid w:val="002C7C36"/>
    <w:rsid w:val="002C7F37"/>
    <w:rsid w:val="002D0F48"/>
    <w:rsid w:val="002D14A2"/>
    <w:rsid w:val="002D2044"/>
    <w:rsid w:val="002D2325"/>
    <w:rsid w:val="002D24B7"/>
    <w:rsid w:val="002D25C2"/>
    <w:rsid w:val="002D2A4E"/>
    <w:rsid w:val="002D2CB9"/>
    <w:rsid w:val="002D2FAA"/>
    <w:rsid w:val="002D329A"/>
    <w:rsid w:val="002D37EA"/>
    <w:rsid w:val="002D4AC1"/>
    <w:rsid w:val="002D4EBD"/>
    <w:rsid w:val="002D52CA"/>
    <w:rsid w:val="002D5582"/>
    <w:rsid w:val="002D5681"/>
    <w:rsid w:val="002D5C7D"/>
    <w:rsid w:val="002D64D2"/>
    <w:rsid w:val="002D66C8"/>
    <w:rsid w:val="002D6777"/>
    <w:rsid w:val="002D6D42"/>
    <w:rsid w:val="002D7C5C"/>
    <w:rsid w:val="002D7F01"/>
    <w:rsid w:val="002E05BF"/>
    <w:rsid w:val="002E06C2"/>
    <w:rsid w:val="002E07AB"/>
    <w:rsid w:val="002E09EA"/>
    <w:rsid w:val="002E0AB3"/>
    <w:rsid w:val="002E0F1E"/>
    <w:rsid w:val="002E0FA5"/>
    <w:rsid w:val="002E16B8"/>
    <w:rsid w:val="002E170D"/>
    <w:rsid w:val="002E184A"/>
    <w:rsid w:val="002E1A12"/>
    <w:rsid w:val="002E1BCB"/>
    <w:rsid w:val="002E1E9F"/>
    <w:rsid w:val="002E2000"/>
    <w:rsid w:val="002E233F"/>
    <w:rsid w:val="002E23B2"/>
    <w:rsid w:val="002E2564"/>
    <w:rsid w:val="002E2680"/>
    <w:rsid w:val="002E280F"/>
    <w:rsid w:val="002E2ADC"/>
    <w:rsid w:val="002E2D81"/>
    <w:rsid w:val="002E2DB0"/>
    <w:rsid w:val="002E2F3C"/>
    <w:rsid w:val="002E3303"/>
    <w:rsid w:val="002E3577"/>
    <w:rsid w:val="002E3ADB"/>
    <w:rsid w:val="002E402D"/>
    <w:rsid w:val="002E41F8"/>
    <w:rsid w:val="002E43CF"/>
    <w:rsid w:val="002E4CE3"/>
    <w:rsid w:val="002E4D6E"/>
    <w:rsid w:val="002E53CF"/>
    <w:rsid w:val="002E583C"/>
    <w:rsid w:val="002E63B0"/>
    <w:rsid w:val="002E6A59"/>
    <w:rsid w:val="002E6D9F"/>
    <w:rsid w:val="002E6FE7"/>
    <w:rsid w:val="002E711E"/>
    <w:rsid w:val="002E7510"/>
    <w:rsid w:val="002E75CB"/>
    <w:rsid w:val="002E767B"/>
    <w:rsid w:val="002E790B"/>
    <w:rsid w:val="002E7B80"/>
    <w:rsid w:val="002E7E17"/>
    <w:rsid w:val="002E7EA3"/>
    <w:rsid w:val="002E7FC8"/>
    <w:rsid w:val="002F00D7"/>
    <w:rsid w:val="002F05B6"/>
    <w:rsid w:val="002F0CB1"/>
    <w:rsid w:val="002F0D38"/>
    <w:rsid w:val="002F0DD8"/>
    <w:rsid w:val="002F1021"/>
    <w:rsid w:val="002F10B2"/>
    <w:rsid w:val="002F1167"/>
    <w:rsid w:val="002F124A"/>
    <w:rsid w:val="002F1792"/>
    <w:rsid w:val="002F1D08"/>
    <w:rsid w:val="002F2D08"/>
    <w:rsid w:val="002F2D75"/>
    <w:rsid w:val="002F2DDB"/>
    <w:rsid w:val="002F2F77"/>
    <w:rsid w:val="002F31CF"/>
    <w:rsid w:val="002F3612"/>
    <w:rsid w:val="002F3921"/>
    <w:rsid w:val="002F3C31"/>
    <w:rsid w:val="002F41C9"/>
    <w:rsid w:val="002F42B5"/>
    <w:rsid w:val="002F442C"/>
    <w:rsid w:val="002F4735"/>
    <w:rsid w:val="002F478D"/>
    <w:rsid w:val="002F4908"/>
    <w:rsid w:val="002F4CBC"/>
    <w:rsid w:val="002F4DD2"/>
    <w:rsid w:val="002F4EA6"/>
    <w:rsid w:val="002F4EB8"/>
    <w:rsid w:val="002F5269"/>
    <w:rsid w:val="002F55EB"/>
    <w:rsid w:val="002F56B5"/>
    <w:rsid w:val="002F5843"/>
    <w:rsid w:val="002F5B5E"/>
    <w:rsid w:val="002F64A6"/>
    <w:rsid w:val="002F680D"/>
    <w:rsid w:val="002F69E0"/>
    <w:rsid w:val="002F6C0A"/>
    <w:rsid w:val="002F6D4D"/>
    <w:rsid w:val="002F6D62"/>
    <w:rsid w:val="002F6FA6"/>
    <w:rsid w:val="002F767A"/>
    <w:rsid w:val="003004C0"/>
    <w:rsid w:val="00300727"/>
    <w:rsid w:val="00301429"/>
    <w:rsid w:val="0030163B"/>
    <w:rsid w:val="0030201C"/>
    <w:rsid w:val="0030202E"/>
    <w:rsid w:val="00302211"/>
    <w:rsid w:val="00302E73"/>
    <w:rsid w:val="00302FCA"/>
    <w:rsid w:val="003032A3"/>
    <w:rsid w:val="003033AB"/>
    <w:rsid w:val="00303404"/>
    <w:rsid w:val="00303435"/>
    <w:rsid w:val="003035AE"/>
    <w:rsid w:val="00303F8F"/>
    <w:rsid w:val="0030481D"/>
    <w:rsid w:val="00304885"/>
    <w:rsid w:val="00304A0C"/>
    <w:rsid w:val="003051C5"/>
    <w:rsid w:val="00305E58"/>
    <w:rsid w:val="0030680B"/>
    <w:rsid w:val="00306C9A"/>
    <w:rsid w:val="003070D4"/>
    <w:rsid w:val="003074B6"/>
    <w:rsid w:val="003075D3"/>
    <w:rsid w:val="0030779C"/>
    <w:rsid w:val="00307AB3"/>
    <w:rsid w:val="00310376"/>
    <w:rsid w:val="0031071D"/>
    <w:rsid w:val="00310879"/>
    <w:rsid w:val="00310BC4"/>
    <w:rsid w:val="00311557"/>
    <w:rsid w:val="00311979"/>
    <w:rsid w:val="00311B3A"/>
    <w:rsid w:val="00312001"/>
    <w:rsid w:val="00312214"/>
    <w:rsid w:val="0031234B"/>
    <w:rsid w:val="00312635"/>
    <w:rsid w:val="00312A90"/>
    <w:rsid w:val="00313527"/>
    <w:rsid w:val="00313731"/>
    <w:rsid w:val="00313B67"/>
    <w:rsid w:val="00313B79"/>
    <w:rsid w:val="00313D2D"/>
    <w:rsid w:val="0031434C"/>
    <w:rsid w:val="00314460"/>
    <w:rsid w:val="0031448A"/>
    <w:rsid w:val="00314D9D"/>
    <w:rsid w:val="00314E0F"/>
    <w:rsid w:val="00315098"/>
    <w:rsid w:val="0031595B"/>
    <w:rsid w:val="0031595D"/>
    <w:rsid w:val="00315C0D"/>
    <w:rsid w:val="00315DBF"/>
    <w:rsid w:val="0031630C"/>
    <w:rsid w:val="00316486"/>
    <w:rsid w:val="00316525"/>
    <w:rsid w:val="00316A87"/>
    <w:rsid w:val="00316B0A"/>
    <w:rsid w:val="0031725A"/>
    <w:rsid w:val="00317389"/>
    <w:rsid w:val="003177CC"/>
    <w:rsid w:val="00317999"/>
    <w:rsid w:val="00317AB6"/>
    <w:rsid w:val="00317C55"/>
    <w:rsid w:val="0032019D"/>
    <w:rsid w:val="00320232"/>
    <w:rsid w:val="00320598"/>
    <w:rsid w:val="00320C5B"/>
    <w:rsid w:val="00321122"/>
    <w:rsid w:val="0032139C"/>
    <w:rsid w:val="00322340"/>
    <w:rsid w:val="0032276E"/>
    <w:rsid w:val="00322D65"/>
    <w:rsid w:val="003231E3"/>
    <w:rsid w:val="003231F0"/>
    <w:rsid w:val="003236BA"/>
    <w:rsid w:val="00323B27"/>
    <w:rsid w:val="00323C4F"/>
    <w:rsid w:val="00323D8C"/>
    <w:rsid w:val="00323F54"/>
    <w:rsid w:val="0032435A"/>
    <w:rsid w:val="0032478C"/>
    <w:rsid w:val="003249DA"/>
    <w:rsid w:val="00324BE0"/>
    <w:rsid w:val="00324D61"/>
    <w:rsid w:val="003251C2"/>
    <w:rsid w:val="0032555A"/>
    <w:rsid w:val="00325B78"/>
    <w:rsid w:val="0032608C"/>
    <w:rsid w:val="003261E3"/>
    <w:rsid w:val="003264C5"/>
    <w:rsid w:val="00326A16"/>
    <w:rsid w:val="00327440"/>
    <w:rsid w:val="003274D0"/>
    <w:rsid w:val="00327B27"/>
    <w:rsid w:val="00327BEB"/>
    <w:rsid w:val="00327D53"/>
    <w:rsid w:val="00330010"/>
    <w:rsid w:val="00330084"/>
    <w:rsid w:val="00330607"/>
    <w:rsid w:val="00330D58"/>
    <w:rsid w:val="00330D92"/>
    <w:rsid w:val="003311C0"/>
    <w:rsid w:val="00331394"/>
    <w:rsid w:val="00331449"/>
    <w:rsid w:val="0033187A"/>
    <w:rsid w:val="00331922"/>
    <w:rsid w:val="00331F15"/>
    <w:rsid w:val="00331FEA"/>
    <w:rsid w:val="00332789"/>
    <w:rsid w:val="00332836"/>
    <w:rsid w:val="00332FEC"/>
    <w:rsid w:val="0033304D"/>
    <w:rsid w:val="003336C5"/>
    <w:rsid w:val="0033392F"/>
    <w:rsid w:val="003339D3"/>
    <w:rsid w:val="00333AF6"/>
    <w:rsid w:val="00333F28"/>
    <w:rsid w:val="003340B6"/>
    <w:rsid w:val="00334185"/>
    <w:rsid w:val="0033427E"/>
    <w:rsid w:val="003343B7"/>
    <w:rsid w:val="00334424"/>
    <w:rsid w:val="00334546"/>
    <w:rsid w:val="00334624"/>
    <w:rsid w:val="00334ABB"/>
    <w:rsid w:val="00334AF6"/>
    <w:rsid w:val="00334C1A"/>
    <w:rsid w:val="003356EE"/>
    <w:rsid w:val="00335A7D"/>
    <w:rsid w:val="00336003"/>
    <w:rsid w:val="00336508"/>
    <w:rsid w:val="003365EE"/>
    <w:rsid w:val="0033682E"/>
    <w:rsid w:val="00336976"/>
    <w:rsid w:val="00336989"/>
    <w:rsid w:val="00336D46"/>
    <w:rsid w:val="00336FF1"/>
    <w:rsid w:val="0033712B"/>
    <w:rsid w:val="00337614"/>
    <w:rsid w:val="00337DD0"/>
    <w:rsid w:val="003402AF"/>
    <w:rsid w:val="00340361"/>
    <w:rsid w:val="00340991"/>
    <w:rsid w:val="00340AC2"/>
    <w:rsid w:val="00340CD0"/>
    <w:rsid w:val="00340F22"/>
    <w:rsid w:val="0034121B"/>
    <w:rsid w:val="003417C1"/>
    <w:rsid w:val="00341A1E"/>
    <w:rsid w:val="00341C7B"/>
    <w:rsid w:val="0034225B"/>
    <w:rsid w:val="003424FB"/>
    <w:rsid w:val="003424FC"/>
    <w:rsid w:val="00342798"/>
    <w:rsid w:val="00342918"/>
    <w:rsid w:val="00342B63"/>
    <w:rsid w:val="0034374D"/>
    <w:rsid w:val="00343849"/>
    <w:rsid w:val="0034397A"/>
    <w:rsid w:val="00343B2F"/>
    <w:rsid w:val="00343C7A"/>
    <w:rsid w:val="00343CD5"/>
    <w:rsid w:val="003440F0"/>
    <w:rsid w:val="0034456D"/>
    <w:rsid w:val="003448B5"/>
    <w:rsid w:val="003449B4"/>
    <w:rsid w:val="00344C08"/>
    <w:rsid w:val="00344E07"/>
    <w:rsid w:val="00345412"/>
    <w:rsid w:val="003454A7"/>
    <w:rsid w:val="003459A9"/>
    <w:rsid w:val="00345C26"/>
    <w:rsid w:val="00345C44"/>
    <w:rsid w:val="0034624C"/>
    <w:rsid w:val="00346D20"/>
    <w:rsid w:val="00347EA6"/>
    <w:rsid w:val="003500E3"/>
    <w:rsid w:val="00350127"/>
    <w:rsid w:val="00350160"/>
    <w:rsid w:val="003501A5"/>
    <w:rsid w:val="0035026E"/>
    <w:rsid w:val="003503A8"/>
    <w:rsid w:val="00350630"/>
    <w:rsid w:val="003506CA"/>
    <w:rsid w:val="00350CFB"/>
    <w:rsid w:val="0035103C"/>
    <w:rsid w:val="00351088"/>
    <w:rsid w:val="0035159C"/>
    <w:rsid w:val="003515C6"/>
    <w:rsid w:val="00351BD3"/>
    <w:rsid w:val="00351C2F"/>
    <w:rsid w:val="00351D39"/>
    <w:rsid w:val="003526DB"/>
    <w:rsid w:val="00352844"/>
    <w:rsid w:val="003530D4"/>
    <w:rsid w:val="00353B82"/>
    <w:rsid w:val="00354B08"/>
    <w:rsid w:val="003550C6"/>
    <w:rsid w:val="00355419"/>
    <w:rsid w:val="0035561D"/>
    <w:rsid w:val="00355BA2"/>
    <w:rsid w:val="0035665C"/>
    <w:rsid w:val="003566FB"/>
    <w:rsid w:val="003567C1"/>
    <w:rsid w:val="00356AAA"/>
    <w:rsid w:val="00356B08"/>
    <w:rsid w:val="00356F3F"/>
    <w:rsid w:val="003570C5"/>
    <w:rsid w:val="00357237"/>
    <w:rsid w:val="003573AC"/>
    <w:rsid w:val="0035750F"/>
    <w:rsid w:val="00357BC1"/>
    <w:rsid w:val="00360311"/>
    <w:rsid w:val="003604ED"/>
    <w:rsid w:val="003609C8"/>
    <w:rsid w:val="00360D7E"/>
    <w:rsid w:val="00361159"/>
    <w:rsid w:val="003612EF"/>
    <w:rsid w:val="00361613"/>
    <w:rsid w:val="00361746"/>
    <w:rsid w:val="00361A7D"/>
    <w:rsid w:val="00361EEA"/>
    <w:rsid w:val="00361F68"/>
    <w:rsid w:val="0036202C"/>
    <w:rsid w:val="003626E3"/>
    <w:rsid w:val="00362A8D"/>
    <w:rsid w:val="00362B96"/>
    <w:rsid w:val="00362D5A"/>
    <w:rsid w:val="00362DB6"/>
    <w:rsid w:val="003634BB"/>
    <w:rsid w:val="00363B07"/>
    <w:rsid w:val="003642F0"/>
    <w:rsid w:val="00364760"/>
    <w:rsid w:val="00364B2E"/>
    <w:rsid w:val="00364E3B"/>
    <w:rsid w:val="00364FAC"/>
    <w:rsid w:val="00364FCE"/>
    <w:rsid w:val="003653E5"/>
    <w:rsid w:val="003663E7"/>
    <w:rsid w:val="0036686A"/>
    <w:rsid w:val="003668EC"/>
    <w:rsid w:val="003669AE"/>
    <w:rsid w:val="00366D8E"/>
    <w:rsid w:val="00366DD8"/>
    <w:rsid w:val="003670C8"/>
    <w:rsid w:val="00367753"/>
    <w:rsid w:val="003678FE"/>
    <w:rsid w:val="00367A05"/>
    <w:rsid w:val="00367F04"/>
    <w:rsid w:val="00370ACE"/>
    <w:rsid w:val="00370DD7"/>
    <w:rsid w:val="0037143A"/>
    <w:rsid w:val="00371993"/>
    <w:rsid w:val="00371C5A"/>
    <w:rsid w:val="0037207C"/>
    <w:rsid w:val="00372119"/>
    <w:rsid w:val="0037269E"/>
    <w:rsid w:val="003727B2"/>
    <w:rsid w:val="003727E5"/>
    <w:rsid w:val="00372A96"/>
    <w:rsid w:val="00372D73"/>
    <w:rsid w:val="003735A6"/>
    <w:rsid w:val="00373D0A"/>
    <w:rsid w:val="0037408D"/>
    <w:rsid w:val="0037429D"/>
    <w:rsid w:val="0037442A"/>
    <w:rsid w:val="00374552"/>
    <w:rsid w:val="00374A50"/>
    <w:rsid w:val="00374ADE"/>
    <w:rsid w:val="00374C8C"/>
    <w:rsid w:val="003750FB"/>
    <w:rsid w:val="00375BA1"/>
    <w:rsid w:val="00375D08"/>
    <w:rsid w:val="003760A1"/>
    <w:rsid w:val="00376132"/>
    <w:rsid w:val="00376234"/>
    <w:rsid w:val="0037623C"/>
    <w:rsid w:val="00376BA9"/>
    <w:rsid w:val="00376D52"/>
    <w:rsid w:val="00376EAE"/>
    <w:rsid w:val="0037718A"/>
    <w:rsid w:val="003771A3"/>
    <w:rsid w:val="00377874"/>
    <w:rsid w:val="00377B18"/>
    <w:rsid w:val="00377B58"/>
    <w:rsid w:val="00377C80"/>
    <w:rsid w:val="00377E0A"/>
    <w:rsid w:val="0038009E"/>
    <w:rsid w:val="00380677"/>
    <w:rsid w:val="00380AEE"/>
    <w:rsid w:val="003811FC"/>
    <w:rsid w:val="00381337"/>
    <w:rsid w:val="0038134D"/>
    <w:rsid w:val="00381734"/>
    <w:rsid w:val="003820A6"/>
    <w:rsid w:val="00382647"/>
    <w:rsid w:val="00382870"/>
    <w:rsid w:val="003828FC"/>
    <w:rsid w:val="00382A02"/>
    <w:rsid w:val="00383007"/>
    <w:rsid w:val="003830C3"/>
    <w:rsid w:val="003836F0"/>
    <w:rsid w:val="00383BD0"/>
    <w:rsid w:val="003842AB"/>
    <w:rsid w:val="00384405"/>
    <w:rsid w:val="00384612"/>
    <w:rsid w:val="0038483E"/>
    <w:rsid w:val="00384975"/>
    <w:rsid w:val="00384CF2"/>
    <w:rsid w:val="00385322"/>
    <w:rsid w:val="0038542F"/>
    <w:rsid w:val="0038571D"/>
    <w:rsid w:val="003858F9"/>
    <w:rsid w:val="00385DBC"/>
    <w:rsid w:val="00385E28"/>
    <w:rsid w:val="0038621F"/>
    <w:rsid w:val="0038634A"/>
    <w:rsid w:val="0038656F"/>
    <w:rsid w:val="00386627"/>
    <w:rsid w:val="0038671F"/>
    <w:rsid w:val="00386A24"/>
    <w:rsid w:val="00386E7A"/>
    <w:rsid w:val="00386F68"/>
    <w:rsid w:val="0038701E"/>
    <w:rsid w:val="003870D6"/>
    <w:rsid w:val="0038716F"/>
    <w:rsid w:val="0038725C"/>
    <w:rsid w:val="00387728"/>
    <w:rsid w:val="00387D97"/>
    <w:rsid w:val="00387DA6"/>
    <w:rsid w:val="003901F1"/>
    <w:rsid w:val="0039027D"/>
    <w:rsid w:val="00390601"/>
    <w:rsid w:val="00390728"/>
    <w:rsid w:val="00390732"/>
    <w:rsid w:val="00390EC8"/>
    <w:rsid w:val="003913A9"/>
    <w:rsid w:val="00391889"/>
    <w:rsid w:val="0039216B"/>
    <w:rsid w:val="00392900"/>
    <w:rsid w:val="0039299B"/>
    <w:rsid w:val="003932BA"/>
    <w:rsid w:val="00393492"/>
    <w:rsid w:val="00393927"/>
    <w:rsid w:val="00394263"/>
    <w:rsid w:val="00394562"/>
    <w:rsid w:val="00394A9D"/>
    <w:rsid w:val="00395052"/>
    <w:rsid w:val="00395596"/>
    <w:rsid w:val="00396201"/>
    <w:rsid w:val="003962C3"/>
    <w:rsid w:val="00396B54"/>
    <w:rsid w:val="00396D0A"/>
    <w:rsid w:val="00397261"/>
    <w:rsid w:val="00397278"/>
    <w:rsid w:val="00397740"/>
    <w:rsid w:val="003A04F2"/>
    <w:rsid w:val="003A0729"/>
    <w:rsid w:val="003A0BB7"/>
    <w:rsid w:val="003A0BF3"/>
    <w:rsid w:val="003A0E05"/>
    <w:rsid w:val="003A10A5"/>
    <w:rsid w:val="003A1384"/>
    <w:rsid w:val="003A1572"/>
    <w:rsid w:val="003A1812"/>
    <w:rsid w:val="003A1876"/>
    <w:rsid w:val="003A1936"/>
    <w:rsid w:val="003A1B10"/>
    <w:rsid w:val="003A1EC8"/>
    <w:rsid w:val="003A1F2E"/>
    <w:rsid w:val="003A2299"/>
    <w:rsid w:val="003A2541"/>
    <w:rsid w:val="003A2914"/>
    <w:rsid w:val="003A2C2B"/>
    <w:rsid w:val="003A2E9B"/>
    <w:rsid w:val="003A304E"/>
    <w:rsid w:val="003A3171"/>
    <w:rsid w:val="003A31BD"/>
    <w:rsid w:val="003A3258"/>
    <w:rsid w:val="003A36A2"/>
    <w:rsid w:val="003A3A4F"/>
    <w:rsid w:val="003A3D0B"/>
    <w:rsid w:val="003A3D7D"/>
    <w:rsid w:val="003A40DC"/>
    <w:rsid w:val="003A41EE"/>
    <w:rsid w:val="003A4AC1"/>
    <w:rsid w:val="003A4AC6"/>
    <w:rsid w:val="003A5336"/>
    <w:rsid w:val="003A5659"/>
    <w:rsid w:val="003A569D"/>
    <w:rsid w:val="003A58CF"/>
    <w:rsid w:val="003A5AC1"/>
    <w:rsid w:val="003A64B7"/>
    <w:rsid w:val="003A6A2A"/>
    <w:rsid w:val="003A6A72"/>
    <w:rsid w:val="003A6AB6"/>
    <w:rsid w:val="003A6EED"/>
    <w:rsid w:val="003A721D"/>
    <w:rsid w:val="003A7EBB"/>
    <w:rsid w:val="003A7F42"/>
    <w:rsid w:val="003B009B"/>
    <w:rsid w:val="003B05DF"/>
    <w:rsid w:val="003B09AC"/>
    <w:rsid w:val="003B0A87"/>
    <w:rsid w:val="003B1525"/>
    <w:rsid w:val="003B17A3"/>
    <w:rsid w:val="003B1AB1"/>
    <w:rsid w:val="003B2C41"/>
    <w:rsid w:val="003B2D27"/>
    <w:rsid w:val="003B2E4C"/>
    <w:rsid w:val="003B30AB"/>
    <w:rsid w:val="003B34C9"/>
    <w:rsid w:val="003B3A4E"/>
    <w:rsid w:val="003B3EB5"/>
    <w:rsid w:val="003B412D"/>
    <w:rsid w:val="003B43D2"/>
    <w:rsid w:val="003B4512"/>
    <w:rsid w:val="003B46EB"/>
    <w:rsid w:val="003B4724"/>
    <w:rsid w:val="003B4B90"/>
    <w:rsid w:val="003B597B"/>
    <w:rsid w:val="003B5B60"/>
    <w:rsid w:val="003B5BE9"/>
    <w:rsid w:val="003B5F5E"/>
    <w:rsid w:val="003B7414"/>
    <w:rsid w:val="003B7720"/>
    <w:rsid w:val="003B786E"/>
    <w:rsid w:val="003B7D0D"/>
    <w:rsid w:val="003C03E0"/>
    <w:rsid w:val="003C04D1"/>
    <w:rsid w:val="003C164C"/>
    <w:rsid w:val="003C1CF5"/>
    <w:rsid w:val="003C20E0"/>
    <w:rsid w:val="003C24A4"/>
    <w:rsid w:val="003C255A"/>
    <w:rsid w:val="003C2AAC"/>
    <w:rsid w:val="003C2D64"/>
    <w:rsid w:val="003C3303"/>
    <w:rsid w:val="003C3673"/>
    <w:rsid w:val="003C3E1E"/>
    <w:rsid w:val="003C433E"/>
    <w:rsid w:val="003C47AB"/>
    <w:rsid w:val="003C4E23"/>
    <w:rsid w:val="003C57B6"/>
    <w:rsid w:val="003C5970"/>
    <w:rsid w:val="003C5AC2"/>
    <w:rsid w:val="003C5F74"/>
    <w:rsid w:val="003C65ED"/>
    <w:rsid w:val="003C7071"/>
    <w:rsid w:val="003C73A3"/>
    <w:rsid w:val="003C73C5"/>
    <w:rsid w:val="003C7847"/>
    <w:rsid w:val="003C7C1D"/>
    <w:rsid w:val="003C7E15"/>
    <w:rsid w:val="003D0449"/>
    <w:rsid w:val="003D0589"/>
    <w:rsid w:val="003D05B5"/>
    <w:rsid w:val="003D0C44"/>
    <w:rsid w:val="003D133B"/>
    <w:rsid w:val="003D134A"/>
    <w:rsid w:val="003D14C6"/>
    <w:rsid w:val="003D150F"/>
    <w:rsid w:val="003D1949"/>
    <w:rsid w:val="003D1E1C"/>
    <w:rsid w:val="003D2192"/>
    <w:rsid w:val="003D22E3"/>
    <w:rsid w:val="003D2530"/>
    <w:rsid w:val="003D2950"/>
    <w:rsid w:val="003D29BE"/>
    <w:rsid w:val="003D3591"/>
    <w:rsid w:val="003D39D6"/>
    <w:rsid w:val="003D3D3C"/>
    <w:rsid w:val="003D403E"/>
    <w:rsid w:val="003D423F"/>
    <w:rsid w:val="003D42AD"/>
    <w:rsid w:val="003D4AB4"/>
    <w:rsid w:val="003D4B80"/>
    <w:rsid w:val="003D4F88"/>
    <w:rsid w:val="003D512C"/>
    <w:rsid w:val="003D5302"/>
    <w:rsid w:val="003D58D7"/>
    <w:rsid w:val="003D58EA"/>
    <w:rsid w:val="003D5A6A"/>
    <w:rsid w:val="003D5C0E"/>
    <w:rsid w:val="003D62A4"/>
    <w:rsid w:val="003D6591"/>
    <w:rsid w:val="003D6951"/>
    <w:rsid w:val="003D6F33"/>
    <w:rsid w:val="003D749A"/>
    <w:rsid w:val="003D7890"/>
    <w:rsid w:val="003D7957"/>
    <w:rsid w:val="003D7FF8"/>
    <w:rsid w:val="003E0CD4"/>
    <w:rsid w:val="003E1175"/>
    <w:rsid w:val="003E1466"/>
    <w:rsid w:val="003E1751"/>
    <w:rsid w:val="003E1CA8"/>
    <w:rsid w:val="003E1E32"/>
    <w:rsid w:val="003E2109"/>
    <w:rsid w:val="003E2641"/>
    <w:rsid w:val="003E2F2A"/>
    <w:rsid w:val="003E3320"/>
    <w:rsid w:val="003E337D"/>
    <w:rsid w:val="003E397C"/>
    <w:rsid w:val="003E3A3A"/>
    <w:rsid w:val="003E3CFD"/>
    <w:rsid w:val="003E484B"/>
    <w:rsid w:val="003E4912"/>
    <w:rsid w:val="003E4A5C"/>
    <w:rsid w:val="003E539F"/>
    <w:rsid w:val="003E540C"/>
    <w:rsid w:val="003E5572"/>
    <w:rsid w:val="003E5CE8"/>
    <w:rsid w:val="003E5D46"/>
    <w:rsid w:val="003E6206"/>
    <w:rsid w:val="003E6247"/>
    <w:rsid w:val="003E725B"/>
    <w:rsid w:val="003E7783"/>
    <w:rsid w:val="003E7C14"/>
    <w:rsid w:val="003F02A0"/>
    <w:rsid w:val="003F0313"/>
    <w:rsid w:val="003F043D"/>
    <w:rsid w:val="003F0C96"/>
    <w:rsid w:val="003F1089"/>
    <w:rsid w:val="003F165E"/>
    <w:rsid w:val="003F1AFA"/>
    <w:rsid w:val="003F1B44"/>
    <w:rsid w:val="003F1B83"/>
    <w:rsid w:val="003F1DAE"/>
    <w:rsid w:val="003F2971"/>
    <w:rsid w:val="003F2C8D"/>
    <w:rsid w:val="003F2EC1"/>
    <w:rsid w:val="003F3065"/>
    <w:rsid w:val="003F3078"/>
    <w:rsid w:val="003F30D1"/>
    <w:rsid w:val="003F3346"/>
    <w:rsid w:val="003F3412"/>
    <w:rsid w:val="003F3AEE"/>
    <w:rsid w:val="003F3C84"/>
    <w:rsid w:val="003F414B"/>
    <w:rsid w:val="003F4385"/>
    <w:rsid w:val="003F517E"/>
    <w:rsid w:val="003F5368"/>
    <w:rsid w:val="003F55DE"/>
    <w:rsid w:val="003F584C"/>
    <w:rsid w:val="003F5F92"/>
    <w:rsid w:val="003F666C"/>
    <w:rsid w:val="003F66A8"/>
    <w:rsid w:val="003F6B16"/>
    <w:rsid w:val="003F749F"/>
    <w:rsid w:val="003F77FD"/>
    <w:rsid w:val="003F7935"/>
    <w:rsid w:val="003F7E18"/>
    <w:rsid w:val="00400047"/>
    <w:rsid w:val="00400429"/>
    <w:rsid w:val="00400CB1"/>
    <w:rsid w:val="00401212"/>
    <w:rsid w:val="0040144E"/>
    <w:rsid w:val="004016B5"/>
    <w:rsid w:val="0040193A"/>
    <w:rsid w:val="00401A51"/>
    <w:rsid w:val="00402276"/>
    <w:rsid w:val="00402353"/>
    <w:rsid w:val="0040273E"/>
    <w:rsid w:val="004029CA"/>
    <w:rsid w:val="00402A24"/>
    <w:rsid w:val="00402AD4"/>
    <w:rsid w:val="00402FEF"/>
    <w:rsid w:val="00403143"/>
    <w:rsid w:val="0040332D"/>
    <w:rsid w:val="00403B53"/>
    <w:rsid w:val="00403FBB"/>
    <w:rsid w:val="00404163"/>
    <w:rsid w:val="0040419E"/>
    <w:rsid w:val="00404417"/>
    <w:rsid w:val="00404701"/>
    <w:rsid w:val="00404AC9"/>
    <w:rsid w:val="0040546E"/>
    <w:rsid w:val="00405A79"/>
    <w:rsid w:val="00405FF6"/>
    <w:rsid w:val="0040622B"/>
    <w:rsid w:val="004064EC"/>
    <w:rsid w:val="0040658C"/>
    <w:rsid w:val="0040666E"/>
    <w:rsid w:val="00406FFD"/>
    <w:rsid w:val="00407507"/>
    <w:rsid w:val="00407643"/>
    <w:rsid w:val="0040774E"/>
    <w:rsid w:val="00407D88"/>
    <w:rsid w:val="00410DAC"/>
    <w:rsid w:val="0041111B"/>
    <w:rsid w:val="0041137E"/>
    <w:rsid w:val="00411631"/>
    <w:rsid w:val="00411A1A"/>
    <w:rsid w:val="00411BB7"/>
    <w:rsid w:val="00411E86"/>
    <w:rsid w:val="00412191"/>
    <w:rsid w:val="00412315"/>
    <w:rsid w:val="00412474"/>
    <w:rsid w:val="0041250D"/>
    <w:rsid w:val="004129BB"/>
    <w:rsid w:val="0041326E"/>
    <w:rsid w:val="00413B0A"/>
    <w:rsid w:val="00413BEF"/>
    <w:rsid w:val="004141A7"/>
    <w:rsid w:val="0041449A"/>
    <w:rsid w:val="00414646"/>
    <w:rsid w:val="004147C3"/>
    <w:rsid w:val="00415028"/>
    <w:rsid w:val="00415100"/>
    <w:rsid w:val="0041542B"/>
    <w:rsid w:val="00415A45"/>
    <w:rsid w:val="00415AED"/>
    <w:rsid w:val="0041604F"/>
    <w:rsid w:val="004161B1"/>
    <w:rsid w:val="0041625D"/>
    <w:rsid w:val="00416874"/>
    <w:rsid w:val="004171A2"/>
    <w:rsid w:val="00417410"/>
    <w:rsid w:val="004174C3"/>
    <w:rsid w:val="00417603"/>
    <w:rsid w:val="00417A2F"/>
    <w:rsid w:val="00417CD0"/>
    <w:rsid w:val="00420139"/>
    <w:rsid w:val="004206F6"/>
    <w:rsid w:val="00420767"/>
    <w:rsid w:val="004208E1"/>
    <w:rsid w:val="00420DD0"/>
    <w:rsid w:val="00420EB8"/>
    <w:rsid w:val="004210AC"/>
    <w:rsid w:val="00421164"/>
    <w:rsid w:val="00421335"/>
    <w:rsid w:val="0042153D"/>
    <w:rsid w:val="004218EB"/>
    <w:rsid w:val="00421DB3"/>
    <w:rsid w:val="00422598"/>
    <w:rsid w:val="004225E3"/>
    <w:rsid w:val="00422E99"/>
    <w:rsid w:val="0042382F"/>
    <w:rsid w:val="00423971"/>
    <w:rsid w:val="00423E45"/>
    <w:rsid w:val="0042412E"/>
    <w:rsid w:val="0042425A"/>
    <w:rsid w:val="00424956"/>
    <w:rsid w:val="00424BFE"/>
    <w:rsid w:val="0042520A"/>
    <w:rsid w:val="004256F3"/>
    <w:rsid w:val="00425886"/>
    <w:rsid w:val="004258E9"/>
    <w:rsid w:val="00425C3A"/>
    <w:rsid w:val="00425D6B"/>
    <w:rsid w:val="004260DD"/>
    <w:rsid w:val="00426178"/>
    <w:rsid w:val="0042643B"/>
    <w:rsid w:val="00426802"/>
    <w:rsid w:val="00426861"/>
    <w:rsid w:val="00427048"/>
    <w:rsid w:val="0042716E"/>
    <w:rsid w:val="00427884"/>
    <w:rsid w:val="0042789A"/>
    <w:rsid w:val="004278CF"/>
    <w:rsid w:val="00427ECF"/>
    <w:rsid w:val="0043092F"/>
    <w:rsid w:val="00430A30"/>
    <w:rsid w:val="00430ADD"/>
    <w:rsid w:val="00430DF5"/>
    <w:rsid w:val="0043141B"/>
    <w:rsid w:val="004319A0"/>
    <w:rsid w:val="00431D5D"/>
    <w:rsid w:val="00432119"/>
    <w:rsid w:val="0043262D"/>
    <w:rsid w:val="00432B79"/>
    <w:rsid w:val="004337FF"/>
    <w:rsid w:val="004339BB"/>
    <w:rsid w:val="00433D90"/>
    <w:rsid w:val="00433E5E"/>
    <w:rsid w:val="004342D2"/>
    <w:rsid w:val="004346C5"/>
    <w:rsid w:val="00434801"/>
    <w:rsid w:val="00434AE3"/>
    <w:rsid w:val="00434F05"/>
    <w:rsid w:val="00435136"/>
    <w:rsid w:val="0043533A"/>
    <w:rsid w:val="004353D9"/>
    <w:rsid w:val="0043579C"/>
    <w:rsid w:val="004359AC"/>
    <w:rsid w:val="00436407"/>
    <w:rsid w:val="004364F1"/>
    <w:rsid w:val="00436599"/>
    <w:rsid w:val="00436632"/>
    <w:rsid w:val="0043664E"/>
    <w:rsid w:val="00436D97"/>
    <w:rsid w:val="004370C5"/>
    <w:rsid w:val="00437A08"/>
    <w:rsid w:val="00437B02"/>
    <w:rsid w:val="00437E82"/>
    <w:rsid w:val="00440780"/>
    <w:rsid w:val="004408A5"/>
    <w:rsid w:val="00440F55"/>
    <w:rsid w:val="00441032"/>
    <w:rsid w:val="0044107B"/>
    <w:rsid w:val="00441368"/>
    <w:rsid w:val="00441613"/>
    <w:rsid w:val="00441A72"/>
    <w:rsid w:val="00441DC7"/>
    <w:rsid w:val="00442022"/>
    <w:rsid w:val="00442203"/>
    <w:rsid w:val="004428CB"/>
    <w:rsid w:val="004428D6"/>
    <w:rsid w:val="00442929"/>
    <w:rsid w:val="00442D20"/>
    <w:rsid w:val="00442F19"/>
    <w:rsid w:val="004437E8"/>
    <w:rsid w:val="00443A12"/>
    <w:rsid w:val="00443B6A"/>
    <w:rsid w:val="00443D93"/>
    <w:rsid w:val="004442BB"/>
    <w:rsid w:val="0044433C"/>
    <w:rsid w:val="00444A44"/>
    <w:rsid w:val="004456FF"/>
    <w:rsid w:val="004461DB"/>
    <w:rsid w:val="00446476"/>
    <w:rsid w:val="00446637"/>
    <w:rsid w:val="00446DA7"/>
    <w:rsid w:val="0044703A"/>
    <w:rsid w:val="004470FD"/>
    <w:rsid w:val="00447206"/>
    <w:rsid w:val="0044748D"/>
    <w:rsid w:val="004475C4"/>
    <w:rsid w:val="00447749"/>
    <w:rsid w:val="00447B15"/>
    <w:rsid w:val="00450595"/>
    <w:rsid w:val="004507DB"/>
    <w:rsid w:val="004509FD"/>
    <w:rsid w:val="00450CEF"/>
    <w:rsid w:val="00450EED"/>
    <w:rsid w:val="00451379"/>
    <w:rsid w:val="00451447"/>
    <w:rsid w:val="004516E6"/>
    <w:rsid w:val="00452231"/>
    <w:rsid w:val="004524F5"/>
    <w:rsid w:val="0045285A"/>
    <w:rsid w:val="004528ED"/>
    <w:rsid w:val="00452B6C"/>
    <w:rsid w:val="004530FC"/>
    <w:rsid w:val="004539C2"/>
    <w:rsid w:val="00453D10"/>
    <w:rsid w:val="00453FA3"/>
    <w:rsid w:val="00454466"/>
    <w:rsid w:val="004546F2"/>
    <w:rsid w:val="00455173"/>
    <w:rsid w:val="004554F9"/>
    <w:rsid w:val="00455F36"/>
    <w:rsid w:val="00456003"/>
    <w:rsid w:val="004564E8"/>
    <w:rsid w:val="004564EF"/>
    <w:rsid w:val="00456835"/>
    <w:rsid w:val="00456A2A"/>
    <w:rsid w:val="00456A8C"/>
    <w:rsid w:val="00456FB0"/>
    <w:rsid w:val="0045718E"/>
    <w:rsid w:val="0045739A"/>
    <w:rsid w:val="00457670"/>
    <w:rsid w:val="00457AC9"/>
    <w:rsid w:val="00457AEA"/>
    <w:rsid w:val="00457F7C"/>
    <w:rsid w:val="004605AA"/>
    <w:rsid w:val="004605E5"/>
    <w:rsid w:val="004615A2"/>
    <w:rsid w:val="00461922"/>
    <w:rsid w:val="00461E94"/>
    <w:rsid w:val="00461F44"/>
    <w:rsid w:val="00462034"/>
    <w:rsid w:val="004632D9"/>
    <w:rsid w:val="0046341D"/>
    <w:rsid w:val="00463C93"/>
    <w:rsid w:val="00463D79"/>
    <w:rsid w:val="0046441B"/>
    <w:rsid w:val="004645DC"/>
    <w:rsid w:val="004654DA"/>
    <w:rsid w:val="0046559D"/>
    <w:rsid w:val="00465665"/>
    <w:rsid w:val="00465D88"/>
    <w:rsid w:val="00465F68"/>
    <w:rsid w:val="0046639E"/>
    <w:rsid w:val="004666E3"/>
    <w:rsid w:val="004668D8"/>
    <w:rsid w:val="00466A8C"/>
    <w:rsid w:val="00466C35"/>
    <w:rsid w:val="00466CDB"/>
    <w:rsid w:val="0046792D"/>
    <w:rsid w:val="00467C45"/>
    <w:rsid w:val="00467EBE"/>
    <w:rsid w:val="0047011B"/>
    <w:rsid w:val="00470C16"/>
    <w:rsid w:val="00470E7B"/>
    <w:rsid w:val="004710DF"/>
    <w:rsid w:val="004713D2"/>
    <w:rsid w:val="004714A1"/>
    <w:rsid w:val="004717C4"/>
    <w:rsid w:val="004718F9"/>
    <w:rsid w:val="00471FFE"/>
    <w:rsid w:val="00472645"/>
    <w:rsid w:val="00472852"/>
    <w:rsid w:val="00472FBF"/>
    <w:rsid w:val="004734EF"/>
    <w:rsid w:val="00473A58"/>
    <w:rsid w:val="00474603"/>
    <w:rsid w:val="00474623"/>
    <w:rsid w:val="00474DBC"/>
    <w:rsid w:val="00475EAB"/>
    <w:rsid w:val="00475F0E"/>
    <w:rsid w:val="004768AE"/>
    <w:rsid w:val="004768D7"/>
    <w:rsid w:val="00476962"/>
    <w:rsid w:val="00476A73"/>
    <w:rsid w:val="00476B53"/>
    <w:rsid w:val="00476ECC"/>
    <w:rsid w:val="00476EFF"/>
    <w:rsid w:val="00477B4E"/>
    <w:rsid w:val="00477BED"/>
    <w:rsid w:val="00477DA6"/>
    <w:rsid w:val="00477DC8"/>
    <w:rsid w:val="00477E95"/>
    <w:rsid w:val="004800E7"/>
    <w:rsid w:val="004805FE"/>
    <w:rsid w:val="00480A02"/>
    <w:rsid w:val="00480AD5"/>
    <w:rsid w:val="00480B40"/>
    <w:rsid w:val="00480F48"/>
    <w:rsid w:val="0048156C"/>
    <w:rsid w:val="00481BF8"/>
    <w:rsid w:val="0048211C"/>
    <w:rsid w:val="0048264A"/>
    <w:rsid w:val="00482BD5"/>
    <w:rsid w:val="0048327D"/>
    <w:rsid w:val="00483753"/>
    <w:rsid w:val="0048383C"/>
    <w:rsid w:val="00483AC5"/>
    <w:rsid w:val="00483C42"/>
    <w:rsid w:val="00484536"/>
    <w:rsid w:val="0048493B"/>
    <w:rsid w:val="00484D0E"/>
    <w:rsid w:val="00485241"/>
    <w:rsid w:val="004854DC"/>
    <w:rsid w:val="0048576E"/>
    <w:rsid w:val="00485F3A"/>
    <w:rsid w:val="004860B8"/>
    <w:rsid w:val="00486129"/>
    <w:rsid w:val="00486536"/>
    <w:rsid w:val="004869EA"/>
    <w:rsid w:val="00486C30"/>
    <w:rsid w:val="00486D21"/>
    <w:rsid w:val="0048734D"/>
    <w:rsid w:val="00487738"/>
    <w:rsid w:val="00487AE8"/>
    <w:rsid w:val="00487E80"/>
    <w:rsid w:val="00487EF1"/>
    <w:rsid w:val="00490004"/>
    <w:rsid w:val="004900D4"/>
    <w:rsid w:val="00490410"/>
    <w:rsid w:val="004908BC"/>
    <w:rsid w:val="004909A1"/>
    <w:rsid w:val="00490E9B"/>
    <w:rsid w:val="00490EB1"/>
    <w:rsid w:val="00491061"/>
    <w:rsid w:val="0049133A"/>
    <w:rsid w:val="00491393"/>
    <w:rsid w:val="0049152F"/>
    <w:rsid w:val="004917F0"/>
    <w:rsid w:val="00491EF8"/>
    <w:rsid w:val="0049248D"/>
    <w:rsid w:val="00492822"/>
    <w:rsid w:val="00492959"/>
    <w:rsid w:val="00492E14"/>
    <w:rsid w:val="00492E6F"/>
    <w:rsid w:val="00493108"/>
    <w:rsid w:val="004933C8"/>
    <w:rsid w:val="0049361A"/>
    <w:rsid w:val="004942A0"/>
    <w:rsid w:val="00494327"/>
    <w:rsid w:val="00494446"/>
    <w:rsid w:val="00494659"/>
    <w:rsid w:val="004946B1"/>
    <w:rsid w:val="00494940"/>
    <w:rsid w:val="00494962"/>
    <w:rsid w:val="00494E75"/>
    <w:rsid w:val="00495053"/>
    <w:rsid w:val="00495711"/>
    <w:rsid w:val="00495785"/>
    <w:rsid w:val="004959E2"/>
    <w:rsid w:val="00495C6B"/>
    <w:rsid w:val="00496003"/>
    <w:rsid w:val="0049612F"/>
    <w:rsid w:val="004961D7"/>
    <w:rsid w:val="0049696F"/>
    <w:rsid w:val="00496FD7"/>
    <w:rsid w:val="00497838"/>
    <w:rsid w:val="00497E77"/>
    <w:rsid w:val="00497ED5"/>
    <w:rsid w:val="004A0070"/>
    <w:rsid w:val="004A030B"/>
    <w:rsid w:val="004A04D4"/>
    <w:rsid w:val="004A05ED"/>
    <w:rsid w:val="004A08D0"/>
    <w:rsid w:val="004A0926"/>
    <w:rsid w:val="004A1089"/>
    <w:rsid w:val="004A1223"/>
    <w:rsid w:val="004A1466"/>
    <w:rsid w:val="004A14E2"/>
    <w:rsid w:val="004A17EB"/>
    <w:rsid w:val="004A1D03"/>
    <w:rsid w:val="004A1D73"/>
    <w:rsid w:val="004A1F0F"/>
    <w:rsid w:val="004A2478"/>
    <w:rsid w:val="004A2C08"/>
    <w:rsid w:val="004A2C0C"/>
    <w:rsid w:val="004A2E2B"/>
    <w:rsid w:val="004A317A"/>
    <w:rsid w:val="004A35E1"/>
    <w:rsid w:val="004A36FB"/>
    <w:rsid w:val="004A380B"/>
    <w:rsid w:val="004A38B0"/>
    <w:rsid w:val="004A3998"/>
    <w:rsid w:val="004A3A5A"/>
    <w:rsid w:val="004A3F1F"/>
    <w:rsid w:val="004A40B5"/>
    <w:rsid w:val="004A429E"/>
    <w:rsid w:val="004A4340"/>
    <w:rsid w:val="004A4A05"/>
    <w:rsid w:val="004A537E"/>
    <w:rsid w:val="004A559F"/>
    <w:rsid w:val="004A5760"/>
    <w:rsid w:val="004A5919"/>
    <w:rsid w:val="004A5EE4"/>
    <w:rsid w:val="004A612C"/>
    <w:rsid w:val="004A622B"/>
    <w:rsid w:val="004A6D02"/>
    <w:rsid w:val="004A7804"/>
    <w:rsid w:val="004A7AA1"/>
    <w:rsid w:val="004A7AD1"/>
    <w:rsid w:val="004A7AE8"/>
    <w:rsid w:val="004B1CD9"/>
    <w:rsid w:val="004B20A6"/>
    <w:rsid w:val="004B2413"/>
    <w:rsid w:val="004B2867"/>
    <w:rsid w:val="004B35AF"/>
    <w:rsid w:val="004B37F9"/>
    <w:rsid w:val="004B47C5"/>
    <w:rsid w:val="004B4872"/>
    <w:rsid w:val="004B495F"/>
    <w:rsid w:val="004B49B6"/>
    <w:rsid w:val="004B4BE6"/>
    <w:rsid w:val="004B4C15"/>
    <w:rsid w:val="004B5287"/>
    <w:rsid w:val="004B5500"/>
    <w:rsid w:val="004B58F4"/>
    <w:rsid w:val="004B5AFF"/>
    <w:rsid w:val="004B5DE4"/>
    <w:rsid w:val="004B6285"/>
    <w:rsid w:val="004B6384"/>
    <w:rsid w:val="004B67A1"/>
    <w:rsid w:val="004B729C"/>
    <w:rsid w:val="004B7357"/>
    <w:rsid w:val="004B7714"/>
    <w:rsid w:val="004B781A"/>
    <w:rsid w:val="004B7A12"/>
    <w:rsid w:val="004B7A1E"/>
    <w:rsid w:val="004B7AF7"/>
    <w:rsid w:val="004B7C4F"/>
    <w:rsid w:val="004B7D45"/>
    <w:rsid w:val="004B7F70"/>
    <w:rsid w:val="004C00D6"/>
    <w:rsid w:val="004C0408"/>
    <w:rsid w:val="004C0476"/>
    <w:rsid w:val="004C05D9"/>
    <w:rsid w:val="004C06F9"/>
    <w:rsid w:val="004C0F8D"/>
    <w:rsid w:val="004C13A0"/>
    <w:rsid w:val="004C1732"/>
    <w:rsid w:val="004C17B5"/>
    <w:rsid w:val="004C1E47"/>
    <w:rsid w:val="004C1EB9"/>
    <w:rsid w:val="004C21D4"/>
    <w:rsid w:val="004C23FB"/>
    <w:rsid w:val="004C257D"/>
    <w:rsid w:val="004C2619"/>
    <w:rsid w:val="004C2C8C"/>
    <w:rsid w:val="004C2DC5"/>
    <w:rsid w:val="004C31B5"/>
    <w:rsid w:val="004C33C0"/>
    <w:rsid w:val="004C34C4"/>
    <w:rsid w:val="004C3721"/>
    <w:rsid w:val="004C3A23"/>
    <w:rsid w:val="004C3FEA"/>
    <w:rsid w:val="004C494B"/>
    <w:rsid w:val="004C4B7A"/>
    <w:rsid w:val="004C59EA"/>
    <w:rsid w:val="004C6108"/>
    <w:rsid w:val="004C6D31"/>
    <w:rsid w:val="004C6D6D"/>
    <w:rsid w:val="004C7898"/>
    <w:rsid w:val="004C7AA7"/>
    <w:rsid w:val="004D0463"/>
    <w:rsid w:val="004D04D1"/>
    <w:rsid w:val="004D0513"/>
    <w:rsid w:val="004D086E"/>
    <w:rsid w:val="004D0ED3"/>
    <w:rsid w:val="004D1295"/>
    <w:rsid w:val="004D195C"/>
    <w:rsid w:val="004D1B95"/>
    <w:rsid w:val="004D1F4C"/>
    <w:rsid w:val="004D2377"/>
    <w:rsid w:val="004D23EF"/>
    <w:rsid w:val="004D2B56"/>
    <w:rsid w:val="004D2DFF"/>
    <w:rsid w:val="004D2F63"/>
    <w:rsid w:val="004D3A76"/>
    <w:rsid w:val="004D3B8D"/>
    <w:rsid w:val="004D3C0E"/>
    <w:rsid w:val="004D3FA1"/>
    <w:rsid w:val="004D3FDF"/>
    <w:rsid w:val="004D42B7"/>
    <w:rsid w:val="004D4408"/>
    <w:rsid w:val="004D4501"/>
    <w:rsid w:val="004D4A01"/>
    <w:rsid w:val="004D4C2C"/>
    <w:rsid w:val="004D4CD3"/>
    <w:rsid w:val="004D52CD"/>
    <w:rsid w:val="004D52D0"/>
    <w:rsid w:val="004D5B69"/>
    <w:rsid w:val="004D603A"/>
    <w:rsid w:val="004D62DF"/>
    <w:rsid w:val="004D6391"/>
    <w:rsid w:val="004D65D4"/>
    <w:rsid w:val="004D68E7"/>
    <w:rsid w:val="004D6C4A"/>
    <w:rsid w:val="004D6DA3"/>
    <w:rsid w:val="004D6E8E"/>
    <w:rsid w:val="004D6FAA"/>
    <w:rsid w:val="004D73A9"/>
    <w:rsid w:val="004D7424"/>
    <w:rsid w:val="004D79B5"/>
    <w:rsid w:val="004D7AB3"/>
    <w:rsid w:val="004D7E31"/>
    <w:rsid w:val="004D7F22"/>
    <w:rsid w:val="004E0209"/>
    <w:rsid w:val="004E0265"/>
    <w:rsid w:val="004E0979"/>
    <w:rsid w:val="004E0F92"/>
    <w:rsid w:val="004E1353"/>
    <w:rsid w:val="004E15A0"/>
    <w:rsid w:val="004E1608"/>
    <w:rsid w:val="004E1EDF"/>
    <w:rsid w:val="004E212E"/>
    <w:rsid w:val="004E2711"/>
    <w:rsid w:val="004E287D"/>
    <w:rsid w:val="004E2B15"/>
    <w:rsid w:val="004E2F1B"/>
    <w:rsid w:val="004E309B"/>
    <w:rsid w:val="004E3437"/>
    <w:rsid w:val="004E3462"/>
    <w:rsid w:val="004E396A"/>
    <w:rsid w:val="004E3A2D"/>
    <w:rsid w:val="004E3C78"/>
    <w:rsid w:val="004E4366"/>
    <w:rsid w:val="004E4996"/>
    <w:rsid w:val="004E4AC1"/>
    <w:rsid w:val="004E4DF4"/>
    <w:rsid w:val="004E4F55"/>
    <w:rsid w:val="004E519D"/>
    <w:rsid w:val="004E51C1"/>
    <w:rsid w:val="004E52CB"/>
    <w:rsid w:val="004E54B8"/>
    <w:rsid w:val="004E56F4"/>
    <w:rsid w:val="004E5E4C"/>
    <w:rsid w:val="004E60BC"/>
    <w:rsid w:val="004E612A"/>
    <w:rsid w:val="004E6825"/>
    <w:rsid w:val="004E6990"/>
    <w:rsid w:val="004E6D0A"/>
    <w:rsid w:val="004E762A"/>
    <w:rsid w:val="004E777E"/>
    <w:rsid w:val="004E7A05"/>
    <w:rsid w:val="004E7B1F"/>
    <w:rsid w:val="004E7BC7"/>
    <w:rsid w:val="004E7E12"/>
    <w:rsid w:val="004F05D2"/>
    <w:rsid w:val="004F06AC"/>
    <w:rsid w:val="004F0748"/>
    <w:rsid w:val="004F0B6E"/>
    <w:rsid w:val="004F0D2C"/>
    <w:rsid w:val="004F0DCA"/>
    <w:rsid w:val="004F0EF0"/>
    <w:rsid w:val="004F1722"/>
    <w:rsid w:val="004F1FC1"/>
    <w:rsid w:val="004F36DA"/>
    <w:rsid w:val="004F371B"/>
    <w:rsid w:val="004F3EC3"/>
    <w:rsid w:val="004F408E"/>
    <w:rsid w:val="004F420B"/>
    <w:rsid w:val="004F4246"/>
    <w:rsid w:val="004F457E"/>
    <w:rsid w:val="004F464D"/>
    <w:rsid w:val="004F4E5C"/>
    <w:rsid w:val="004F4E7C"/>
    <w:rsid w:val="004F4F31"/>
    <w:rsid w:val="004F5221"/>
    <w:rsid w:val="004F52B7"/>
    <w:rsid w:val="004F5595"/>
    <w:rsid w:val="004F593F"/>
    <w:rsid w:val="004F5944"/>
    <w:rsid w:val="004F5C4E"/>
    <w:rsid w:val="004F5CAE"/>
    <w:rsid w:val="004F60BC"/>
    <w:rsid w:val="004F62B8"/>
    <w:rsid w:val="004F62DA"/>
    <w:rsid w:val="004F637B"/>
    <w:rsid w:val="004F64D6"/>
    <w:rsid w:val="004F6759"/>
    <w:rsid w:val="004F685C"/>
    <w:rsid w:val="004F6CD8"/>
    <w:rsid w:val="004F6DA4"/>
    <w:rsid w:val="004F6DC4"/>
    <w:rsid w:val="004F74AE"/>
    <w:rsid w:val="004F7512"/>
    <w:rsid w:val="004F7982"/>
    <w:rsid w:val="004F799E"/>
    <w:rsid w:val="004F7DA3"/>
    <w:rsid w:val="004F7EDB"/>
    <w:rsid w:val="0050027B"/>
    <w:rsid w:val="0050037A"/>
    <w:rsid w:val="005003DB"/>
    <w:rsid w:val="00500654"/>
    <w:rsid w:val="00500F5B"/>
    <w:rsid w:val="005014FF"/>
    <w:rsid w:val="00501535"/>
    <w:rsid w:val="0050194C"/>
    <w:rsid w:val="005019E5"/>
    <w:rsid w:val="00501F6A"/>
    <w:rsid w:val="005020CD"/>
    <w:rsid w:val="005025F2"/>
    <w:rsid w:val="00502937"/>
    <w:rsid w:val="00502A64"/>
    <w:rsid w:val="00502DC7"/>
    <w:rsid w:val="005033EC"/>
    <w:rsid w:val="00503B16"/>
    <w:rsid w:val="00503CC6"/>
    <w:rsid w:val="00503D06"/>
    <w:rsid w:val="00503E52"/>
    <w:rsid w:val="00503F78"/>
    <w:rsid w:val="0050437F"/>
    <w:rsid w:val="00504681"/>
    <w:rsid w:val="00504E80"/>
    <w:rsid w:val="0050528E"/>
    <w:rsid w:val="005057A2"/>
    <w:rsid w:val="00505819"/>
    <w:rsid w:val="00505FD3"/>
    <w:rsid w:val="005065D0"/>
    <w:rsid w:val="00506DFB"/>
    <w:rsid w:val="005077A2"/>
    <w:rsid w:val="005078DA"/>
    <w:rsid w:val="00507A18"/>
    <w:rsid w:val="005101B4"/>
    <w:rsid w:val="0051030D"/>
    <w:rsid w:val="0051045F"/>
    <w:rsid w:val="00511F03"/>
    <w:rsid w:val="0051261E"/>
    <w:rsid w:val="005126BD"/>
    <w:rsid w:val="005126F4"/>
    <w:rsid w:val="00512B15"/>
    <w:rsid w:val="00512C3B"/>
    <w:rsid w:val="00512D04"/>
    <w:rsid w:val="00513083"/>
    <w:rsid w:val="00513652"/>
    <w:rsid w:val="005138BB"/>
    <w:rsid w:val="00513B7F"/>
    <w:rsid w:val="005140CF"/>
    <w:rsid w:val="0051436E"/>
    <w:rsid w:val="00514B39"/>
    <w:rsid w:val="00514F98"/>
    <w:rsid w:val="00515215"/>
    <w:rsid w:val="0051530F"/>
    <w:rsid w:val="005153D5"/>
    <w:rsid w:val="00515954"/>
    <w:rsid w:val="00515BC8"/>
    <w:rsid w:val="00515FB0"/>
    <w:rsid w:val="005166C2"/>
    <w:rsid w:val="00517421"/>
    <w:rsid w:val="0051764A"/>
    <w:rsid w:val="00520129"/>
    <w:rsid w:val="0052072B"/>
    <w:rsid w:val="00520A25"/>
    <w:rsid w:val="00520AA5"/>
    <w:rsid w:val="00521156"/>
    <w:rsid w:val="0052144A"/>
    <w:rsid w:val="00521F44"/>
    <w:rsid w:val="005223E2"/>
    <w:rsid w:val="005223E6"/>
    <w:rsid w:val="00522420"/>
    <w:rsid w:val="005225A8"/>
    <w:rsid w:val="00522B44"/>
    <w:rsid w:val="00523622"/>
    <w:rsid w:val="0052385A"/>
    <w:rsid w:val="00523B08"/>
    <w:rsid w:val="005241F9"/>
    <w:rsid w:val="00524A53"/>
    <w:rsid w:val="00524AC0"/>
    <w:rsid w:val="00524B78"/>
    <w:rsid w:val="00524BA1"/>
    <w:rsid w:val="00524C3E"/>
    <w:rsid w:val="00524E45"/>
    <w:rsid w:val="00524F50"/>
    <w:rsid w:val="00525A34"/>
    <w:rsid w:val="00525F1A"/>
    <w:rsid w:val="005260E7"/>
    <w:rsid w:val="0052610A"/>
    <w:rsid w:val="005266AD"/>
    <w:rsid w:val="005267EE"/>
    <w:rsid w:val="00526A14"/>
    <w:rsid w:val="00526AF2"/>
    <w:rsid w:val="00526B3B"/>
    <w:rsid w:val="00527587"/>
    <w:rsid w:val="00527860"/>
    <w:rsid w:val="00527960"/>
    <w:rsid w:val="00527D43"/>
    <w:rsid w:val="00530104"/>
    <w:rsid w:val="0053056B"/>
    <w:rsid w:val="00530650"/>
    <w:rsid w:val="0053083D"/>
    <w:rsid w:val="005309F4"/>
    <w:rsid w:val="00530B08"/>
    <w:rsid w:val="00530D26"/>
    <w:rsid w:val="00530D52"/>
    <w:rsid w:val="00530D86"/>
    <w:rsid w:val="0053157B"/>
    <w:rsid w:val="00531827"/>
    <w:rsid w:val="00531C75"/>
    <w:rsid w:val="0053216C"/>
    <w:rsid w:val="00532A9E"/>
    <w:rsid w:val="00532AF6"/>
    <w:rsid w:val="00532E5B"/>
    <w:rsid w:val="00532F57"/>
    <w:rsid w:val="00532F9A"/>
    <w:rsid w:val="00533E8D"/>
    <w:rsid w:val="00534559"/>
    <w:rsid w:val="0053459B"/>
    <w:rsid w:val="005346D9"/>
    <w:rsid w:val="00534BCF"/>
    <w:rsid w:val="0053518C"/>
    <w:rsid w:val="005352F5"/>
    <w:rsid w:val="00535795"/>
    <w:rsid w:val="00535CCD"/>
    <w:rsid w:val="0053615D"/>
    <w:rsid w:val="005365F0"/>
    <w:rsid w:val="00536B8C"/>
    <w:rsid w:val="00536BB1"/>
    <w:rsid w:val="00536D6E"/>
    <w:rsid w:val="00536D92"/>
    <w:rsid w:val="00537127"/>
    <w:rsid w:val="00537523"/>
    <w:rsid w:val="00537935"/>
    <w:rsid w:val="00537B49"/>
    <w:rsid w:val="005400A9"/>
    <w:rsid w:val="00540121"/>
    <w:rsid w:val="005402B6"/>
    <w:rsid w:val="0054034F"/>
    <w:rsid w:val="00540526"/>
    <w:rsid w:val="00540932"/>
    <w:rsid w:val="00540937"/>
    <w:rsid w:val="00540D6A"/>
    <w:rsid w:val="00540E02"/>
    <w:rsid w:val="00541135"/>
    <w:rsid w:val="005413F3"/>
    <w:rsid w:val="00541546"/>
    <w:rsid w:val="0054175F"/>
    <w:rsid w:val="005417EC"/>
    <w:rsid w:val="00541D9A"/>
    <w:rsid w:val="00541E71"/>
    <w:rsid w:val="00541FD9"/>
    <w:rsid w:val="00542024"/>
    <w:rsid w:val="00542136"/>
    <w:rsid w:val="005421B3"/>
    <w:rsid w:val="005422EF"/>
    <w:rsid w:val="00542C99"/>
    <w:rsid w:val="00543168"/>
    <w:rsid w:val="00543577"/>
    <w:rsid w:val="00543998"/>
    <w:rsid w:val="00543F2F"/>
    <w:rsid w:val="00543FCB"/>
    <w:rsid w:val="00544063"/>
    <w:rsid w:val="005440F4"/>
    <w:rsid w:val="005441BC"/>
    <w:rsid w:val="005441E4"/>
    <w:rsid w:val="00544501"/>
    <w:rsid w:val="00544749"/>
    <w:rsid w:val="0054503F"/>
    <w:rsid w:val="005453C8"/>
    <w:rsid w:val="00545594"/>
    <w:rsid w:val="00546444"/>
    <w:rsid w:val="00547373"/>
    <w:rsid w:val="005477DA"/>
    <w:rsid w:val="005479C0"/>
    <w:rsid w:val="00547BAA"/>
    <w:rsid w:val="00547C0D"/>
    <w:rsid w:val="00550084"/>
    <w:rsid w:val="005501AE"/>
    <w:rsid w:val="005501B7"/>
    <w:rsid w:val="005503FF"/>
    <w:rsid w:val="005506EB"/>
    <w:rsid w:val="00550744"/>
    <w:rsid w:val="00550754"/>
    <w:rsid w:val="00550830"/>
    <w:rsid w:val="00550AA1"/>
    <w:rsid w:val="00550EBD"/>
    <w:rsid w:val="0055105B"/>
    <w:rsid w:val="005512DB"/>
    <w:rsid w:val="005515CB"/>
    <w:rsid w:val="00551A18"/>
    <w:rsid w:val="00551E01"/>
    <w:rsid w:val="00552174"/>
    <w:rsid w:val="00552278"/>
    <w:rsid w:val="0055227C"/>
    <w:rsid w:val="00552B27"/>
    <w:rsid w:val="00552BAB"/>
    <w:rsid w:val="00552CC0"/>
    <w:rsid w:val="00552D66"/>
    <w:rsid w:val="00553084"/>
    <w:rsid w:val="0055314D"/>
    <w:rsid w:val="005531AA"/>
    <w:rsid w:val="00553814"/>
    <w:rsid w:val="00553EBA"/>
    <w:rsid w:val="00553FD5"/>
    <w:rsid w:val="00554293"/>
    <w:rsid w:val="0055442C"/>
    <w:rsid w:val="005549FB"/>
    <w:rsid w:val="00554CA0"/>
    <w:rsid w:val="00554D20"/>
    <w:rsid w:val="00554E3D"/>
    <w:rsid w:val="005554FF"/>
    <w:rsid w:val="005555FA"/>
    <w:rsid w:val="00555C0B"/>
    <w:rsid w:val="00556126"/>
    <w:rsid w:val="00556559"/>
    <w:rsid w:val="00556C69"/>
    <w:rsid w:val="00556DCB"/>
    <w:rsid w:val="00556FBD"/>
    <w:rsid w:val="00557252"/>
    <w:rsid w:val="005573EA"/>
    <w:rsid w:val="005574C3"/>
    <w:rsid w:val="00557660"/>
    <w:rsid w:val="00557C6A"/>
    <w:rsid w:val="00557CED"/>
    <w:rsid w:val="00557EFF"/>
    <w:rsid w:val="00560210"/>
    <w:rsid w:val="005602CF"/>
    <w:rsid w:val="005603AC"/>
    <w:rsid w:val="005603AD"/>
    <w:rsid w:val="005606EC"/>
    <w:rsid w:val="00560CBD"/>
    <w:rsid w:val="0056134C"/>
    <w:rsid w:val="005613FA"/>
    <w:rsid w:val="005614C9"/>
    <w:rsid w:val="00561512"/>
    <w:rsid w:val="00561A3E"/>
    <w:rsid w:val="00561A84"/>
    <w:rsid w:val="00561C30"/>
    <w:rsid w:val="00561DB1"/>
    <w:rsid w:val="00561EA2"/>
    <w:rsid w:val="00561EBC"/>
    <w:rsid w:val="00562222"/>
    <w:rsid w:val="0056237F"/>
    <w:rsid w:val="005624A0"/>
    <w:rsid w:val="0056263A"/>
    <w:rsid w:val="00562A20"/>
    <w:rsid w:val="00562ED8"/>
    <w:rsid w:val="00563130"/>
    <w:rsid w:val="005631FC"/>
    <w:rsid w:val="00563231"/>
    <w:rsid w:val="00563536"/>
    <w:rsid w:val="00563F4A"/>
    <w:rsid w:val="00563F60"/>
    <w:rsid w:val="00564BE8"/>
    <w:rsid w:val="00564D65"/>
    <w:rsid w:val="00564E26"/>
    <w:rsid w:val="00565437"/>
    <w:rsid w:val="005655F0"/>
    <w:rsid w:val="00565722"/>
    <w:rsid w:val="005657F9"/>
    <w:rsid w:val="00565D98"/>
    <w:rsid w:val="00565F88"/>
    <w:rsid w:val="00566A7E"/>
    <w:rsid w:val="00566A82"/>
    <w:rsid w:val="0056716F"/>
    <w:rsid w:val="005672EE"/>
    <w:rsid w:val="005677AA"/>
    <w:rsid w:val="00567A7E"/>
    <w:rsid w:val="00567E07"/>
    <w:rsid w:val="0057001B"/>
    <w:rsid w:val="0057026B"/>
    <w:rsid w:val="00570309"/>
    <w:rsid w:val="00570493"/>
    <w:rsid w:val="005704DE"/>
    <w:rsid w:val="00570554"/>
    <w:rsid w:val="00570B84"/>
    <w:rsid w:val="00570EE1"/>
    <w:rsid w:val="00570F49"/>
    <w:rsid w:val="00571707"/>
    <w:rsid w:val="00571805"/>
    <w:rsid w:val="00571886"/>
    <w:rsid w:val="00571D01"/>
    <w:rsid w:val="00571FAC"/>
    <w:rsid w:val="00572114"/>
    <w:rsid w:val="005722DF"/>
    <w:rsid w:val="005730C3"/>
    <w:rsid w:val="00573227"/>
    <w:rsid w:val="00573302"/>
    <w:rsid w:val="0057360D"/>
    <w:rsid w:val="00573C21"/>
    <w:rsid w:val="00573D28"/>
    <w:rsid w:val="00574132"/>
    <w:rsid w:val="005742C1"/>
    <w:rsid w:val="005749B3"/>
    <w:rsid w:val="00574F19"/>
    <w:rsid w:val="00575044"/>
    <w:rsid w:val="005751E2"/>
    <w:rsid w:val="00575A97"/>
    <w:rsid w:val="005761C8"/>
    <w:rsid w:val="005766A6"/>
    <w:rsid w:val="00576840"/>
    <w:rsid w:val="00577224"/>
    <w:rsid w:val="005772C8"/>
    <w:rsid w:val="00577E32"/>
    <w:rsid w:val="00577E4A"/>
    <w:rsid w:val="00580548"/>
    <w:rsid w:val="00580A0B"/>
    <w:rsid w:val="00580C49"/>
    <w:rsid w:val="00580DA0"/>
    <w:rsid w:val="00581034"/>
    <w:rsid w:val="00581206"/>
    <w:rsid w:val="005812B9"/>
    <w:rsid w:val="00581633"/>
    <w:rsid w:val="005819D0"/>
    <w:rsid w:val="00581D3C"/>
    <w:rsid w:val="0058245C"/>
    <w:rsid w:val="00582495"/>
    <w:rsid w:val="0058264F"/>
    <w:rsid w:val="00582716"/>
    <w:rsid w:val="00582FA1"/>
    <w:rsid w:val="00583174"/>
    <w:rsid w:val="0058380C"/>
    <w:rsid w:val="00583C51"/>
    <w:rsid w:val="00583FCE"/>
    <w:rsid w:val="0058407C"/>
    <w:rsid w:val="005845E0"/>
    <w:rsid w:val="00584C22"/>
    <w:rsid w:val="00584CB2"/>
    <w:rsid w:val="00585446"/>
    <w:rsid w:val="0058561C"/>
    <w:rsid w:val="00585A79"/>
    <w:rsid w:val="00585C04"/>
    <w:rsid w:val="00585C9C"/>
    <w:rsid w:val="00586259"/>
    <w:rsid w:val="00586684"/>
    <w:rsid w:val="005867F3"/>
    <w:rsid w:val="00586CCA"/>
    <w:rsid w:val="0058747B"/>
    <w:rsid w:val="0058747F"/>
    <w:rsid w:val="00587509"/>
    <w:rsid w:val="00587646"/>
    <w:rsid w:val="00587926"/>
    <w:rsid w:val="00587960"/>
    <w:rsid w:val="00587F63"/>
    <w:rsid w:val="0059013F"/>
    <w:rsid w:val="005901BD"/>
    <w:rsid w:val="005906F0"/>
    <w:rsid w:val="005907D4"/>
    <w:rsid w:val="005907F5"/>
    <w:rsid w:val="0059095B"/>
    <w:rsid w:val="005909D4"/>
    <w:rsid w:val="00590C1E"/>
    <w:rsid w:val="00590FBC"/>
    <w:rsid w:val="0059173D"/>
    <w:rsid w:val="00591960"/>
    <w:rsid w:val="00592B7D"/>
    <w:rsid w:val="00593127"/>
    <w:rsid w:val="005931EB"/>
    <w:rsid w:val="00593318"/>
    <w:rsid w:val="005937C4"/>
    <w:rsid w:val="00593EF8"/>
    <w:rsid w:val="005941D6"/>
    <w:rsid w:val="00594358"/>
    <w:rsid w:val="00594AEE"/>
    <w:rsid w:val="00594CBF"/>
    <w:rsid w:val="00595145"/>
    <w:rsid w:val="00596168"/>
    <w:rsid w:val="0059642C"/>
    <w:rsid w:val="0059666C"/>
    <w:rsid w:val="005967D7"/>
    <w:rsid w:val="00597115"/>
    <w:rsid w:val="0059744C"/>
    <w:rsid w:val="005974AA"/>
    <w:rsid w:val="005975B0"/>
    <w:rsid w:val="005978A0"/>
    <w:rsid w:val="00597A57"/>
    <w:rsid w:val="00597A7F"/>
    <w:rsid w:val="00597B56"/>
    <w:rsid w:val="00597DBD"/>
    <w:rsid w:val="005A00B9"/>
    <w:rsid w:val="005A0157"/>
    <w:rsid w:val="005A02A5"/>
    <w:rsid w:val="005A0625"/>
    <w:rsid w:val="005A1032"/>
    <w:rsid w:val="005A1037"/>
    <w:rsid w:val="005A1505"/>
    <w:rsid w:val="005A175A"/>
    <w:rsid w:val="005A2086"/>
    <w:rsid w:val="005A20D5"/>
    <w:rsid w:val="005A24DF"/>
    <w:rsid w:val="005A25CD"/>
    <w:rsid w:val="005A28F8"/>
    <w:rsid w:val="005A3901"/>
    <w:rsid w:val="005A3914"/>
    <w:rsid w:val="005A391A"/>
    <w:rsid w:val="005A403F"/>
    <w:rsid w:val="005A450E"/>
    <w:rsid w:val="005A4540"/>
    <w:rsid w:val="005A49FA"/>
    <w:rsid w:val="005A4F46"/>
    <w:rsid w:val="005A57E1"/>
    <w:rsid w:val="005A5879"/>
    <w:rsid w:val="005A5F55"/>
    <w:rsid w:val="005A6340"/>
    <w:rsid w:val="005A677B"/>
    <w:rsid w:val="005A6A26"/>
    <w:rsid w:val="005A6AAF"/>
    <w:rsid w:val="005A6D8F"/>
    <w:rsid w:val="005A6F39"/>
    <w:rsid w:val="005A7074"/>
    <w:rsid w:val="005A72C5"/>
    <w:rsid w:val="005A7A73"/>
    <w:rsid w:val="005A7E52"/>
    <w:rsid w:val="005A7FF6"/>
    <w:rsid w:val="005B0576"/>
    <w:rsid w:val="005B0811"/>
    <w:rsid w:val="005B08A4"/>
    <w:rsid w:val="005B0963"/>
    <w:rsid w:val="005B0C48"/>
    <w:rsid w:val="005B10B3"/>
    <w:rsid w:val="005B152A"/>
    <w:rsid w:val="005B158A"/>
    <w:rsid w:val="005B160C"/>
    <w:rsid w:val="005B19EF"/>
    <w:rsid w:val="005B1B41"/>
    <w:rsid w:val="005B23C1"/>
    <w:rsid w:val="005B246B"/>
    <w:rsid w:val="005B24BF"/>
    <w:rsid w:val="005B25DE"/>
    <w:rsid w:val="005B2712"/>
    <w:rsid w:val="005B272C"/>
    <w:rsid w:val="005B29BA"/>
    <w:rsid w:val="005B2A99"/>
    <w:rsid w:val="005B2B1C"/>
    <w:rsid w:val="005B2CD5"/>
    <w:rsid w:val="005B2D6F"/>
    <w:rsid w:val="005B305C"/>
    <w:rsid w:val="005B3752"/>
    <w:rsid w:val="005B3816"/>
    <w:rsid w:val="005B3E12"/>
    <w:rsid w:val="005B3F6F"/>
    <w:rsid w:val="005B4065"/>
    <w:rsid w:val="005B421E"/>
    <w:rsid w:val="005B43B4"/>
    <w:rsid w:val="005B4A83"/>
    <w:rsid w:val="005B4B80"/>
    <w:rsid w:val="005B4D65"/>
    <w:rsid w:val="005B515A"/>
    <w:rsid w:val="005B51A7"/>
    <w:rsid w:val="005B5201"/>
    <w:rsid w:val="005B5279"/>
    <w:rsid w:val="005B578D"/>
    <w:rsid w:val="005B5801"/>
    <w:rsid w:val="005B59A7"/>
    <w:rsid w:val="005B5FB0"/>
    <w:rsid w:val="005B6687"/>
    <w:rsid w:val="005B6AF8"/>
    <w:rsid w:val="005B6B6D"/>
    <w:rsid w:val="005B6F0F"/>
    <w:rsid w:val="005B7128"/>
    <w:rsid w:val="005B7153"/>
    <w:rsid w:val="005B71B4"/>
    <w:rsid w:val="005B72F0"/>
    <w:rsid w:val="005B76C2"/>
    <w:rsid w:val="005B7811"/>
    <w:rsid w:val="005B7A3F"/>
    <w:rsid w:val="005B7CCB"/>
    <w:rsid w:val="005B7FA6"/>
    <w:rsid w:val="005C01ED"/>
    <w:rsid w:val="005C05B2"/>
    <w:rsid w:val="005C0928"/>
    <w:rsid w:val="005C0CDA"/>
    <w:rsid w:val="005C1177"/>
    <w:rsid w:val="005C159C"/>
    <w:rsid w:val="005C16AB"/>
    <w:rsid w:val="005C17C6"/>
    <w:rsid w:val="005C1F3D"/>
    <w:rsid w:val="005C22D4"/>
    <w:rsid w:val="005C2486"/>
    <w:rsid w:val="005C24AC"/>
    <w:rsid w:val="005C29E4"/>
    <w:rsid w:val="005C2A4E"/>
    <w:rsid w:val="005C2D65"/>
    <w:rsid w:val="005C2DE0"/>
    <w:rsid w:val="005C2EA9"/>
    <w:rsid w:val="005C2ED6"/>
    <w:rsid w:val="005C2F7F"/>
    <w:rsid w:val="005C3095"/>
    <w:rsid w:val="005C3912"/>
    <w:rsid w:val="005C3CCB"/>
    <w:rsid w:val="005C43F5"/>
    <w:rsid w:val="005C461F"/>
    <w:rsid w:val="005C494D"/>
    <w:rsid w:val="005C4D8B"/>
    <w:rsid w:val="005C5178"/>
    <w:rsid w:val="005C5445"/>
    <w:rsid w:val="005C562F"/>
    <w:rsid w:val="005C56AC"/>
    <w:rsid w:val="005C5800"/>
    <w:rsid w:val="005C5859"/>
    <w:rsid w:val="005C59C3"/>
    <w:rsid w:val="005C5CA9"/>
    <w:rsid w:val="005C6318"/>
    <w:rsid w:val="005C64DB"/>
    <w:rsid w:val="005C652F"/>
    <w:rsid w:val="005C6B07"/>
    <w:rsid w:val="005C6E4F"/>
    <w:rsid w:val="005C71CB"/>
    <w:rsid w:val="005C73D0"/>
    <w:rsid w:val="005C743B"/>
    <w:rsid w:val="005C76A8"/>
    <w:rsid w:val="005C76EA"/>
    <w:rsid w:val="005D04F9"/>
    <w:rsid w:val="005D0EA5"/>
    <w:rsid w:val="005D0FEB"/>
    <w:rsid w:val="005D1077"/>
    <w:rsid w:val="005D148B"/>
    <w:rsid w:val="005D161C"/>
    <w:rsid w:val="005D1784"/>
    <w:rsid w:val="005D1794"/>
    <w:rsid w:val="005D1A1B"/>
    <w:rsid w:val="005D1E27"/>
    <w:rsid w:val="005D2732"/>
    <w:rsid w:val="005D28AA"/>
    <w:rsid w:val="005D2C52"/>
    <w:rsid w:val="005D3A49"/>
    <w:rsid w:val="005D3B95"/>
    <w:rsid w:val="005D46DA"/>
    <w:rsid w:val="005D4E39"/>
    <w:rsid w:val="005D4EF1"/>
    <w:rsid w:val="005D503D"/>
    <w:rsid w:val="005D50E0"/>
    <w:rsid w:val="005D5931"/>
    <w:rsid w:val="005D5DF2"/>
    <w:rsid w:val="005D6075"/>
    <w:rsid w:val="005D6195"/>
    <w:rsid w:val="005D6288"/>
    <w:rsid w:val="005D676F"/>
    <w:rsid w:val="005D730F"/>
    <w:rsid w:val="005D738B"/>
    <w:rsid w:val="005D75D2"/>
    <w:rsid w:val="005D7AF3"/>
    <w:rsid w:val="005E0C10"/>
    <w:rsid w:val="005E0F78"/>
    <w:rsid w:val="005E11FC"/>
    <w:rsid w:val="005E12C4"/>
    <w:rsid w:val="005E15CD"/>
    <w:rsid w:val="005E18E1"/>
    <w:rsid w:val="005E1964"/>
    <w:rsid w:val="005E1B48"/>
    <w:rsid w:val="005E1B96"/>
    <w:rsid w:val="005E1D13"/>
    <w:rsid w:val="005E1D2C"/>
    <w:rsid w:val="005E1E90"/>
    <w:rsid w:val="005E1F26"/>
    <w:rsid w:val="005E2423"/>
    <w:rsid w:val="005E2687"/>
    <w:rsid w:val="005E2CB1"/>
    <w:rsid w:val="005E2D37"/>
    <w:rsid w:val="005E2F3F"/>
    <w:rsid w:val="005E2FCA"/>
    <w:rsid w:val="005E30D5"/>
    <w:rsid w:val="005E3191"/>
    <w:rsid w:val="005E31D1"/>
    <w:rsid w:val="005E3927"/>
    <w:rsid w:val="005E3A2E"/>
    <w:rsid w:val="005E3B65"/>
    <w:rsid w:val="005E3D8B"/>
    <w:rsid w:val="005E4229"/>
    <w:rsid w:val="005E423D"/>
    <w:rsid w:val="005E44EB"/>
    <w:rsid w:val="005E45A3"/>
    <w:rsid w:val="005E4663"/>
    <w:rsid w:val="005E523B"/>
    <w:rsid w:val="005E6911"/>
    <w:rsid w:val="005E69EE"/>
    <w:rsid w:val="005E6BA2"/>
    <w:rsid w:val="005E755D"/>
    <w:rsid w:val="005E76B5"/>
    <w:rsid w:val="005E7AC2"/>
    <w:rsid w:val="005F0777"/>
    <w:rsid w:val="005F13BD"/>
    <w:rsid w:val="005F13C4"/>
    <w:rsid w:val="005F15DB"/>
    <w:rsid w:val="005F16C7"/>
    <w:rsid w:val="005F181B"/>
    <w:rsid w:val="005F19C1"/>
    <w:rsid w:val="005F1B89"/>
    <w:rsid w:val="005F1E4C"/>
    <w:rsid w:val="005F20A0"/>
    <w:rsid w:val="005F248C"/>
    <w:rsid w:val="005F2746"/>
    <w:rsid w:val="005F294D"/>
    <w:rsid w:val="005F2998"/>
    <w:rsid w:val="005F2F4D"/>
    <w:rsid w:val="005F34F1"/>
    <w:rsid w:val="005F36F5"/>
    <w:rsid w:val="005F3B65"/>
    <w:rsid w:val="005F3C12"/>
    <w:rsid w:val="005F4243"/>
    <w:rsid w:val="005F44E9"/>
    <w:rsid w:val="005F4E85"/>
    <w:rsid w:val="005F5430"/>
    <w:rsid w:val="005F5D5B"/>
    <w:rsid w:val="005F6483"/>
    <w:rsid w:val="005F64A0"/>
    <w:rsid w:val="005F66B7"/>
    <w:rsid w:val="005F68A2"/>
    <w:rsid w:val="005F6B0F"/>
    <w:rsid w:val="005F71EF"/>
    <w:rsid w:val="005F7319"/>
    <w:rsid w:val="005F774B"/>
    <w:rsid w:val="005F7759"/>
    <w:rsid w:val="005F7EE9"/>
    <w:rsid w:val="005F7FDC"/>
    <w:rsid w:val="00600109"/>
    <w:rsid w:val="006001D9"/>
    <w:rsid w:val="006005F5"/>
    <w:rsid w:val="00600867"/>
    <w:rsid w:val="00600A35"/>
    <w:rsid w:val="00600C07"/>
    <w:rsid w:val="00600E03"/>
    <w:rsid w:val="00601916"/>
    <w:rsid w:val="00601EA8"/>
    <w:rsid w:val="0060209D"/>
    <w:rsid w:val="006021F1"/>
    <w:rsid w:val="0060243A"/>
    <w:rsid w:val="00602465"/>
    <w:rsid w:val="006024BE"/>
    <w:rsid w:val="0060281F"/>
    <w:rsid w:val="006028AC"/>
    <w:rsid w:val="00602994"/>
    <w:rsid w:val="00602A3E"/>
    <w:rsid w:val="00602B15"/>
    <w:rsid w:val="00602CA2"/>
    <w:rsid w:val="00602F72"/>
    <w:rsid w:val="006032A6"/>
    <w:rsid w:val="0060355D"/>
    <w:rsid w:val="006035D3"/>
    <w:rsid w:val="006039C4"/>
    <w:rsid w:val="006039DB"/>
    <w:rsid w:val="00603D53"/>
    <w:rsid w:val="00604992"/>
    <w:rsid w:val="00604A60"/>
    <w:rsid w:val="00604C65"/>
    <w:rsid w:val="00604EC2"/>
    <w:rsid w:val="00605514"/>
    <w:rsid w:val="006055AF"/>
    <w:rsid w:val="00605B11"/>
    <w:rsid w:val="00605E32"/>
    <w:rsid w:val="00605F17"/>
    <w:rsid w:val="00605F54"/>
    <w:rsid w:val="006064B4"/>
    <w:rsid w:val="006065AD"/>
    <w:rsid w:val="00606776"/>
    <w:rsid w:val="0060749D"/>
    <w:rsid w:val="00607842"/>
    <w:rsid w:val="00607ADE"/>
    <w:rsid w:val="006100AF"/>
    <w:rsid w:val="006100E6"/>
    <w:rsid w:val="00610798"/>
    <w:rsid w:val="00610DDD"/>
    <w:rsid w:val="00610F88"/>
    <w:rsid w:val="00611353"/>
    <w:rsid w:val="0061197D"/>
    <w:rsid w:val="00611D01"/>
    <w:rsid w:val="00611F3D"/>
    <w:rsid w:val="00612313"/>
    <w:rsid w:val="00612B8D"/>
    <w:rsid w:val="00612C23"/>
    <w:rsid w:val="00612C25"/>
    <w:rsid w:val="00612ED7"/>
    <w:rsid w:val="00612FCB"/>
    <w:rsid w:val="00613056"/>
    <w:rsid w:val="0061332A"/>
    <w:rsid w:val="0061383D"/>
    <w:rsid w:val="006139A7"/>
    <w:rsid w:val="006141B4"/>
    <w:rsid w:val="006142B9"/>
    <w:rsid w:val="00614661"/>
    <w:rsid w:val="00614797"/>
    <w:rsid w:val="006148D1"/>
    <w:rsid w:val="0061501B"/>
    <w:rsid w:val="0061521D"/>
    <w:rsid w:val="00615434"/>
    <w:rsid w:val="006156E1"/>
    <w:rsid w:val="00615B86"/>
    <w:rsid w:val="006165C8"/>
    <w:rsid w:val="0061664F"/>
    <w:rsid w:val="00616A8A"/>
    <w:rsid w:val="00616FBE"/>
    <w:rsid w:val="0061709E"/>
    <w:rsid w:val="0061725E"/>
    <w:rsid w:val="0061779F"/>
    <w:rsid w:val="00617C35"/>
    <w:rsid w:val="00617DE3"/>
    <w:rsid w:val="00620250"/>
    <w:rsid w:val="00621223"/>
    <w:rsid w:val="00621522"/>
    <w:rsid w:val="00621664"/>
    <w:rsid w:val="006219D0"/>
    <w:rsid w:val="00621A71"/>
    <w:rsid w:val="00621B91"/>
    <w:rsid w:val="0062211F"/>
    <w:rsid w:val="006222F6"/>
    <w:rsid w:val="00622791"/>
    <w:rsid w:val="00622E9D"/>
    <w:rsid w:val="0062343B"/>
    <w:rsid w:val="00623448"/>
    <w:rsid w:val="00623670"/>
    <w:rsid w:val="00623709"/>
    <w:rsid w:val="006239D0"/>
    <w:rsid w:val="00623B17"/>
    <w:rsid w:val="00623B1A"/>
    <w:rsid w:val="00623B54"/>
    <w:rsid w:val="0062451E"/>
    <w:rsid w:val="0062511B"/>
    <w:rsid w:val="00625278"/>
    <w:rsid w:val="006258F9"/>
    <w:rsid w:val="00625938"/>
    <w:rsid w:val="006259F5"/>
    <w:rsid w:val="00625DC9"/>
    <w:rsid w:val="00626100"/>
    <w:rsid w:val="00626311"/>
    <w:rsid w:val="00626378"/>
    <w:rsid w:val="006263D5"/>
    <w:rsid w:val="006266B4"/>
    <w:rsid w:val="00626CFD"/>
    <w:rsid w:val="00627168"/>
    <w:rsid w:val="006272C5"/>
    <w:rsid w:val="006272CA"/>
    <w:rsid w:val="00627346"/>
    <w:rsid w:val="00627456"/>
    <w:rsid w:val="0062782E"/>
    <w:rsid w:val="00630101"/>
    <w:rsid w:val="0063019C"/>
    <w:rsid w:val="006301A8"/>
    <w:rsid w:val="006301CC"/>
    <w:rsid w:val="0063044B"/>
    <w:rsid w:val="006305F9"/>
    <w:rsid w:val="006307C1"/>
    <w:rsid w:val="00630F77"/>
    <w:rsid w:val="0063131B"/>
    <w:rsid w:val="006314BE"/>
    <w:rsid w:val="006316CE"/>
    <w:rsid w:val="006317F5"/>
    <w:rsid w:val="006318FD"/>
    <w:rsid w:val="00631E2C"/>
    <w:rsid w:val="00631F3E"/>
    <w:rsid w:val="00632893"/>
    <w:rsid w:val="006329CF"/>
    <w:rsid w:val="0063320C"/>
    <w:rsid w:val="00633426"/>
    <w:rsid w:val="006334BF"/>
    <w:rsid w:val="00633894"/>
    <w:rsid w:val="006339E1"/>
    <w:rsid w:val="00633B6F"/>
    <w:rsid w:val="006350AD"/>
    <w:rsid w:val="0063532A"/>
    <w:rsid w:val="00635942"/>
    <w:rsid w:val="00635B5B"/>
    <w:rsid w:val="0063612A"/>
    <w:rsid w:val="006362A7"/>
    <w:rsid w:val="0063643F"/>
    <w:rsid w:val="0063649A"/>
    <w:rsid w:val="00636AF7"/>
    <w:rsid w:val="00637396"/>
    <w:rsid w:val="006373F6"/>
    <w:rsid w:val="00637430"/>
    <w:rsid w:val="00637544"/>
    <w:rsid w:val="006376CF"/>
    <w:rsid w:val="00637734"/>
    <w:rsid w:val="00637A04"/>
    <w:rsid w:val="00637C1D"/>
    <w:rsid w:val="00640079"/>
    <w:rsid w:val="006407AA"/>
    <w:rsid w:val="00640D57"/>
    <w:rsid w:val="00641103"/>
    <w:rsid w:val="00641981"/>
    <w:rsid w:val="00641F03"/>
    <w:rsid w:val="00641F31"/>
    <w:rsid w:val="006426BC"/>
    <w:rsid w:val="006427D4"/>
    <w:rsid w:val="00642DAD"/>
    <w:rsid w:val="00642E3C"/>
    <w:rsid w:val="00643F37"/>
    <w:rsid w:val="00643F4E"/>
    <w:rsid w:val="00643FB7"/>
    <w:rsid w:val="00644860"/>
    <w:rsid w:val="00644C73"/>
    <w:rsid w:val="00645357"/>
    <w:rsid w:val="00645425"/>
    <w:rsid w:val="00645531"/>
    <w:rsid w:val="0064565B"/>
    <w:rsid w:val="00645C02"/>
    <w:rsid w:val="00645CC5"/>
    <w:rsid w:val="0064606A"/>
    <w:rsid w:val="0064651B"/>
    <w:rsid w:val="006467EC"/>
    <w:rsid w:val="006467F6"/>
    <w:rsid w:val="00646A5C"/>
    <w:rsid w:val="00646CBC"/>
    <w:rsid w:val="00646EFD"/>
    <w:rsid w:val="0064711D"/>
    <w:rsid w:val="00647591"/>
    <w:rsid w:val="006479C6"/>
    <w:rsid w:val="00647D59"/>
    <w:rsid w:val="00647F7D"/>
    <w:rsid w:val="00650072"/>
    <w:rsid w:val="0065086B"/>
    <w:rsid w:val="00650A4B"/>
    <w:rsid w:val="00650C85"/>
    <w:rsid w:val="0065102E"/>
    <w:rsid w:val="006514E9"/>
    <w:rsid w:val="00652347"/>
    <w:rsid w:val="0065239F"/>
    <w:rsid w:val="006524B9"/>
    <w:rsid w:val="00652579"/>
    <w:rsid w:val="00652689"/>
    <w:rsid w:val="0065294F"/>
    <w:rsid w:val="00652952"/>
    <w:rsid w:val="00652ED7"/>
    <w:rsid w:val="006541F1"/>
    <w:rsid w:val="0065428F"/>
    <w:rsid w:val="006542DB"/>
    <w:rsid w:val="006544A0"/>
    <w:rsid w:val="00654C89"/>
    <w:rsid w:val="006554BD"/>
    <w:rsid w:val="006554DA"/>
    <w:rsid w:val="00655A34"/>
    <w:rsid w:val="00655ADF"/>
    <w:rsid w:val="00655EB6"/>
    <w:rsid w:val="00655EFE"/>
    <w:rsid w:val="00655F00"/>
    <w:rsid w:val="00655FEF"/>
    <w:rsid w:val="0065601B"/>
    <w:rsid w:val="00656334"/>
    <w:rsid w:val="00656BC4"/>
    <w:rsid w:val="00656C99"/>
    <w:rsid w:val="00656D11"/>
    <w:rsid w:val="00656E30"/>
    <w:rsid w:val="00657198"/>
    <w:rsid w:val="0065723E"/>
    <w:rsid w:val="00657356"/>
    <w:rsid w:val="006574CE"/>
    <w:rsid w:val="00657546"/>
    <w:rsid w:val="00657E74"/>
    <w:rsid w:val="00660259"/>
    <w:rsid w:val="00660528"/>
    <w:rsid w:val="00660541"/>
    <w:rsid w:val="006605AC"/>
    <w:rsid w:val="00660780"/>
    <w:rsid w:val="006607AC"/>
    <w:rsid w:val="00660E22"/>
    <w:rsid w:val="00660E7B"/>
    <w:rsid w:val="00661103"/>
    <w:rsid w:val="006611A0"/>
    <w:rsid w:val="00661360"/>
    <w:rsid w:val="00661964"/>
    <w:rsid w:val="00662536"/>
    <w:rsid w:val="00662AAC"/>
    <w:rsid w:val="00662F06"/>
    <w:rsid w:val="00662F8A"/>
    <w:rsid w:val="0066323C"/>
    <w:rsid w:val="006633E6"/>
    <w:rsid w:val="006635A2"/>
    <w:rsid w:val="00663AF3"/>
    <w:rsid w:val="00663F53"/>
    <w:rsid w:val="00664908"/>
    <w:rsid w:val="00664A98"/>
    <w:rsid w:val="00664AEB"/>
    <w:rsid w:val="00664F12"/>
    <w:rsid w:val="00664F1A"/>
    <w:rsid w:val="006650A6"/>
    <w:rsid w:val="00665975"/>
    <w:rsid w:val="00665B38"/>
    <w:rsid w:val="00665E18"/>
    <w:rsid w:val="0066636E"/>
    <w:rsid w:val="006665EC"/>
    <w:rsid w:val="0066662A"/>
    <w:rsid w:val="00666F0B"/>
    <w:rsid w:val="00667225"/>
    <w:rsid w:val="00667379"/>
    <w:rsid w:val="00667394"/>
    <w:rsid w:val="006674CE"/>
    <w:rsid w:val="00667DD2"/>
    <w:rsid w:val="00667F55"/>
    <w:rsid w:val="0067011B"/>
    <w:rsid w:val="00670A85"/>
    <w:rsid w:val="00671ED0"/>
    <w:rsid w:val="006726BF"/>
    <w:rsid w:val="00672B08"/>
    <w:rsid w:val="00672BA8"/>
    <w:rsid w:val="006730B3"/>
    <w:rsid w:val="0067333C"/>
    <w:rsid w:val="00673480"/>
    <w:rsid w:val="00673503"/>
    <w:rsid w:val="00673C35"/>
    <w:rsid w:val="006745EF"/>
    <w:rsid w:val="00674866"/>
    <w:rsid w:val="00674CC2"/>
    <w:rsid w:val="00674D6E"/>
    <w:rsid w:val="00675052"/>
    <w:rsid w:val="006755A6"/>
    <w:rsid w:val="006757CB"/>
    <w:rsid w:val="0067599E"/>
    <w:rsid w:val="006759B5"/>
    <w:rsid w:val="00675C27"/>
    <w:rsid w:val="00675D2F"/>
    <w:rsid w:val="00676055"/>
    <w:rsid w:val="0067626F"/>
    <w:rsid w:val="0067649E"/>
    <w:rsid w:val="00676811"/>
    <w:rsid w:val="00676A3F"/>
    <w:rsid w:val="00676EF3"/>
    <w:rsid w:val="0067710B"/>
    <w:rsid w:val="00677B42"/>
    <w:rsid w:val="00677C2F"/>
    <w:rsid w:val="00677FA6"/>
    <w:rsid w:val="00677FBD"/>
    <w:rsid w:val="006803D7"/>
    <w:rsid w:val="00680E75"/>
    <w:rsid w:val="006827C5"/>
    <w:rsid w:val="006828C4"/>
    <w:rsid w:val="00682BE8"/>
    <w:rsid w:val="00682D24"/>
    <w:rsid w:val="0068313F"/>
    <w:rsid w:val="0068329B"/>
    <w:rsid w:val="006834D0"/>
    <w:rsid w:val="006839FD"/>
    <w:rsid w:val="00683A76"/>
    <w:rsid w:val="00683C5E"/>
    <w:rsid w:val="00683E97"/>
    <w:rsid w:val="00683ED1"/>
    <w:rsid w:val="00683F28"/>
    <w:rsid w:val="00684142"/>
    <w:rsid w:val="00684489"/>
    <w:rsid w:val="00684760"/>
    <w:rsid w:val="00685063"/>
    <w:rsid w:val="00685272"/>
    <w:rsid w:val="006854B7"/>
    <w:rsid w:val="006854F0"/>
    <w:rsid w:val="006857BF"/>
    <w:rsid w:val="00685A70"/>
    <w:rsid w:val="006865E8"/>
    <w:rsid w:val="00686C5A"/>
    <w:rsid w:val="006872C4"/>
    <w:rsid w:val="0068750A"/>
    <w:rsid w:val="00687588"/>
    <w:rsid w:val="006909C4"/>
    <w:rsid w:val="00690BF1"/>
    <w:rsid w:val="00690E68"/>
    <w:rsid w:val="00690EDE"/>
    <w:rsid w:val="006910F2"/>
    <w:rsid w:val="00691149"/>
    <w:rsid w:val="00691550"/>
    <w:rsid w:val="00691599"/>
    <w:rsid w:val="0069160E"/>
    <w:rsid w:val="00691CE3"/>
    <w:rsid w:val="0069229F"/>
    <w:rsid w:val="00692302"/>
    <w:rsid w:val="006925B7"/>
    <w:rsid w:val="00692709"/>
    <w:rsid w:val="00692A94"/>
    <w:rsid w:val="00692B4F"/>
    <w:rsid w:val="00692BA5"/>
    <w:rsid w:val="00693128"/>
    <w:rsid w:val="00693254"/>
    <w:rsid w:val="006935BB"/>
    <w:rsid w:val="00693A98"/>
    <w:rsid w:val="006942E0"/>
    <w:rsid w:val="00694625"/>
    <w:rsid w:val="0069480A"/>
    <w:rsid w:val="00694834"/>
    <w:rsid w:val="00694DEA"/>
    <w:rsid w:val="00694F68"/>
    <w:rsid w:val="00695850"/>
    <w:rsid w:val="00695C1D"/>
    <w:rsid w:val="00695EDA"/>
    <w:rsid w:val="006963C3"/>
    <w:rsid w:val="00696B9A"/>
    <w:rsid w:val="00696C05"/>
    <w:rsid w:val="00696FED"/>
    <w:rsid w:val="0069712D"/>
    <w:rsid w:val="00697953"/>
    <w:rsid w:val="00697BF0"/>
    <w:rsid w:val="00697C4B"/>
    <w:rsid w:val="00697CB4"/>
    <w:rsid w:val="00697F43"/>
    <w:rsid w:val="006A01E3"/>
    <w:rsid w:val="006A0601"/>
    <w:rsid w:val="006A0641"/>
    <w:rsid w:val="006A06E5"/>
    <w:rsid w:val="006A0C48"/>
    <w:rsid w:val="006A0D47"/>
    <w:rsid w:val="006A15B9"/>
    <w:rsid w:val="006A1766"/>
    <w:rsid w:val="006A20EE"/>
    <w:rsid w:val="006A239E"/>
    <w:rsid w:val="006A35EF"/>
    <w:rsid w:val="006A38EA"/>
    <w:rsid w:val="006A3DCB"/>
    <w:rsid w:val="006A3EC5"/>
    <w:rsid w:val="006A3FFA"/>
    <w:rsid w:val="006A3FFC"/>
    <w:rsid w:val="006A44F5"/>
    <w:rsid w:val="006A457D"/>
    <w:rsid w:val="006A45A7"/>
    <w:rsid w:val="006A4790"/>
    <w:rsid w:val="006A495F"/>
    <w:rsid w:val="006A556B"/>
    <w:rsid w:val="006A5B42"/>
    <w:rsid w:val="006A63A1"/>
    <w:rsid w:val="006A6C83"/>
    <w:rsid w:val="006A7632"/>
    <w:rsid w:val="006A7954"/>
    <w:rsid w:val="006B04D2"/>
    <w:rsid w:val="006B059F"/>
    <w:rsid w:val="006B0CEB"/>
    <w:rsid w:val="006B0F0D"/>
    <w:rsid w:val="006B0FE4"/>
    <w:rsid w:val="006B1140"/>
    <w:rsid w:val="006B124B"/>
    <w:rsid w:val="006B165B"/>
    <w:rsid w:val="006B1A00"/>
    <w:rsid w:val="006B1D1C"/>
    <w:rsid w:val="006B24B4"/>
    <w:rsid w:val="006B2835"/>
    <w:rsid w:val="006B3650"/>
    <w:rsid w:val="006B36BA"/>
    <w:rsid w:val="006B3E07"/>
    <w:rsid w:val="006B4260"/>
    <w:rsid w:val="006B43FF"/>
    <w:rsid w:val="006B4A70"/>
    <w:rsid w:val="006B4C5E"/>
    <w:rsid w:val="006B4CA7"/>
    <w:rsid w:val="006B4F55"/>
    <w:rsid w:val="006B5542"/>
    <w:rsid w:val="006B563F"/>
    <w:rsid w:val="006B65FC"/>
    <w:rsid w:val="006B68D5"/>
    <w:rsid w:val="006B6DCC"/>
    <w:rsid w:val="006B71CC"/>
    <w:rsid w:val="006B79FB"/>
    <w:rsid w:val="006B7ADE"/>
    <w:rsid w:val="006B7B5A"/>
    <w:rsid w:val="006C01BF"/>
    <w:rsid w:val="006C040E"/>
    <w:rsid w:val="006C0597"/>
    <w:rsid w:val="006C09CE"/>
    <w:rsid w:val="006C0F0E"/>
    <w:rsid w:val="006C16D1"/>
    <w:rsid w:val="006C1CB2"/>
    <w:rsid w:val="006C232A"/>
    <w:rsid w:val="006C2550"/>
    <w:rsid w:val="006C26C7"/>
    <w:rsid w:val="006C2B0A"/>
    <w:rsid w:val="006C2B0D"/>
    <w:rsid w:val="006C2F05"/>
    <w:rsid w:val="006C35A8"/>
    <w:rsid w:val="006C3D37"/>
    <w:rsid w:val="006C4463"/>
    <w:rsid w:val="006C4700"/>
    <w:rsid w:val="006C49B0"/>
    <w:rsid w:val="006C4CAC"/>
    <w:rsid w:val="006C4F4D"/>
    <w:rsid w:val="006C514B"/>
    <w:rsid w:val="006C565C"/>
    <w:rsid w:val="006C589D"/>
    <w:rsid w:val="006C5E84"/>
    <w:rsid w:val="006C61AF"/>
    <w:rsid w:val="006C6421"/>
    <w:rsid w:val="006C64FF"/>
    <w:rsid w:val="006C6F74"/>
    <w:rsid w:val="006C7157"/>
    <w:rsid w:val="006C72A7"/>
    <w:rsid w:val="006C74D2"/>
    <w:rsid w:val="006C7A3E"/>
    <w:rsid w:val="006C7C08"/>
    <w:rsid w:val="006C7EDB"/>
    <w:rsid w:val="006D0361"/>
    <w:rsid w:val="006D043A"/>
    <w:rsid w:val="006D0659"/>
    <w:rsid w:val="006D065E"/>
    <w:rsid w:val="006D0698"/>
    <w:rsid w:val="006D0A0D"/>
    <w:rsid w:val="006D119B"/>
    <w:rsid w:val="006D12B6"/>
    <w:rsid w:val="006D184F"/>
    <w:rsid w:val="006D185B"/>
    <w:rsid w:val="006D187D"/>
    <w:rsid w:val="006D1B37"/>
    <w:rsid w:val="006D1C8D"/>
    <w:rsid w:val="006D1DD7"/>
    <w:rsid w:val="006D212E"/>
    <w:rsid w:val="006D2B68"/>
    <w:rsid w:val="006D2E8E"/>
    <w:rsid w:val="006D2F2A"/>
    <w:rsid w:val="006D312C"/>
    <w:rsid w:val="006D337A"/>
    <w:rsid w:val="006D356D"/>
    <w:rsid w:val="006D39A4"/>
    <w:rsid w:val="006D4078"/>
    <w:rsid w:val="006D44B4"/>
    <w:rsid w:val="006D45B4"/>
    <w:rsid w:val="006D4935"/>
    <w:rsid w:val="006D515F"/>
    <w:rsid w:val="006D5931"/>
    <w:rsid w:val="006D5993"/>
    <w:rsid w:val="006D6430"/>
    <w:rsid w:val="006D65E9"/>
    <w:rsid w:val="006D6776"/>
    <w:rsid w:val="006D6777"/>
    <w:rsid w:val="006D6BAD"/>
    <w:rsid w:val="006D6CA6"/>
    <w:rsid w:val="006D6D9F"/>
    <w:rsid w:val="006D6E22"/>
    <w:rsid w:val="006D6E6C"/>
    <w:rsid w:val="006D6F70"/>
    <w:rsid w:val="006D7020"/>
    <w:rsid w:val="006D7022"/>
    <w:rsid w:val="006D71F0"/>
    <w:rsid w:val="006D7391"/>
    <w:rsid w:val="006D776F"/>
    <w:rsid w:val="006D791F"/>
    <w:rsid w:val="006D7A0C"/>
    <w:rsid w:val="006D7FEC"/>
    <w:rsid w:val="006E02CB"/>
    <w:rsid w:val="006E068E"/>
    <w:rsid w:val="006E07FA"/>
    <w:rsid w:val="006E119B"/>
    <w:rsid w:val="006E1727"/>
    <w:rsid w:val="006E1973"/>
    <w:rsid w:val="006E2284"/>
    <w:rsid w:val="006E2455"/>
    <w:rsid w:val="006E2601"/>
    <w:rsid w:val="006E284B"/>
    <w:rsid w:val="006E28A7"/>
    <w:rsid w:val="006E2C54"/>
    <w:rsid w:val="006E2F08"/>
    <w:rsid w:val="006E3668"/>
    <w:rsid w:val="006E3675"/>
    <w:rsid w:val="006E3DCE"/>
    <w:rsid w:val="006E3EBB"/>
    <w:rsid w:val="006E406A"/>
    <w:rsid w:val="006E4633"/>
    <w:rsid w:val="006E46D6"/>
    <w:rsid w:val="006E4C86"/>
    <w:rsid w:val="006E4D59"/>
    <w:rsid w:val="006E5946"/>
    <w:rsid w:val="006E5A12"/>
    <w:rsid w:val="006E5D19"/>
    <w:rsid w:val="006E5D9A"/>
    <w:rsid w:val="006E619E"/>
    <w:rsid w:val="006E635F"/>
    <w:rsid w:val="006E68E8"/>
    <w:rsid w:val="006E6D3C"/>
    <w:rsid w:val="006E6DA1"/>
    <w:rsid w:val="006E6F20"/>
    <w:rsid w:val="006E74AD"/>
    <w:rsid w:val="006E77DE"/>
    <w:rsid w:val="006E7BA4"/>
    <w:rsid w:val="006E7BFC"/>
    <w:rsid w:val="006E7C4C"/>
    <w:rsid w:val="006E7ED0"/>
    <w:rsid w:val="006F013E"/>
    <w:rsid w:val="006F032F"/>
    <w:rsid w:val="006F07FB"/>
    <w:rsid w:val="006F08F2"/>
    <w:rsid w:val="006F0BF4"/>
    <w:rsid w:val="006F1301"/>
    <w:rsid w:val="006F1987"/>
    <w:rsid w:val="006F1A6C"/>
    <w:rsid w:val="006F1D99"/>
    <w:rsid w:val="006F2518"/>
    <w:rsid w:val="006F2B25"/>
    <w:rsid w:val="006F2DB5"/>
    <w:rsid w:val="006F2EB6"/>
    <w:rsid w:val="006F33A8"/>
    <w:rsid w:val="006F37B9"/>
    <w:rsid w:val="006F3968"/>
    <w:rsid w:val="006F46A4"/>
    <w:rsid w:val="006F495B"/>
    <w:rsid w:val="006F4FA6"/>
    <w:rsid w:val="006F503D"/>
    <w:rsid w:val="006F568C"/>
    <w:rsid w:val="006F5759"/>
    <w:rsid w:val="006F64ED"/>
    <w:rsid w:val="006F657E"/>
    <w:rsid w:val="006F67F6"/>
    <w:rsid w:val="006F6914"/>
    <w:rsid w:val="006F76D0"/>
    <w:rsid w:val="006F7916"/>
    <w:rsid w:val="006F7A44"/>
    <w:rsid w:val="007000FF"/>
    <w:rsid w:val="00700224"/>
    <w:rsid w:val="00700294"/>
    <w:rsid w:val="0070032B"/>
    <w:rsid w:val="007003F9"/>
    <w:rsid w:val="00700502"/>
    <w:rsid w:val="007006AB"/>
    <w:rsid w:val="00700904"/>
    <w:rsid w:val="00700C6E"/>
    <w:rsid w:val="00700E2F"/>
    <w:rsid w:val="00701097"/>
    <w:rsid w:val="0070126F"/>
    <w:rsid w:val="00701BBF"/>
    <w:rsid w:val="00701EE4"/>
    <w:rsid w:val="007024A8"/>
    <w:rsid w:val="00702910"/>
    <w:rsid w:val="00703077"/>
    <w:rsid w:val="007032D3"/>
    <w:rsid w:val="00703535"/>
    <w:rsid w:val="007036C1"/>
    <w:rsid w:val="007037F9"/>
    <w:rsid w:val="0070386A"/>
    <w:rsid w:val="00703992"/>
    <w:rsid w:val="00703BBF"/>
    <w:rsid w:val="00703DA3"/>
    <w:rsid w:val="00703E65"/>
    <w:rsid w:val="00704015"/>
    <w:rsid w:val="007045B0"/>
    <w:rsid w:val="00704D3D"/>
    <w:rsid w:val="00704FC3"/>
    <w:rsid w:val="007058EE"/>
    <w:rsid w:val="00705DC3"/>
    <w:rsid w:val="00706500"/>
    <w:rsid w:val="00706DBD"/>
    <w:rsid w:val="0070712C"/>
    <w:rsid w:val="00707317"/>
    <w:rsid w:val="0070739B"/>
    <w:rsid w:val="007078E9"/>
    <w:rsid w:val="00707ADA"/>
    <w:rsid w:val="00707CDB"/>
    <w:rsid w:val="00707E85"/>
    <w:rsid w:val="00707F11"/>
    <w:rsid w:val="00710330"/>
    <w:rsid w:val="00710A1A"/>
    <w:rsid w:val="00710BAC"/>
    <w:rsid w:val="00710DE7"/>
    <w:rsid w:val="00710F9E"/>
    <w:rsid w:val="0071115D"/>
    <w:rsid w:val="0071118D"/>
    <w:rsid w:val="007111AD"/>
    <w:rsid w:val="0071143A"/>
    <w:rsid w:val="007114B3"/>
    <w:rsid w:val="007115ED"/>
    <w:rsid w:val="00711901"/>
    <w:rsid w:val="00711B0E"/>
    <w:rsid w:val="00711BA8"/>
    <w:rsid w:val="007123D2"/>
    <w:rsid w:val="007125D9"/>
    <w:rsid w:val="00712714"/>
    <w:rsid w:val="00712768"/>
    <w:rsid w:val="0071309B"/>
    <w:rsid w:val="0071351D"/>
    <w:rsid w:val="007137CD"/>
    <w:rsid w:val="00713956"/>
    <w:rsid w:val="00714935"/>
    <w:rsid w:val="0071493E"/>
    <w:rsid w:val="00714968"/>
    <w:rsid w:val="00714ABA"/>
    <w:rsid w:val="00714E3E"/>
    <w:rsid w:val="0071509E"/>
    <w:rsid w:val="007153E6"/>
    <w:rsid w:val="0071553E"/>
    <w:rsid w:val="00715A7D"/>
    <w:rsid w:val="00715B1B"/>
    <w:rsid w:val="00716712"/>
    <w:rsid w:val="00716A53"/>
    <w:rsid w:val="00716BB2"/>
    <w:rsid w:val="00717C43"/>
    <w:rsid w:val="00717EC6"/>
    <w:rsid w:val="00717FE6"/>
    <w:rsid w:val="00720261"/>
    <w:rsid w:val="007202CF"/>
    <w:rsid w:val="00720337"/>
    <w:rsid w:val="0072111F"/>
    <w:rsid w:val="007212CC"/>
    <w:rsid w:val="00721438"/>
    <w:rsid w:val="0072157F"/>
    <w:rsid w:val="007216A4"/>
    <w:rsid w:val="0072185C"/>
    <w:rsid w:val="007218AD"/>
    <w:rsid w:val="00721A6A"/>
    <w:rsid w:val="00721B3E"/>
    <w:rsid w:val="00721B8B"/>
    <w:rsid w:val="00721DC4"/>
    <w:rsid w:val="00721E42"/>
    <w:rsid w:val="00721F5F"/>
    <w:rsid w:val="007223A9"/>
    <w:rsid w:val="00722701"/>
    <w:rsid w:val="00722919"/>
    <w:rsid w:val="00722B8F"/>
    <w:rsid w:val="00722D9B"/>
    <w:rsid w:val="0072309F"/>
    <w:rsid w:val="00723703"/>
    <w:rsid w:val="00723B52"/>
    <w:rsid w:val="00724722"/>
    <w:rsid w:val="007247E1"/>
    <w:rsid w:val="00724BA6"/>
    <w:rsid w:val="00724C5F"/>
    <w:rsid w:val="00724E5B"/>
    <w:rsid w:val="00724F0C"/>
    <w:rsid w:val="00724F80"/>
    <w:rsid w:val="0072510C"/>
    <w:rsid w:val="0072518D"/>
    <w:rsid w:val="0072521E"/>
    <w:rsid w:val="007254E2"/>
    <w:rsid w:val="00725D8A"/>
    <w:rsid w:val="00726490"/>
    <w:rsid w:val="0072697A"/>
    <w:rsid w:val="00726CA4"/>
    <w:rsid w:val="00726EAB"/>
    <w:rsid w:val="00727153"/>
    <w:rsid w:val="00727B15"/>
    <w:rsid w:val="00727E4E"/>
    <w:rsid w:val="007303BC"/>
    <w:rsid w:val="00730810"/>
    <w:rsid w:val="007308DA"/>
    <w:rsid w:val="00730AE2"/>
    <w:rsid w:val="00730CB2"/>
    <w:rsid w:val="0073139B"/>
    <w:rsid w:val="007315C8"/>
    <w:rsid w:val="00731795"/>
    <w:rsid w:val="007329EA"/>
    <w:rsid w:val="00732C15"/>
    <w:rsid w:val="007331C7"/>
    <w:rsid w:val="0073346E"/>
    <w:rsid w:val="00733961"/>
    <w:rsid w:val="007339FE"/>
    <w:rsid w:val="00733C86"/>
    <w:rsid w:val="0073428B"/>
    <w:rsid w:val="00734485"/>
    <w:rsid w:val="00734AF4"/>
    <w:rsid w:val="00734D10"/>
    <w:rsid w:val="00734D87"/>
    <w:rsid w:val="00734F08"/>
    <w:rsid w:val="00734FFA"/>
    <w:rsid w:val="0073506D"/>
    <w:rsid w:val="00735276"/>
    <w:rsid w:val="007353F0"/>
    <w:rsid w:val="007358E8"/>
    <w:rsid w:val="00735954"/>
    <w:rsid w:val="00736385"/>
    <w:rsid w:val="007367D3"/>
    <w:rsid w:val="00737746"/>
    <w:rsid w:val="00737A44"/>
    <w:rsid w:val="00740074"/>
    <w:rsid w:val="00740202"/>
    <w:rsid w:val="0074021B"/>
    <w:rsid w:val="0074021F"/>
    <w:rsid w:val="007408F5"/>
    <w:rsid w:val="00740C0E"/>
    <w:rsid w:val="00740EB4"/>
    <w:rsid w:val="007412E7"/>
    <w:rsid w:val="007413EA"/>
    <w:rsid w:val="00741BCC"/>
    <w:rsid w:val="00741CDC"/>
    <w:rsid w:val="007429C0"/>
    <w:rsid w:val="00742D6A"/>
    <w:rsid w:val="00742D93"/>
    <w:rsid w:val="00742EBB"/>
    <w:rsid w:val="00743228"/>
    <w:rsid w:val="00743459"/>
    <w:rsid w:val="00743571"/>
    <w:rsid w:val="00743774"/>
    <w:rsid w:val="00743870"/>
    <w:rsid w:val="00743FC7"/>
    <w:rsid w:val="00744233"/>
    <w:rsid w:val="007445E1"/>
    <w:rsid w:val="00744738"/>
    <w:rsid w:val="00744E4F"/>
    <w:rsid w:val="007452AA"/>
    <w:rsid w:val="00745336"/>
    <w:rsid w:val="0074581F"/>
    <w:rsid w:val="00745FAA"/>
    <w:rsid w:val="00746683"/>
    <w:rsid w:val="00746698"/>
    <w:rsid w:val="007468B7"/>
    <w:rsid w:val="00746AFE"/>
    <w:rsid w:val="00746CC5"/>
    <w:rsid w:val="007472BD"/>
    <w:rsid w:val="00747C3A"/>
    <w:rsid w:val="00750078"/>
    <w:rsid w:val="0075051B"/>
    <w:rsid w:val="00750712"/>
    <w:rsid w:val="007509A9"/>
    <w:rsid w:val="00750CAF"/>
    <w:rsid w:val="007510B0"/>
    <w:rsid w:val="00751F92"/>
    <w:rsid w:val="00751FA4"/>
    <w:rsid w:val="007520E0"/>
    <w:rsid w:val="007520F9"/>
    <w:rsid w:val="00752169"/>
    <w:rsid w:val="00752210"/>
    <w:rsid w:val="007522EB"/>
    <w:rsid w:val="0075259F"/>
    <w:rsid w:val="007525EB"/>
    <w:rsid w:val="00752E9E"/>
    <w:rsid w:val="0075335D"/>
    <w:rsid w:val="007533CF"/>
    <w:rsid w:val="00753627"/>
    <w:rsid w:val="00753ABD"/>
    <w:rsid w:val="007544A3"/>
    <w:rsid w:val="007548B9"/>
    <w:rsid w:val="00754975"/>
    <w:rsid w:val="007549E1"/>
    <w:rsid w:val="00754B57"/>
    <w:rsid w:val="00754F52"/>
    <w:rsid w:val="007554C9"/>
    <w:rsid w:val="007555D5"/>
    <w:rsid w:val="00755FDB"/>
    <w:rsid w:val="007560A8"/>
    <w:rsid w:val="007560BF"/>
    <w:rsid w:val="007561DF"/>
    <w:rsid w:val="0075672C"/>
    <w:rsid w:val="0075683B"/>
    <w:rsid w:val="007569B2"/>
    <w:rsid w:val="00756AAA"/>
    <w:rsid w:val="00756DC8"/>
    <w:rsid w:val="00756FA0"/>
    <w:rsid w:val="007575C9"/>
    <w:rsid w:val="00757A57"/>
    <w:rsid w:val="00757A97"/>
    <w:rsid w:val="00757FAA"/>
    <w:rsid w:val="00760009"/>
    <w:rsid w:val="00760817"/>
    <w:rsid w:val="007608F3"/>
    <w:rsid w:val="00761838"/>
    <w:rsid w:val="0076222C"/>
    <w:rsid w:val="00762810"/>
    <w:rsid w:val="00762904"/>
    <w:rsid w:val="007629DE"/>
    <w:rsid w:val="00762B25"/>
    <w:rsid w:val="00762B5A"/>
    <w:rsid w:val="00762C86"/>
    <w:rsid w:val="007638DF"/>
    <w:rsid w:val="00763F5E"/>
    <w:rsid w:val="00764AF8"/>
    <w:rsid w:val="00764C90"/>
    <w:rsid w:val="007653D5"/>
    <w:rsid w:val="00765D81"/>
    <w:rsid w:val="00765DCC"/>
    <w:rsid w:val="00765DD4"/>
    <w:rsid w:val="00766A4F"/>
    <w:rsid w:val="00766EF2"/>
    <w:rsid w:val="007670ED"/>
    <w:rsid w:val="007674D6"/>
    <w:rsid w:val="00767F87"/>
    <w:rsid w:val="0077063D"/>
    <w:rsid w:val="00770DA9"/>
    <w:rsid w:val="00771261"/>
    <w:rsid w:val="00771C5A"/>
    <w:rsid w:val="00771DE2"/>
    <w:rsid w:val="007720BC"/>
    <w:rsid w:val="007720D5"/>
    <w:rsid w:val="0077224D"/>
    <w:rsid w:val="007731DE"/>
    <w:rsid w:val="00773337"/>
    <w:rsid w:val="007739BB"/>
    <w:rsid w:val="00774837"/>
    <w:rsid w:val="007749C5"/>
    <w:rsid w:val="007750A4"/>
    <w:rsid w:val="007758D8"/>
    <w:rsid w:val="0077598E"/>
    <w:rsid w:val="00775A8C"/>
    <w:rsid w:val="007761F7"/>
    <w:rsid w:val="00776367"/>
    <w:rsid w:val="00776384"/>
    <w:rsid w:val="007765FA"/>
    <w:rsid w:val="00776D10"/>
    <w:rsid w:val="0077717B"/>
    <w:rsid w:val="007771EA"/>
    <w:rsid w:val="00777224"/>
    <w:rsid w:val="00777635"/>
    <w:rsid w:val="00777BD2"/>
    <w:rsid w:val="0078004A"/>
    <w:rsid w:val="00780403"/>
    <w:rsid w:val="00780696"/>
    <w:rsid w:val="00780752"/>
    <w:rsid w:val="007809C6"/>
    <w:rsid w:val="00780A9A"/>
    <w:rsid w:val="00780FB7"/>
    <w:rsid w:val="00781929"/>
    <w:rsid w:val="007821B5"/>
    <w:rsid w:val="0078289B"/>
    <w:rsid w:val="0078300D"/>
    <w:rsid w:val="007831C5"/>
    <w:rsid w:val="00783235"/>
    <w:rsid w:val="007832FD"/>
    <w:rsid w:val="0078353C"/>
    <w:rsid w:val="00783881"/>
    <w:rsid w:val="00784356"/>
    <w:rsid w:val="00784D3A"/>
    <w:rsid w:val="00784DDE"/>
    <w:rsid w:val="00784DE3"/>
    <w:rsid w:val="0078513D"/>
    <w:rsid w:val="00785175"/>
    <w:rsid w:val="0078518C"/>
    <w:rsid w:val="0078527B"/>
    <w:rsid w:val="0078589F"/>
    <w:rsid w:val="00785D93"/>
    <w:rsid w:val="007861E1"/>
    <w:rsid w:val="00786A17"/>
    <w:rsid w:val="00786B21"/>
    <w:rsid w:val="00786D68"/>
    <w:rsid w:val="00786F9F"/>
    <w:rsid w:val="00787996"/>
    <w:rsid w:val="00787A31"/>
    <w:rsid w:val="00790288"/>
    <w:rsid w:val="00790C36"/>
    <w:rsid w:val="00790D69"/>
    <w:rsid w:val="007910BD"/>
    <w:rsid w:val="007919D3"/>
    <w:rsid w:val="007919DC"/>
    <w:rsid w:val="00791BE5"/>
    <w:rsid w:val="00791CB5"/>
    <w:rsid w:val="00791D60"/>
    <w:rsid w:val="00791DF3"/>
    <w:rsid w:val="0079228E"/>
    <w:rsid w:val="00792446"/>
    <w:rsid w:val="007925AA"/>
    <w:rsid w:val="00792C62"/>
    <w:rsid w:val="00792C99"/>
    <w:rsid w:val="00792D65"/>
    <w:rsid w:val="00792E40"/>
    <w:rsid w:val="00792F98"/>
    <w:rsid w:val="00793081"/>
    <w:rsid w:val="00793A04"/>
    <w:rsid w:val="00793BD3"/>
    <w:rsid w:val="00793C9C"/>
    <w:rsid w:val="00793F19"/>
    <w:rsid w:val="00794330"/>
    <w:rsid w:val="00794AAE"/>
    <w:rsid w:val="00795626"/>
    <w:rsid w:val="00795BF2"/>
    <w:rsid w:val="00795D47"/>
    <w:rsid w:val="007961B2"/>
    <w:rsid w:val="00796209"/>
    <w:rsid w:val="007962A9"/>
    <w:rsid w:val="007962E5"/>
    <w:rsid w:val="007964F9"/>
    <w:rsid w:val="00796795"/>
    <w:rsid w:val="00796D19"/>
    <w:rsid w:val="00796DF2"/>
    <w:rsid w:val="007973A5"/>
    <w:rsid w:val="00797497"/>
    <w:rsid w:val="00797503"/>
    <w:rsid w:val="00797702"/>
    <w:rsid w:val="00797AE6"/>
    <w:rsid w:val="00797D57"/>
    <w:rsid w:val="00797EA0"/>
    <w:rsid w:val="00797FD0"/>
    <w:rsid w:val="007A00F8"/>
    <w:rsid w:val="007A0254"/>
    <w:rsid w:val="007A036A"/>
    <w:rsid w:val="007A086D"/>
    <w:rsid w:val="007A1137"/>
    <w:rsid w:val="007A1170"/>
    <w:rsid w:val="007A12E6"/>
    <w:rsid w:val="007A234D"/>
    <w:rsid w:val="007A2392"/>
    <w:rsid w:val="007A26F0"/>
    <w:rsid w:val="007A293F"/>
    <w:rsid w:val="007A29A6"/>
    <w:rsid w:val="007A2D2D"/>
    <w:rsid w:val="007A2FE4"/>
    <w:rsid w:val="007A3448"/>
    <w:rsid w:val="007A354B"/>
    <w:rsid w:val="007A35C3"/>
    <w:rsid w:val="007A3CE0"/>
    <w:rsid w:val="007A41F2"/>
    <w:rsid w:val="007A42C0"/>
    <w:rsid w:val="007A4316"/>
    <w:rsid w:val="007A436B"/>
    <w:rsid w:val="007A44DE"/>
    <w:rsid w:val="007A45DA"/>
    <w:rsid w:val="007A45E7"/>
    <w:rsid w:val="007A48FC"/>
    <w:rsid w:val="007A4C63"/>
    <w:rsid w:val="007A4E08"/>
    <w:rsid w:val="007A4F83"/>
    <w:rsid w:val="007A52D4"/>
    <w:rsid w:val="007A569C"/>
    <w:rsid w:val="007A6010"/>
    <w:rsid w:val="007A610F"/>
    <w:rsid w:val="007A6396"/>
    <w:rsid w:val="007A65A5"/>
    <w:rsid w:val="007A6741"/>
    <w:rsid w:val="007A6976"/>
    <w:rsid w:val="007A69EF"/>
    <w:rsid w:val="007A6DDB"/>
    <w:rsid w:val="007A7A56"/>
    <w:rsid w:val="007A7FA6"/>
    <w:rsid w:val="007B0201"/>
    <w:rsid w:val="007B04B8"/>
    <w:rsid w:val="007B0C43"/>
    <w:rsid w:val="007B1F2D"/>
    <w:rsid w:val="007B21BF"/>
    <w:rsid w:val="007B23AF"/>
    <w:rsid w:val="007B2764"/>
    <w:rsid w:val="007B2959"/>
    <w:rsid w:val="007B2AC9"/>
    <w:rsid w:val="007B2C4B"/>
    <w:rsid w:val="007B2FE8"/>
    <w:rsid w:val="007B31B5"/>
    <w:rsid w:val="007B323F"/>
    <w:rsid w:val="007B36E7"/>
    <w:rsid w:val="007B39A1"/>
    <w:rsid w:val="007B3B71"/>
    <w:rsid w:val="007B4256"/>
    <w:rsid w:val="007B447A"/>
    <w:rsid w:val="007B4C2B"/>
    <w:rsid w:val="007B4FB1"/>
    <w:rsid w:val="007B5461"/>
    <w:rsid w:val="007B54CC"/>
    <w:rsid w:val="007B54DB"/>
    <w:rsid w:val="007B568B"/>
    <w:rsid w:val="007B5715"/>
    <w:rsid w:val="007B5A79"/>
    <w:rsid w:val="007B5B7A"/>
    <w:rsid w:val="007B5C05"/>
    <w:rsid w:val="007B5E65"/>
    <w:rsid w:val="007B5EB2"/>
    <w:rsid w:val="007B63B1"/>
    <w:rsid w:val="007B6775"/>
    <w:rsid w:val="007B690C"/>
    <w:rsid w:val="007B707C"/>
    <w:rsid w:val="007B727F"/>
    <w:rsid w:val="007B7529"/>
    <w:rsid w:val="007B753E"/>
    <w:rsid w:val="007B7709"/>
    <w:rsid w:val="007B7915"/>
    <w:rsid w:val="007B7A5B"/>
    <w:rsid w:val="007B7D8E"/>
    <w:rsid w:val="007C03CF"/>
    <w:rsid w:val="007C0714"/>
    <w:rsid w:val="007C0732"/>
    <w:rsid w:val="007C0ACA"/>
    <w:rsid w:val="007C1071"/>
    <w:rsid w:val="007C1969"/>
    <w:rsid w:val="007C1BD4"/>
    <w:rsid w:val="007C1FB2"/>
    <w:rsid w:val="007C272A"/>
    <w:rsid w:val="007C2B2F"/>
    <w:rsid w:val="007C351E"/>
    <w:rsid w:val="007C3BCF"/>
    <w:rsid w:val="007C42EE"/>
    <w:rsid w:val="007C4A2E"/>
    <w:rsid w:val="007C5321"/>
    <w:rsid w:val="007C5441"/>
    <w:rsid w:val="007C56D2"/>
    <w:rsid w:val="007C592E"/>
    <w:rsid w:val="007C635B"/>
    <w:rsid w:val="007C6373"/>
    <w:rsid w:val="007C678B"/>
    <w:rsid w:val="007C7568"/>
    <w:rsid w:val="007C7607"/>
    <w:rsid w:val="007C7775"/>
    <w:rsid w:val="007C7F74"/>
    <w:rsid w:val="007D061F"/>
    <w:rsid w:val="007D07EB"/>
    <w:rsid w:val="007D0C84"/>
    <w:rsid w:val="007D0EF9"/>
    <w:rsid w:val="007D0F23"/>
    <w:rsid w:val="007D180E"/>
    <w:rsid w:val="007D1B30"/>
    <w:rsid w:val="007D1C6F"/>
    <w:rsid w:val="007D1EE9"/>
    <w:rsid w:val="007D21B7"/>
    <w:rsid w:val="007D264F"/>
    <w:rsid w:val="007D2953"/>
    <w:rsid w:val="007D29C2"/>
    <w:rsid w:val="007D2BCF"/>
    <w:rsid w:val="007D2DEB"/>
    <w:rsid w:val="007D3394"/>
    <w:rsid w:val="007D34D0"/>
    <w:rsid w:val="007D37EA"/>
    <w:rsid w:val="007D3B64"/>
    <w:rsid w:val="007D3D28"/>
    <w:rsid w:val="007D3E8F"/>
    <w:rsid w:val="007D3F46"/>
    <w:rsid w:val="007D408E"/>
    <w:rsid w:val="007D412B"/>
    <w:rsid w:val="007D4306"/>
    <w:rsid w:val="007D437B"/>
    <w:rsid w:val="007D4948"/>
    <w:rsid w:val="007D4A2A"/>
    <w:rsid w:val="007D568A"/>
    <w:rsid w:val="007D5CD0"/>
    <w:rsid w:val="007D5E3B"/>
    <w:rsid w:val="007D5F77"/>
    <w:rsid w:val="007D640F"/>
    <w:rsid w:val="007D68FC"/>
    <w:rsid w:val="007D6A17"/>
    <w:rsid w:val="007D6BA3"/>
    <w:rsid w:val="007D6BF1"/>
    <w:rsid w:val="007D73F8"/>
    <w:rsid w:val="007D7408"/>
    <w:rsid w:val="007D77E6"/>
    <w:rsid w:val="007D790F"/>
    <w:rsid w:val="007D7C88"/>
    <w:rsid w:val="007D7EDD"/>
    <w:rsid w:val="007E0B8A"/>
    <w:rsid w:val="007E0BA5"/>
    <w:rsid w:val="007E0D1F"/>
    <w:rsid w:val="007E1181"/>
    <w:rsid w:val="007E15EF"/>
    <w:rsid w:val="007E1877"/>
    <w:rsid w:val="007E19AA"/>
    <w:rsid w:val="007E1E3E"/>
    <w:rsid w:val="007E2555"/>
    <w:rsid w:val="007E2575"/>
    <w:rsid w:val="007E267B"/>
    <w:rsid w:val="007E27B2"/>
    <w:rsid w:val="007E2930"/>
    <w:rsid w:val="007E2C84"/>
    <w:rsid w:val="007E2D30"/>
    <w:rsid w:val="007E2E43"/>
    <w:rsid w:val="007E32F3"/>
    <w:rsid w:val="007E3339"/>
    <w:rsid w:val="007E34B1"/>
    <w:rsid w:val="007E34C2"/>
    <w:rsid w:val="007E360D"/>
    <w:rsid w:val="007E366F"/>
    <w:rsid w:val="007E41B6"/>
    <w:rsid w:val="007E4347"/>
    <w:rsid w:val="007E44D2"/>
    <w:rsid w:val="007E452A"/>
    <w:rsid w:val="007E4CCD"/>
    <w:rsid w:val="007E5088"/>
    <w:rsid w:val="007E53E2"/>
    <w:rsid w:val="007E5A73"/>
    <w:rsid w:val="007E5B42"/>
    <w:rsid w:val="007E5B58"/>
    <w:rsid w:val="007E63B7"/>
    <w:rsid w:val="007E6676"/>
    <w:rsid w:val="007E66E3"/>
    <w:rsid w:val="007E672F"/>
    <w:rsid w:val="007E6ECE"/>
    <w:rsid w:val="007E7152"/>
    <w:rsid w:val="007E7532"/>
    <w:rsid w:val="007E7739"/>
    <w:rsid w:val="007E77A8"/>
    <w:rsid w:val="007E7C3B"/>
    <w:rsid w:val="007E7DAC"/>
    <w:rsid w:val="007F0170"/>
    <w:rsid w:val="007F0658"/>
    <w:rsid w:val="007F0817"/>
    <w:rsid w:val="007F1182"/>
    <w:rsid w:val="007F1186"/>
    <w:rsid w:val="007F11D3"/>
    <w:rsid w:val="007F192B"/>
    <w:rsid w:val="007F1D5B"/>
    <w:rsid w:val="007F1FE1"/>
    <w:rsid w:val="007F2AA7"/>
    <w:rsid w:val="007F34A9"/>
    <w:rsid w:val="007F3BBB"/>
    <w:rsid w:val="007F3F53"/>
    <w:rsid w:val="007F3F72"/>
    <w:rsid w:val="007F406A"/>
    <w:rsid w:val="007F415F"/>
    <w:rsid w:val="007F4854"/>
    <w:rsid w:val="007F4BB0"/>
    <w:rsid w:val="007F4E59"/>
    <w:rsid w:val="007F5489"/>
    <w:rsid w:val="007F581C"/>
    <w:rsid w:val="007F5A66"/>
    <w:rsid w:val="007F5BB3"/>
    <w:rsid w:val="007F6415"/>
    <w:rsid w:val="007F64D3"/>
    <w:rsid w:val="007F697A"/>
    <w:rsid w:val="007F6A8F"/>
    <w:rsid w:val="007F6B98"/>
    <w:rsid w:val="00800118"/>
    <w:rsid w:val="008001C7"/>
    <w:rsid w:val="008003BD"/>
    <w:rsid w:val="0080049F"/>
    <w:rsid w:val="00800526"/>
    <w:rsid w:val="00800C9A"/>
    <w:rsid w:val="00800D29"/>
    <w:rsid w:val="00800D3F"/>
    <w:rsid w:val="00801258"/>
    <w:rsid w:val="0080178B"/>
    <w:rsid w:val="00801D78"/>
    <w:rsid w:val="008022BC"/>
    <w:rsid w:val="00802DCE"/>
    <w:rsid w:val="00802FF6"/>
    <w:rsid w:val="00803040"/>
    <w:rsid w:val="00803227"/>
    <w:rsid w:val="00803403"/>
    <w:rsid w:val="00803A8C"/>
    <w:rsid w:val="00803B04"/>
    <w:rsid w:val="00804302"/>
    <w:rsid w:val="008045E1"/>
    <w:rsid w:val="00804ECE"/>
    <w:rsid w:val="00804FD7"/>
    <w:rsid w:val="008050B0"/>
    <w:rsid w:val="00805514"/>
    <w:rsid w:val="008055D3"/>
    <w:rsid w:val="00805EB0"/>
    <w:rsid w:val="00805FB7"/>
    <w:rsid w:val="008066C5"/>
    <w:rsid w:val="008069CE"/>
    <w:rsid w:val="00806A68"/>
    <w:rsid w:val="00806BFC"/>
    <w:rsid w:val="00806C41"/>
    <w:rsid w:val="00806C91"/>
    <w:rsid w:val="00806DD5"/>
    <w:rsid w:val="00806E53"/>
    <w:rsid w:val="008072E1"/>
    <w:rsid w:val="00807851"/>
    <w:rsid w:val="00807D4E"/>
    <w:rsid w:val="00810385"/>
    <w:rsid w:val="0081050C"/>
    <w:rsid w:val="008105CD"/>
    <w:rsid w:val="00810686"/>
    <w:rsid w:val="00810955"/>
    <w:rsid w:val="008109D4"/>
    <w:rsid w:val="00810A74"/>
    <w:rsid w:val="0081138F"/>
    <w:rsid w:val="00811DCE"/>
    <w:rsid w:val="00812152"/>
    <w:rsid w:val="00812787"/>
    <w:rsid w:val="00812B44"/>
    <w:rsid w:val="00812CFC"/>
    <w:rsid w:val="008130BB"/>
    <w:rsid w:val="008134E8"/>
    <w:rsid w:val="008136EB"/>
    <w:rsid w:val="00813888"/>
    <w:rsid w:val="008138E7"/>
    <w:rsid w:val="00813B84"/>
    <w:rsid w:val="00813C37"/>
    <w:rsid w:val="0081481B"/>
    <w:rsid w:val="008149E4"/>
    <w:rsid w:val="00814BBE"/>
    <w:rsid w:val="00814D15"/>
    <w:rsid w:val="00814D3E"/>
    <w:rsid w:val="00814EE1"/>
    <w:rsid w:val="00815110"/>
    <w:rsid w:val="0081595F"/>
    <w:rsid w:val="0081596A"/>
    <w:rsid w:val="00815CF0"/>
    <w:rsid w:val="00815E6A"/>
    <w:rsid w:val="00815F47"/>
    <w:rsid w:val="00815F4C"/>
    <w:rsid w:val="00816195"/>
    <w:rsid w:val="008165D0"/>
    <w:rsid w:val="00816679"/>
    <w:rsid w:val="008166DB"/>
    <w:rsid w:val="008168E3"/>
    <w:rsid w:val="00816C5B"/>
    <w:rsid w:val="00816CF8"/>
    <w:rsid w:val="008173FA"/>
    <w:rsid w:val="00817602"/>
    <w:rsid w:val="00817B28"/>
    <w:rsid w:val="00817BDD"/>
    <w:rsid w:val="00817BE6"/>
    <w:rsid w:val="00817F0A"/>
    <w:rsid w:val="0082002E"/>
    <w:rsid w:val="008209BB"/>
    <w:rsid w:val="008214D7"/>
    <w:rsid w:val="008219C6"/>
    <w:rsid w:val="00821B48"/>
    <w:rsid w:val="0082223B"/>
    <w:rsid w:val="00822514"/>
    <w:rsid w:val="00822C43"/>
    <w:rsid w:val="00822C64"/>
    <w:rsid w:val="00822E8D"/>
    <w:rsid w:val="00823101"/>
    <w:rsid w:val="00823779"/>
    <w:rsid w:val="00823C1E"/>
    <w:rsid w:val="008241FD"/>
    <w:rsid w:val="008247A2"/>
    <w:rsid w:val="00824A0F"/>
    <w:rsid w:val="00825197"/>
    <w:rsid w:val="008254F2"/>
    <w:rsid w:val="008259D9"/>
    <w:rsid w:val="00825A34"/>
    <w:rsid w:val="00825B1D"/>
    <w:rsid w:val="00825CAF"/>
    <w:rsid w:val="008264D8"/>
    <w:rsid w:val="008265A4"/>
    <w:rsid w:val="00826C89"/>
    <w:rsid w:val="00826CF0"/>
    <w:rsid w:val="00826F19"/>
    <w:rsid w:val="0082711E"/>
    <w:rsid w:val="008271CE"/>
    <w:rsid w:val="0082722F"/>
    <w:rsid w:val="008272E5"/>
    <w:rsid w:val="008275B7"/>
    <w:rsid w:val="00827FF9"/>
    <w:rsid w:val="00830026"/>
    <w:rsid w:val="008304B4"/>
    <w:rsid w:val="00830A46"/>
    <w:rsid w:val="00830A4C"/>
    <w:rsid w:val="00830B42"/>
    <w:rsid w:val="00830CEC"/>
    <w:rsid w:val="00830D8D"/>
    <w:rsid w:val="00830F61"/>
    <w:rsid w:val="00831078"/>
    <w:rsid w:val="00831440"/>
    <w:rsid w:val="0083177A"/>
    <w:rsid w:val="00831BDB"/>
    <w:rsid w:val="00831BEE"/>
    <w:rsid w:val="00832BDD"/>
    <w:rsid w:val="008332F5"/>
    <w:rsid w:val="008336EE"/>
    <w:rsid w:val="008338EC"/>
    <w:rsid w:val="00833904"/>
    <w:rsid w:val="008340C0"/>
    <w:rsid w:val="008345EE"/>
    <w:rsid w:val="00834954"/>
    <w:rsid w:val="00834F4D"/>
    <w:rsid w:val="008351E0"/>
    <w:rsid w:val="00835744"/>
    <w:rsid w:val="00835D0D"/>
    <w:rsid w:val="00835FAF"/>
    <w:rsid w:val="0083613A"/>
    <w:rsid w:val="00836417"/>
    <w:rsid w:val="00836472"/>
    <w:rsid w:val="0083699E"/>
    <w:rsid w:val="008374CF"/>
    <w:rsid w:val="008402C1"/>
    <w:rsid w:val="008402C9"/>
    <w:rsid w:val="008406BD"/>
    <w:rsid w:val="00840790"/>
    <w:rsid w:val="00840F9C"/>
    <w:rsid w:val="008411AC"/>
    <w:rsid w:val="0084132C"/>
    <w:rsid w:val="00841DE9"/>
    <w:rsid w:val="008428E1"/>
    <w:rsid w:val="00842FB3"/>
    <w:rsid w:val="0084304E"/>
    <w:rsid w:val="00843C0B"/>
    <w:rsid w:val="00844119"/>
    <w:rsid w:val="00844574"/>
    <w:rsid w:val="0084471E"/>
    <w:rsid w:val="00845300"/>
    <w:rsid w:val="008457FD"/>
    <w:rsid w:val="00845A62"/>
    <w:rsid w:val="008464D9"/>
    <w:rsid w:val="008465D1"/>
    <w:rsid w:val="00846ACA"/>
    <w:rsid w:val="00846BE2"/>
    <w:rsid w:val="00846D29"/>
    <w:rsid w:val="008470FC"/>
    <w:rsid w:val="00847642"/>
    <w:rsid w:val="00847760"/>
    <w:rsid w:val="0084777B"/>
    <w:rsid w:val="00847ED6"/>
    <w:rsid w:val="008509D7"/>
    <w:rsid w:val="00850AE9"/>
    <w:rsid w:val="00850B9A"/>
    <w:rsid w:val="008513CA"/>
    <w:rsid w:val="00851588"/>
    <w:rsid w:val="00851617"/>
    <w:rsid w:val="008516A1"/>
    <w:rsid w:val="00851A0A"/>
    <w:rsid w:val="00851BD7"/>
    <w:rsid w:val="008520ED"/>
    <w:rsid w:val="00852A19"/>
    <w:rsid w:val="008530F4"/>
    <w:rsid w:val="0085311D"/>
    <w:rsid w:val="0085311F"/>
    <w:rsid w:val="008531A2"/>
    <w:rsid w:val="00853470"/>
    <w:rsid w:val="0085358E"/>
    <w:rsid w:val="00853DD5"/>
    <w:rsid w:val="00853E2D"/>
    <w:rsid w:val="008540E7"/>
    <w:rsid w:val="00854119"/>
    <w:rsid w:val="00854199"/>
    <w:rsid w:val="00854429"/>
    <w:rsid w:val="00854AE6"/>
    <w:rsid w:val="008550C9"/>
    <w:rsid w:val="00855E70"/>
    <w:rsid w:val="00855F07"/>
    <w:rsid w:val="008561AB"/>
    <w:rsid w:val="008564DF"/>
    <w:rsid w:val="00856BE5"/>
    <w:rsid w:val="00857309"/>
    <w:rsid w:val="008573F3"/>
    <w:rsid w:val="00857715"/>
    <w:rsid w:val="0085778C"/>
    <w:rsid w:val="00857B16"/>
    <w:rsid w:val="00857CED"/>
    <w:rsid w:val="00857EDD"/>
    <w:rsid w:val="00857FD1"/>
    <w:rsid w:val="0086042E"/>
    <w:rsid w:val="0086056C"/>
    <w:rsid w:val="0086070F"/>
    <w:rsid w:val="0086075C"/>
    <w:rsid w:val="00860C26"/>
    <w:rsid w:val="00860D01"/>
    <w:rsid w:val="00860D1F"/>
    <w:rsid w:val="00860D4B"/>
    <w:rsid w:val="00860EE6"/>
    <w:rsid w:val="00861701"/>
    <w:rsid w:val="00861829"/>
    <w:rsid w:val="00861891"/>
    <w:rsid w:val="008619D7"/>
    <w:rsid w:val="00861ABF"/>
    <w:rsid w:val="0086240A"/>
    <w:rsid w:val="0086289F"/>
    <w:rsid w:val="00862A21"/>
    <w:rsid w:val="00862E3E"/>
    <w:rsid w:val="00863084"/>
    <w:rsid w:val="008630D9"/>
    <w:rsid w:val="00863131"/>
    <w:rsid w:val="008632EF"/>
    <w:rsid w:val="0086353E"/>
    <w:rsid w:val="00863AD8"/>
    <w:rsid w:val="00863FD2"/>
    <w:rsid w:val="0086425B"/>
    <w:rsid w:val="00864770"/>
    <w:rsid w:val="008647F2"/>
    <w:rsid w:val="008648E6"/>
    <w:rsid w:val="00864A31"/>
    <w:rsid w:val="00864DC3"/>
    <w:rsid w:val="00864DF2"/>
    <w:rsid w:val="0086507A"/>
    <w:rsid w:val="0086510D"/>
    <w:rsid w:val="00865634"/>
    <w:rsid w:val="00865723"/>
    <w:rsid w:val="0086623D"/>
    <w:rsid w:val="00866260"/>
    <w:rsid w:val="008667DE"/>
    <w:rsid w:val="00866811"/>
    <w:rsid w:val="0086695D"/>
    <w:rsid w:val="008669E2"/>
    <w:rsid w:val="00866B1C"/>
    <w:rsid w:val="00866CC2"/>
    <w:rsid w:val="00867103"/>
    <w:rsid w:val="0086774C"/>
    <w:rsid w:val="00867E59"/>
    <w:rsid w:val="0087004C"/>
    <w:rsid w:val="00870646"/>
    <w:rsid w:val="00870A53"/>
    <w:rsid w:val="00870ED4"/>
    <w:rsid w:val="008719E4"/>
    <w:rsid w:val="00871BB4"/>
    <w:rsid w:val="00871BC7"/>
    <w:rsid w:val="00871CDA"/>
    <w:rsid w:val="00871D44"/>
    <w:rsid w:val="00872048"/>
    <w:rsid w:val="00872538"/>
    <w:rsid w:val="0087332A"/>
    <w:rsid w:val="00873614"/>
    <w:rsid w:val="00873805"/>
    <w:rsid w:val="0087406A"/>
    <w:rsid w:val="0087455B"/>
    <w:rsid w:val="00874852"/>
    <w:rsid w:val="00875120"/>
    <w:rsid w:val="00875D10"/>
    <w:rsid w:val="00875D7B"/>
    <w:rsid w:val="00875F1F"/>
    <w:rsid w:val="008760AC"/>
    <w:rsid w:val="0087618B"/>
    <w:rsid w:val="00876742"/>
    <w:rsid w:val="00876939"/>
    <w:rsid w:val="008776C0"/>
    <w:rsid w:val="00877A87"/>
    <w:rsid w:val="00877F06"/>
    <w:rsid w:val="00880FE4"/>
    <w:rsid w:val="008810D5"/>
    <w:rsid w:val="008813A5"/>
    <w:rsid w:val="008817F9"/>
    <w:rsid w:val="00881FA1"/>
    <w:rsid w:val="008821F7"/>
    <w:rsid w:val="0088225F"/>
    <w:rsid w:val="00882535"/>
    <w:rsid w:val="0088280F"/>
    <w:rsid w:val="00882BA1"/>
    <w:rsid w:val="00882C2C"/>
    <w:rsid w:val="008831BD"/>
    <w:rsid w:val="008838E0"/>
    <w:rsid w:val="008839BA"/>
    <w:rsid w:val="00884137"/>
    <w:rsid w:val="008844AF"/>
    <w:rsid w:val="0088451C"/>
    <w:rsid w:val="00885139"/>
    <w:rsid w:val="008854FE"/>
    <w:rsid w:val="00885643"/>
    <w:rsid w:val="008857B7"/>
    <w:rsid w:val="008857FD"/>
    <w:rsid w:val="00885800"/>
    <w:rsid w:val="00886236"/>
    <w:rsid w:val="008864F3"/>
    <w:rsid w:val="008868C2"/>
    <w:rsid w:val="008870A3"/>
    <w:rsid w:val="00887B79"/>
    <w:rsid w:val="00887EDD"/>
    <w:rsid w:val="00887F99"/>
    <w:rsid w:val="008902C7"/>
    <w:rsid w:val="00890975"/>
    <w:rsid w:val="00890A3B"/>
    <w:rsid w:val="008912AC"/>
    <w:rsid w:val="008915F6"/>
    <w:rsid w:val="00891681"/>
    <w:rsid w:val="00891FB2"/>
    <w:rsid w:val="008920A7"/>
    <w:rsid w:val="00892385"/>
    <w:rsid w:val="00892392"/>
    <w:rsid w:val="0089269C"/>
    <w:rsid w:val="00892FDB"/>
    <w:rsid w:val="00893134"/>
    <w:rsid w:val="00893293"/>
    <w:rsid w:val="0089339F"/>
    <w:rsid w:val="0089392C"/>
    <w:rsid w:val="00893FD7"/>
    <w:rsid w:val="00894037"/>
    <w:rsid w:val="00894081"/>
    <w:rsid w:val="008951AF"/>
    <w:rsid w:val="00895276"/>
    <w:rsid w:val="0089541C"/>
    <w:rsid w:val="008958BC"/>
    <w:rsid w:val="0089598C"/>
    <w:rsid w:val="008962E2"/>
    <w:rsid w:val="008966F8"/>
    <w:rsid w:val="00896917"/>
    <w:rsid w:val="00896ADD"/>
    <w:rsid w:val="00896C73"/>
    <w:rsid w:val="00897418"/>
    <w:rsid w:val="0089794F"/>
    <w:rsid w:val="00897AF0"/>
    <w:rsid w:val="008A0609"/>
    <w:rsid w:val="008A1219"/>
    <w:rsid w:val="008A1BEA"/>
    <w:rsid w:val="008A1C4C"/>
    <w:rsid w:val="008A1E24"/>
    <w:rsid w:val="008A1EA3"/>
    <w:rsid w:val="008A243F"/>
    <w:rsid w:val="008A2510"/>
    <w:rsid w:val="008A29B7"/>
    <w:rsid w:val="008A2B39"/>
    <w:rsid w:val="008A2CF4"/>
    <w:rsid w:val="008A3038"/>
    <w:rsid w:val="008A3202"/>
    <w:rsid w:val="008A33A9"/>
    <w:rsid w:val="008A3424"/>
    <w:rsid w:val="008A376D"/>
    <w:rsid w:val="008A3D90"/>
    <w:rsid w:val="008A46CB"/>
    <w:rsid w:val="008A47EE"/>
    <w:rsid w:val="008A53EB"/>
    <w:rsid w:val="008A5425"/>
    <w:rsid w:val="008A54D4"/>
    <w:rsid w:val="008A592F"/>
    <w:rsid w:val="008A5AB3"/>
    <w:rsid w:val="008A5AB4"/>
    <w:rsid w:val="008A5BB1"/>
    <w:rsid w:val="008A5BDE"/>
    <w:rsid w:val="008A5E0F"/>
    <w:rsid w:val="008A5ED6"/>
    <w:rsid w:val="008A6107"/>
    <w:rsid w:val="008A6692"/>
    <w:rsid w:val="008A69D5"/>
    <w:rsid w:val="008A7A42"/>
    <w:rsid w:val="008A7B00"/>
    <w:rsid w:val="008A7D8C"/>
    <w:rsid w:val="008A7E76"/>
    <w:rsid w:val="008A7F05"/>
    <w:rsid w:val="008B048B"/>
    <w:rsid w:val="008B0541"/>
    <w:rsid w:val="008B08DF"/>
    <w:rsid w:val="008B0EDB"/>
    <w:rsid w:val="008B10E2"/>
    <w:rsid w:val="008B1160"/>
    <w:rsid w:val="008B16DC"/>
    <w:rsid w:val="008B188A"/>
    <w:rsid w:val="008B1970"/>
    <w:rsid w:val="008B1A64"/>
    <w:rsid w:val="008B1D63"/>
    <w:rsid w:val="008B2099"/>
    <w:rsid w:val="008B20E4"/>
    <w:rsid w:val="008B29C6"/>
    <w:rsid w:val="008B2E5B"/>
    <w:rsid w:val="008B2EED"/>
    <w:rsid w:val="008B326E"/>
    <w:rsid w:val="008B3841"/>
    <w:rsid w:val="008B3934"/>
    <w:rsid w:val="008B3996"/>
    <w:rsid w:val="008B39D1"/>
    <w:rsid w:val="008B3CF1"/>
    <w:rsid w:val="008B453A"/>
    <w:rsid w:val="008B46FA"/>
    <w:rsid w:val="008B4A3A"/>
    <w:rsid w:val="008B4B98"/>
    <w:rsid w:val="008B4BAD"/>
    <w:rsid w:val="008B4CEB"/>
    <w:rsid w:val="008B4F76"/>
    <w:rsid w:val="008B51AE"/>
    <w:rsid w:val="008B5B49"/>
    <w:rsid w:val="008B5CC2"/>
    <w:rsid w:val="008B5FC1"/>
    <w:rsid w:val="008B635C"/>
    <w:rsid w:val="008B6871"/>
    <w:rsid w:val="008B6B61"/>
    <w:rsid w:val="008B72A7"/>
    <w:rsid w:val="008B7A9D"/>
    <w:rsid w:val="008B7E70"/>
    <w:rsid w:val="008C04A3"/>
    <w:rsid w:val="008C0515"/>
    <w:rsid w:val="008C0D9B"/>
    <w:rsid w:val="008C0F22"/>
    <w:rsid w:val="008C111A"/>
    <w:rsid w:val="008C12C4"/>
    <w:rsid w:val="008C181C"/>
    <w:rsid w:val="008C19C1"/>
    <w:rsid w:val="008C1B9D"/>
    <w:rsid w:val="008C1E78"/>
    <w:rsid w:val="008C266E"/>
    <w:rsid w:val="008C2A17"/>
    <w:rsid w:val="008C2C28"/>
    <w:rsid w:val="008C2C9D"/>
    <w:rsid w:val="008C2E2F"/>
    <w:rsid w:val="008C3125"/>
    <w:rsid w:val="008C3318"/>
    <w:rsid w:val="008C3759"/>
    <w:rsid w:val="008C3976"/>
    <w:rsid w:val="008C3C97"/>
    <w:rsid w:val="008C3EE9"/>
    <w:rsid w:val="008C42AB"/>
    <w:rsid w:val="008C430F"/>
    <w:rsid w:val="008C5157"/>
    <w:rsid w:val="008C5929"/>
    <w:rsid w:val="008C594E"/>
    <w:rsid w:val="008C596A"/>
    <w:rsid w:val="008C5DDB"/>
    <w:rsid w:val="008C6388"/>
    <w:rsid w:val="008C6438"/>
    <w:rsid w:val="008C6B28"/>
    <w:rsid w:val="008C6B48"/>
    <w:rsid w:val="008C6BCD"/>
    <w:rsid w:val="008C6F57"/>
    <w:rsid w:val="008C6F9A"/>
    <w:rsid w:val="008C744C"/>
    <w:rsid w:val="008C782B"/>
    <w:rsid w:val="008C7AA8"/>
    <w:rsid w:val="008D02DB"/>
    <w:rsid w:val="008D074E"/>
    <w:rsid w:val="008D0B18"/>
    <w:rsid w:val="008D1229"/>
    <w:rsid w:val="008D179E"/>
    <w:rsid w:val="008D1A82"/>
    <w:rsid w:val="008D1DEF"/>
    <w:rsid w:val="008D28E5"/>
    <w:rsid w:val="008D2E3B"/>
    <w:rsid w:val="008D2EC5"/>
    <w:rsid w:val="008D305C"/>
    <w:rsid w:val="008D3360"/>
    <w:rsid w:val="008D3E20"/>
    <w:rsid w:val="008D3F91"/>
    <w:rsid w:val="008D3FF4"/>
    <w:rsid w:val="008D4544"/>
    <w:rsid w:val="008D4581"/>
    <w:rsid w:val="008D462D"/>
    <w:rsid w:val="008D48CD"/>
    <w:rsid w:val="008D4C26"/>
    <w:rsid w:val="008D5684"/>
    <w:rsid w:val="008D5ADE"/>
    <w:rsid w:val="008D5E75"/>
    <w:rsid w:val="008D5F3A"/>
    <w:rsid w:val="008D69B2"/>
    <w:rsid w:val="008D6A8E"/>
    <w:rsid w:val="008D6B24"/>
    <w:rsid w:val="008D6E6A"/>
    <w:rsid w:val="008D70B4"/>
    <w:rsid w:val="008D730F"/>
    <w:rsid w:val="008D7437"/>
    <w:rsid w:val="008D7743"/>
    <w:rsid w:val="008D7FD1"/>
    <w:rsid w:val="008E022B"/>
    <w:rsid w:val="008E023B"/>
    <w:rsid w:val="008E02B6"/>
    <w:rsid w:val="008E0479"/>
    <w:rsid w:val="008E06D6"/>
    <w:rsid w:val="008E06FF"/>
    <w:rsid w:val="008E0A06"/>
    <w:rsid w:val="008E0BA6"/>
    <w:rsid w:val="008E0BCA"/>
    <w:rsid w:val="008E159D"/>
    <w:rsid w:val="008E1681"/>
    <w:rsid w:val="008E1A1E"/>
    <w:rsid w:val="008E1D5C"/>
    <w:rsid w:val="008E1DDF"/>
    <w:rsid w:val="008E2352"/>
    <w:rsid w:val="008E2460"/>
    <w:rsid w:val="008E29A7"/>
    <w:rsid w:val="008E2CB6"/>
    <w:rsid w:val="008E3154"/>
    <w:rsid w:val="008E32A6"/>
    <w:rsid w:val="008E3778"/>
    <w:rsid w:val="008E3896"/>
    <w:rsid w:val="008E3AF2"/>
    <w:rsid w:val="008E3BBB"/>
    <w:rsid w:val="008E3E29"/>
    <w:rsid w:val="008E3EB5"/>
    <w:rsid w:val="008E4406"/>
    <w:rsid w:val="008E4A91"/>
    <w:rsid w:val="008E509B"/>
    <w:rsid w:val="008E51DC"/>
    <w:rsid w:val="008E5C03"/>
    <w:rsid w:val="008E5F43"/>
    <w:rsid w:val="008E6593"/>
    <w:rsid w:val="008E67C4"/>
    <w:rsid w:val="008E693F"/>
    <w:rsid w:val="008E6A60"/>
    <w:rsid w:val="008E6AC6"/>
    <w:rsid w:val="008E6E93"/>
    <w:rsid w:val="008E6FC4"/>
    <w:rsid w:val="008E72BF"/>
    <w:rsid w:val="008E778F"/>
    <w:rsid w:val="008E781C"/>
    <w:rsid w:val="008E7922"/>
    <w:rsid w:val="008F00B5"/>
    <w:rsid w:val="008F0CA9"/>
    <w:rsid w:val="008F0FA2"/>
    <w:rsid w:val="008F131F"/>
    <w:rsid w:val="008F1A23"/>
    <w:rsid w:val="008F1ECE"/>
    <w:rsid w:val="008F20D0"/>
    <w:rsid w:val="008F2A86"/>
    <w:rsid w:val="008F2EA0"/>
    <w:rsid w:val="008F2EAC"/>
    <w:rsid w:val="008F3303"/>
    <w:rsid w:val="008F3384"/>
    <w:rsid w:val="008F3410"/>
    <w:rsid w:val="008F3716"/>
    <w:rsid w:val="008F379C"/>
    <w:rsid w:val="008F3B39"/>
    <w:rsid w:val="008F3C28"/>
    <w:rsid w:val="008F40D0"/>
    <w:rsid w:val="008F44E2"/>
    <w:rsid w:val="008F463B"/>
    <w:rsid w:val="008F4766"/>
    <w:rsid w:val="008F4982"/>
    <w:rsid w:val="008F4CB1"/>
    <w:rsid w:val="008F51D7"/>
    <w:rsid w:val="008F5A3C"/>
    <w:rsid w:val="008F5AE0"/>
    <w:rsid w:val="008F5FC1"/>
    <w:rsid w:val="008F6073"/>
    <w:rsid w:val="008F6565"/>
    <w:rsid w:val="008F65DA"/>
    <w:rsid w:val="008F6A50"/>
    <w:rsid w:val="008F6C04"/>
    <w:rsid w:val="008F6EB3"/>
    <w:rsid w:val="008F75C4"/>
    <w:rsid w:val="008F7630"/>
    <w:rsid w:val="008F7824"/>
    <w:rsid w:val="008F7DBC"/>
    <w:rsid w:val="008F7F61"/>
    <w:rsid w:val="0090011C"/>
    <w:rsid w:val="00900638"/>
    <w:rsid w:val="00900A81"/>
    <w:rsid w:val="00900C6D"/>
    <w:rsid w:val="00900E82"/>
    <w:rsid w:val="00900F76"/>
    <w:rsid w:val="009010B7"/>
    <w:rsid w:val="00902385"/>
    <w:rsid w:val="009023C2"/>
    <w:rsid w:val="00902464"/>
    <w:rsid w:val="009024C3"/>
    <w:rsid w:val="009032C1"/>
    <w:rsid w:val="009033C7"/>
    <w:rsid w:val="00903898"/>
    <w:rsid w:val="00903974"/>
    <w:rsid w:val="00903A22"/>
    <w:rsid w:val="00903BA8"/>
    <w:rsid w:val="00903DD5"/>
    <w:rsid w:val="0090439A"/>
    <w:rsid w:val="00904797"/>
    <w:rsid w:val="009048EC"/>
    <w:rsid w:val="00904AC1"/>
    <w:rsid w:val="0090517F"/>
    <w:rsid w:val="0090549A"/>
    <w:rsid w:val="00905D03"/>
    <w:rsid w:val="00905E1C"/>
    <w:rsid w:val="00905F39"/>
    <w:rsid w:val="00906332"/>
    <w:rsid w:val="00906350"/>
    <w:rsid w:val="0090644B"/>
    <w:rsid w:val="00906924"/>
    <w:rsid w:val="00906B85"/>
    <w:rsid w:val="00906EBC"/>
    <w:rsid w:val="009071F4"/>
    <w:rsid w:val="00907400"/>
    <w:rsid w:val="0090747D"/>
    <w:rsid w:val="00907E7F"/>
    <w:rsid w:val="0091006E"/>
    <w:rsid w:val="0091029B"/>
    <w:rsid w:val="00910D9E"/>
    <w:rsid w:val="00910F43"/>
    <w:rsid w:val="0091108B"/>
    <w:rsid w:val="00911AE4"/>
    <w:rsid w:val="00911FCD"/>
    <w:rsid w:val="009121C3"/>
    <w:rsid w:val="0091238B"/>
    <w:rsid w:val="00912457"/>
    <w:rsid w:val="00912700"/>
    <w:rsid w:val="00912750"/>
    <w:rsid w:val="00912A46"/>
    <w:rsid w:val="00912F63"/>
    <w:rsid w:val="00913014"/>
    <w:rsid w:val="009135B1"/>
    <w:rsid w:val="0091389E"/>
    <w:rsid w:val="00913987"/>
    <w:rsid w:val="00913A5A"/>
    <w:rsid w:val="00913C51"/>
    <w:rsid w:val="00914018"/>
    <w:rsid w:val="009142E9"/>
    <w:rsid w:val="009142FC"/>
    <w:rsid w:val="0091480B"/>
    <w:rsid w:val="00914AF3"/>
    <w:rsid w:val="00914ECC"/>
    <w:rsid w:val="0091508E"/>
    <w:rsid w:val="00915108"/>
    <w:rsid w:val="009151F9"/>
    <w:rsid w:val="009156AB"/>
    <w:rsid w:val="00915D39"/>
    <w:rsid w:val="00915F49"/>
    <w:rsid w:val="009162FF"/>
    <w:rsid w:val="009164D7"/>
    <w:rsid w:val="00916964"/>
    <w:rsid w:val="00916F77"/>
    <w:rsid w:val="00916FF4"/>
    <w:rsid w:val="009170F8"/>
    <w:rsid w:val="0091718A"/>
    <w:rsid w:val="00917CAF"/>
    <w:rsid w:val="00917F3B"/>
    <w:rsid w:val="0092038B"/>
    <w:rsid w:val="0092046F"/>
    <w:rsid w:val="009206BA"/>
    <w:rsid w:val="00920F6E"/>
    <w:rsid w:val="00921089"/>
    <w:rsid w:val="00921145"/>
    <w:rsid w:val="00921207"/>
    <w:rsid w:val="00921E7B"/>
    <w:rsid w:val="00921EB3"/>
    <w:rsid w:val="009227F4"/>
    <w:rsid w:val="00922C0D"/>
    <w:rsid w:val="0092312A"/>
    <w:rsid w:val="0092371D"/>
    <w:rsid w:val="009237F0"/>
    <w:rsid w:val="009238C9"/>
    <w:rsid w:val="00923CB5"/>
    <w:rsid w:val="00923D61"/>
    <w:rsid w:val="00924981"/>
    <w:rsid w:val="00924AD1"/>
    <w:rsid w:val="009251F4"/>
    <w:rsid w:val="0092573D"/>
    <w:rsid w:val="009258EF"/>
    <w:rsid w:val="00925D77"/>
    <w:rsid w:val="00925EC1"/>
    <w:rsid w:val="00925F25"/>
    <w:rsid w:val="009261C6"/>
    <w:rsid w:val="009264D2"/>
    <w:rsid w:val="0092653F"/>
    <w:rsid w:val="0092671E"/>
    <w:rsid w:val="00926949"/>
    <w:rsid w:val="00926DEC"/>
    <w:rsid w:val="00926FDF"/>
    <w:rsid w:val="00927951"/>
    <w:rsid w:val="00927F9B"/>
    <w:rsid w:val="00930035"/>
    <w:rsid w:val="009302DA"/>
    <w:rsid w:val="00930361"/>
    <w:rsid w:val="00930595"/>
    <w:rsid w:val="0093079B"/>
    <w:rsid w:val="00930A03"/>
    <w:rsid w:val="00930AB8"/>
    <w:rsid w:val="00931130"/>
    <w:rsid w:val="0093119F"/>
    <w:rsid w:val="0093134A"/>
    <w:rsid w:val="00931B5A"/>
    <w:rsid w:val="00931D61"/>
    <w:rsid w:val="00932574"/>
    <w:rsid w:val="00932593"/>
    <w:rsid w:val="0093270B"/>
    <w:rsid w:val="00932B57"/>
    <w:rsid w:val="009333E7"/>
    <w:rsid w:val="00933697"/>
    <w:rsid w:val="00933920"/>
    <w:rsid w:val="009339B4"/>
    <w:rsid w:val="00933B2A"/>
    <w:rsid w:val="00933B91"/>
    <w:rsid w:val="009346B7"/>
    <w:rsid w:val="00934733"/>
    <w:rsid w:val="00934797"/>
    <w:rsid w:val="009351D5"/>
    <w:rsid w:val="009352BF"/>
    <w:rsid w:val="00935567"/>
    <w:rsid w:val="00935B80"/>
    <w:rsid w:val="00935C05"/>
    <w:rsid w:val="00935D6E"/>
    <w:rsid w:val="00935E0B"/>
    <w:rsid w:val="009365C7"/>
    <w:rsid w:val="00936733"/>
    <w:rsid w:val="009369E8"/>
    <w:rsid w:val="00936E9B"/>
    <w:rsid w:val="0093789C"/>
    <w:rsid w:val="00937AB9"/>
    <w:rsid w:val="009403AC"/>
    <w:rsid w:val="009404CA"/>
    <w:rsid w:val="00940550"/>
    <w:rsid w:val="009405A4"/>
    <w:rsid w:val="00940820"/>
    <w:rsid w:val="009408AB"/>
    <w:rsid w:val="009411C5"/>
    <w:rsid w:val="0094157E"/>
    <w:rsid w:val="009419D9"/>
    <w:rsid w:val="00942005"/>
    <w:rsid w:val="00942075"/>
    <w:rsid w:val="00942498"/>
    <w:rsid w:val="0094270C"/>
    <w:rsid w:val="009428E6"/>
    <w:rsid w:val="009429AC"/>
    <w:rsid w:val="009430AD"/>
    <w:rsid w:val="009433A7"/>
    <w:rsid w:val="009433D1"/>
    <w:rsid w:val="0094352D"/>
    <w:rsid w:val="00943609"/>
    <w:rsid w:val="00944295"/>
    <w:rsid w:val="009444AE"/>
    <w:rsid w:val="009447DC"/>
    <w:rsid w:val="00944AE5"/>
    <w:rsid w:val="00944BD6"/>
    <w:rsid w:val="00944CA0"/>
    <w:rsid w:val="00944E22"/>
    <w:rsid w:val="00945008"/>
    <w:rsid w:val="009450A8"/>
    <w:rsid w:val="00945122"/>
    <w:rsid w:val="0094513F"/>
    <w:rsid w:val="009454A7"/>
    <w:rsid w:val="0094551D"/>
    <w:rsid w:val="009457A4"/>
    <w:rsid w:val="009459FE"/>
    <w:rsid w:val="00945E6F"/>
    <w:rsid w:val="00946058"/>
    <w:rsid w:val="009461C9"/>
    <w:rsid w:val="009463E5"/>
    <w:rsid w:val="00946448"/>
    <w:rsid w:val="00946670"/>
    <w:rsid w:val="00946DC5"/>
    <w:rsid w:val="00947521"/>
    <w:rsid w:val="009479AD"/>
    <w:rsid w:val="00947B3E"/>
    <w:rsid w:val="00947C88"/>
    <w:rsid w:val="00947CA3"/>
    <w:rsid w:val="00947EB6"/>
    <w:rsid w:val="00950691"/>
    <w:rsid w:val="00950A03"/>
    <w:rsid w:val="00950E6D"/>
    <w:rsid w:val="009513C2"/>
    <w:rsid w:val="009514C1"/>
    <w:rsid w:val="009515FE"/>
    <w:rsid w:val="009518BF"/>
    <w:rsid w:val="0095245B"/>
    <w:rsid w:val="00952AC1"/>
    <w:rsid w:val="00952D59"/>
    <w:rsid w:val="00953C6B"/>
    <w:rsid w:val="0095448D"/>
    <w:rsid w:val="0095495F"/>
    <w:rsid w:val="00954EB2"/>
    <w:rsid w:val="009550A4"/>
    <w:rsid w:val="00955764"/>
    <w:rsid w:val="00955972"/>
    <w:rsid w:val="0095598C"/>
    <w:rsid w:val="00955CE6"/>
    <w:rsid w:val="00955DA5"/>
    <w:rsid w:val="00955E7A"/>
    <w:rsid w:val="0095600A"/>
    <w:rsid w:val="009560C6"/>
    <w:rsid w:val="009560F9"/>
    <w:rsid w:val="0095620E"/>
    <w:rsid w:val="00956584"/>
    <w:rsid w:val="00956B22"/>
    <w:rsid w:val="00956B38"/>
    <w:rsid w:val="00956BF2"/>
    <w:rsid w:val="00956C5B"/>
    <w:rsid w:val="009571D9"/>
    <w:rsid w:val="0095738D"/>
    <w:rsid w:val="00957497"/>
    <w:rsid w:val="009574CE"/>
    <w:rsid w:val="00957666"/>
    <w:rsid w:val="009577CD"/>
    <w:rsid w:val="00957981"/>
    <w:rsid w:val="009579BF"/>
    <w:rsid w:val="00957A27"/>
    <w:rsid w:val="00957E0F"/>
    <w:rsid w:val="00957ED8"/>
    <w:rsid w:val="0096006E"/>
    <w:rsid w:val="00960106"/>
    <w:rsid w:val="009602FF"/>
    <w:rsid w:val="00960DBB"/>
    <w:rsid w:val="00960DE4"/>
    <w:rsid w:val="00960DE9"/>
    <w:rsid w:val="00960FFF"/>
    <w:rsid w:val="00961163"/>
    <w:rsid w:val="00961277"/>
    <w:rsid w:val="009612C5"/>
    <w:rsid w:val="00961A6E"/>
    <w:rsid w:val="00961D6D"/>
    <w:rsid w:val="00962180"/>
    <w:rsid w:val="00962516"/>
    <w:rsid w:val="009629DF"/>
    <w:rsid w:val="00962A00"/>
    <w:rsid w:val="00962BFF"/>
    <w:rsid w:val="009635D4"/>
    <w:rsid w:val="00964158"/>
    <w:rsid w:val="0096456E"/>
    <w:rsid w:val="00964B9F"/>
    <w:rsid w:val="0096549A"/>
    <w:rsid w:val="00965605"/>
    <w:rsid w:val="009659CA"/>
    <w:rsid w:val="00965C20"/>
    <w:rsid w:val="00965F6D"/>
    <w:rsid w:val="009660E8"/>
    <w:rsid w:val="00966288"/>
    <w:rsid w:val="00966676"/>
    <w:rsid w:val="00966855"/>
    <w:rsid w:val="009668E9"/>
    <w:rsid w:val="00966B25"/>
    <w:rsid w:val="00966D6A"/>
    <w:rsid w:val="009670DE"/>
    <w:rsid w:val="009676EC"/>
    <w:rsid w:val="00967A62"/>
    <w:rsid w:val="00970290"/>
    <w:rsid w:val="00970735"/>
    <w:rsid w:val="00970BA2"/>
    <w:rsid w:val="00970FA7"/>
    <w:rsid w:val="0097141C"/>
    <w:rsid w:val="00971A2A"/>
    <w:rsid w:val="00971E3A"/>
    <w:rsid w:val="00971F50"/>
    <w:rsid w:val="00972917"/>
    <w:rsid w:val="00972E1D"/>
    <w:rsid w:val="00972EA3"/>
    <w:rsid w:val="009731A2"/>
    <w:rsid w:val="0097361B"/>
    <w:rsid w:val="009737DA"/>
    <w:rsid w:val="00973B6F"/>
    <w:rsid w:val="00973B8A"/>
    <w:rsid w:val="00973F7A"/>
    <w:rsid w:val="0097421D"/>
    <w:rsid w:val="00974819"/>
    <w:rsid w:val="0097494E"/>
    <w:rsid w:val="009749BA"/>
    <w:rsid w:val="00974C44"/>
    <w:rsid w:val="00974ED7"/>
    <w:rsid w:val="00974EFE"/>
    <w:rsid w:val="0097552A"/>
    <w:rsid w:val="009761B1"/>
    <w:rsid w:val="009763D9"/>
    <w:rsid w:val="009763E6"/>
    <w:rsid w:val="00976A36"/>
    <w:rsid w:val="00976E12"/>
    <w:rsid w:val="0097759E"/>
    <w:rsid w:val="00977669"/>
    <w:rsid w:val="00977D39"/>
    <w:rsid w:val="00977DAC"/>
    <w:rsid w:val="00977E78"/>
    <w:rsid w:val="00977EFF"/>
    <w:rsid w:val="00980BA7"/>
    <w:rsid w:val="009810AF"/>
    <w:rsid w:val="0098123F"/>
    <w:rsid w:val="009814CD"/>
    <w:rsid w:val="00981624"/>
    <w:rsid w:val="00981937"/>
    <w:rsid w:val="00981C2B"/>
    <w:rsid w:val="00981C44"/>
    <w:rsid w:val="00982076"/>
    <w:rsid w:val="009824D8"/>
    <w:rsid w:val="00982645"/>
    <w:rsid w:val="00982948"/>
    <w:rsid w:val="00982ADD"/>
    <w:rsid w:val="00982E0A"/>
    <w:rsid w:val="009830A3"/>
    <w:rsid w:val="009830D3"/>
    <w:rsid w:val="00983488"/>
    <w:rsid w:val="00983937"/>
    <w:rsid w:val="0098480E"/>
    <w:rsid w:val="00984CA2"/>
    <w:rsid w:val="00984CA7"/>
    <w:rsid w:val="00984D85"/>
    <w:rsid w:val="00984F1D"/>
    <w:rsid w:val="00985B8E"/>
    <w:rsid w:val="0098609E"/>
    <w:rsid w:val="0098658D"/>
    <w:rsid w:val="009869BA"/>
    <w:rsid w:val="009869ED"/>
    <w:rsid w:val="009871FE"/>
    <w:rsid w:val="009872A4"/>
    <w:rsid w:val="009875C8"/>
    <w:rsid w:val="009876A2"/>
    <w:rsid w:val="00987E1A"/>
    <w:rsid w:val="00987EE3"/>
    <w:rsid w:val="00987F4F"/>
    <w:rsid w:val="009904AB"/>
    <w:rsid w:val="00990690"/>
    <w:rsid w:val="00991013"/>
    <w:rsid w:val="009913A7"/>
    <w:rsid w:val="0099219A"/>
    <w:rsid w:val="0099226D"/>
    <w:rsid w:val="00992B4F"/>
    <w:rsid w:val="00992D21"/>
    <w:rsid w:val="00993147"/>
    <w:rsid w:val="00993376"/>
    <w:rsid w:val="009933B0"/>
    <w:rsid w:val="00993574"/>
    <w:rsid w:val="00994AC3"/>
    <w:rsid w:val="00994AF5"/>
    <w:rsid w:val="009951BE"/>
    <w:rsid w:val="00995334"/>
    <w:rsid w:val="00995346"/>
    <w:rsid w:val="0099538C"/>
    <w:rsid w:val="009957C0"/>
    <w:rsid w:val="00995E41"/>
    <w:rsid w:val="009968C7"/>
    <w:rsid w:val="00996E37"/>
    <w:rsid w:val="009978CD"/>
    <w:rsid w:val="009978D1"/>
    <w:rsid w:val="009978DE"/>
    <w:rsid w:val="00997A50"/>
    <w:rsid w:val="00997DD8"/>
    <w:rsid w:val="00997DE3"/>
    <w:rsid w:val="009A0249"/>
    <w:rsid w:val="009A02D5"/>
    <w:rsid w:val="009A03FC"/>
    <w:rsid w:val="009A0457"/>
    <w:rsid w:val="009A04E4"/>
    <w:rsid w:val="009A0659"/>
    <w:rsid w:val="009A07C4"/>
    <w:rsid w:val="009A0D3B"/>
    <w:rsid w:val="009A0E26"/>
    <w:rsid w:val="009A0E38"/>
    <w:rsid w:val="009A1121"/>
    <w:rsid w:val="009A131A"/>
    <w:rsid w:val="009A16C0"/>
    <w:rsid w:val="009A1DE4"/>
    <w:rsid w:val="009A220D"/>
    <w:rsid w:val="009A255B"/>
    <w:rsid w:val="009A267E"/>
    <w:rsid w:val="009A2F41"/>
    <w:rsid w:val="009A3004"/>
    <w:rsid w:val="009A3022"/>
    <w:rsid w:val="009A39DE"/>
    <w:rsid w:val="009A3D13"/>
    <w:rsid w:val="009A3F8B"/>
    <w:rsid w:val="009A4354"/>
    <w:rsid w:val="009A43C2"/>
    <w:rsid w:val="009A4667"/>
    <w:rsid w:val="009A4684"/>
    <w:rsid w:val="009A474F"/>
    <w:rsid w:val="009A4A30"/>
    <w:rsid w:val="009A4A33"/>
    <w:rsid w:val="009A4BD2"/>
    <w:rsid w:val="009A4DD7"/>
    <w:rsid w:val="009A52C0"/>
    <w:rsid w:val="009A5860"/>
    <w:rsid w:val="009A733C"/>
    <w:rsid w:val="009A762B"/>
    <w:rsid w:val="009A770A"/>
    <w:rsid w:val="009A785A"/>
    <w:rsid w:val="009A7A63"/>
    <w:rsid w:val="009A7EDD"/>
    <w:rsid w:val="009B02A1"/>
    <w:rsid w:val="009B0382"/>
    <w:rsid w:val="009B047C"/>
    <w:rsid w:val="009B0605"/>
    <w:rsid w:val="009B06F5"/>
    <w:rsid w:val="009B0B69"/>
    <w:rsid w:val="009B0BB4"/>
    <w:rsid w:val="009B1209"/>
    <w:rsid w:val="009B1395"/>
    <w:rsid w:val="009B21E4"/>
    <w:rsid w:val="009B22DD"/>
    <w:rsid w:val="009B2A2B"/>
    <w:rsid w:val="009B2CAA"/>
    <w:rsid w:val="009B2E0E"/>
    <w:rsid w:val="009B2E63"/>
    <w:rsid w:val="009B3095"/>
    <w:rsid w:val="009B30D0"/>
    <w:rsid w:val="009B33A8"/>
    <w:rsid w:val="009B3550"/>
    <w:rsid w:val="009B3BEE"/>
    <w:rsid w:val="009B404B"/>
    <w:rsid w:val="009B4ADE"/>
    <w:rsid w:val="009B4E22"/>
    <w:rsid w:val="009B56C7"/>
    <w:rsid w:val="009B59EE"/>
    <w:rsid w:val="009B5B59"/>
    <w:rsid w:val="009B5C0E"/>
    <w:rsid w:val="009B647F"/>
    <w:rsid w:val="009B64CA"/>
    <w:rsid w:val="009B65B2"/>
    <w:rsid w:val="009B6604"/>
    <w:rsid w:val="009B68F1"/>
    <w:rsid w:val="009B6CA3"/>
    <w:rsid w:val="009B6F01"/>
    <w:rsid w:val="009B755D"/>
    <w:rsid w:val="009B78B1"/>
    <w:rsid w:val="009B7B18"/>
    <w:rsid w:val="009B7DFD"/>
    <w:rsid w:val="009C0100"/>
    <w:rsid w:val="009C029C"/>
    <w:rsid w:val="009C04B9"/>
    <w:rsid w:val="009C04E5"/>
    <w:rsid w:val="009C088A"/>
    <w:rsid w:val="009C0BAA"/>
    <w:rsid w:val="009C11DC"/>
    <w:rsid w:val="009C1379"/>
    <w:rsid w:val="009C1503"/>
    <w:rsid w:val="009C15FD"/>
    <w:rsid w:val="009C160A"/>
    <w:rsid w:val="009C1C46"/>
    <w:rsid w:val="009C2085"/>
    <w:rsid w:val="009C20E9"/>
    <w:rsid w:val="009C220E"/>
    <w:rsid w:val="009C2216"/>
    <w:rsid w:val="009C2260"/>
    <w:rsid w:val="009C232F"/>
    <w:rsid w:val="009C2612"/>
    <w:rsid w:val="009C2644"/>
    <w:rsid w:val="009C2C09"/>
    <w:rsid w:val="009C2D97"/>
    <w:rsid w:val="009C2ED6"/>
    <w:rsid w:val="009C2F46"/>
    <w:rsid w:val="009C2FC6"/>
    <w:rsid w:val="009C327A"/>
    <w:rsid w:val="009C39EC"/>
    <w:rsid w:val="009C4A55"/>
    <w:rsid w:val="009C575A"/>
    <w:rsid w:val="009C5C1C"/>
    <w:rsid w:val="009C5C87"/>
    <w:rsid w:val="009C65D4"/>
    <w:rsid w:val="009C67E6"/>
    <w:rsid w:val="009C68EF"/>
    <w:rsid w:val="009C69C8"/>
    <w:rsid w:val="009C69F7"/>
    <w:rsid w:val="009C6E6D"/>
    <w:rsid w:val="009C6E7A"/>
    <w:rsid w:val="009C7045"/>
    <w:rsid w:val="009C7097"/>
    <w:rsid w:val="009C72E6"/>
    <w:rsid w:val="009C769C"/>
    <w:rsid w:val="009C775B"/>
    <w:rsid w:val="009C789E"/>
    <w:rsid w:val="009C7ECE"/>
    <w:rsid w:val="009D05C1"/>
    <w:rsid w:val="009D0CAB"/>
    <w:rsid w:val="009D10D1"/>
    <w:rsid w:val="009D14CA"/>
    <w:rsid w:val="009D16A9"/>
    <w:rsid w:val="009D1979"/>
    <w:rsid w:val="009D1D8C"/>
    <w:rsid w:val="009D23BD"/>
    <w:rsid w:val="009D2663"/>
    <w:rsid w:val="009D2854"/>
    <w:rsid w:val="009D2CE6"/>
    <w:rsid w:val="009D3179"/>
    <w:rsid w:val="009D32A8"/>
    <w:rsid w:val="009D34E8"/>
    <w:rsid w:val="009D396A"/>
    <w:rsid w:val="009D40A5"/>
    <w:rsid w:val="009D4575"/>
    <w:rsid w:val="009D4586"/>
    <w:rsid w:val="009D4801"/>
    <w:rsid w:val="009D4F13"/>
    <w:rsid w:val="009D51A8"/>
    <w:rsid w:val="009D5252"/>
    <w:rsid w:val="009D5514"/>
    <w:rsid w:val="009D5735"/>
    <w:rsid w:val="009D595B"/>
    <w:rsid w:val="009D5ED6"/>
    <w:rsid w:val="009D6174"/>
    <w:rsid w:val="009D6279"/>
    <w:rsid w:val="009D6624"/>
    <w:rsid w:val="009D66EF"/>
    <w:rsid w:val="009D6937"/>
    <w:rsid w:val="009D6D34"/>
    <w:rsid w:val="009D6E1D"/>
    <w:rsid w:val="009D710F"/>
    <w:rsid w:val="009D76DA"/>
    <w:rsid w:val="009D7776"/>
    <w:rsid w:val="009D79E6"/>
    <w:rsid w:val="009D7B2C"/>
    <w:rsid w:val="009D7E62"/>
    <w:rsid w:val="009E0CAC"/>
    <w:rsid w:val="009E0F68"/>
    <w:rsid w:val="009E1152"/>
    <w:rsid w:val="009E13AC"/>
    <w:rsid w:val="009E233A"/>
    <w:rsid w:val="009E24FE"/>
    <w:rsid w:val="009E2643"/>
    <w:rsid w:val="009E26F3"/>
    <w:rsid w:val="009E3751"/>
    <w:rsid w:val="009E3827"/>
    <w:rsid w:val="009E3887"/>
    <w:rsid w:val="009E3AA1"/>
    <w:rsid w:val="009E3AD8"/>
    <w:rsid w:val="009E3B3C"/>
    <w:rsid w:val="009E41AE"/>
    <w:rsid w:val="009E4A35"/>
    <w:rsid w:val="009E4E7A"/>
    <w:rsid w:val="009E52EE"/>
    <w:rsid w:val="009E6D85"/>
    <w:rsid w:val="009E6EAA"/>
    <w:rsid w:val="009E6EF7"/>
    <w:rsid w:val="009E7313"/>
    <w:rsid w:val="009E7326"/>
    <w:rsid w:val="009E756E"/>
    <w:rsid w:val="009E75F3"/>
    <w:rsid w:val="009E7900"/>
    <w:rsid w:val="009E7E53"/>
    <w:rsid w:val="009E7E5C"/>
    <w:rsid w:val="009E7E85"/>
    <w:rsid w:val="009F0205"/>
    <w:rsid w:val="009F034C"/>
    <w:rsid w:val="009F03AC"/>
    <w:rsid w:val="009F0990"/>
    <w:rsid w:val="009F0B8B"/>
    <w:rsid w:val="009F104F"/>
    <w:rsid w:val="009F13AE"/>
    <w:rsid w:val="009F1533"/>
    <w:rsid w:val="009F15CC"/>
    <w:rsid w:val="009F1CD2"/>
    <w:rsid w:val="009F1E76"/>
    <w:rsid w:val="009F2062"/>
    <w:rsid w:val="009F261E"/>
    <w:rsid w:val="009F2662"/>
    <w:rsid w:val="009F2B8C"/>
    <w:rsid w:val="009F2C90"/>
    <w:rsid w:val="009F2E2F"/>
    <w:rsid w:val="009F33BA"/>
    <w:rsid w:val="009F3C7C"/>
    <w:rsid w:val="009F3E86"/>
    <w:rsid w:val="009F40D0"/>
    <w:rsid w:val="009F472C"/>
    <w:rsid w:val="009F4F5C"/>
    <w:rsid w:val="009F51F7"/>
    <w:rsid w:val="009F527D"/>
    <w:rsid w:val="009F5E90"/>
    <w:rsid w:val="009F6053"/>
    <w:rsid w:val="009F644B"/>
    <w:rsid w:val="009F65DB"/>
    <w:rsid w:val="009F6807"/>
    <w:rsid w:val="009F6CEE"/>
    <w:rsid w:val="009F6F9B"/>
    <w:rsid w:val="009F6FCC"/>
    <w:rsid w:val="009F759A"/>
    <w:rsid w:val="009F75C0"/>
    <w:rsid w:val="009F7785"/>
    <w:rsid w:val="00A0001D"/>
    <w:rsid w:val="00A00083"/>
    <w:rsid w:val="00A0026B"/>
    <w:rsid w:val="00A0094A"/>
    <w:rsid w:val="00A0098A"/>
    <w:rsid w:val="00A01317"/>
    <w:rsid w:val="00A0156A"/>
    <w:rsid w:val="00A01844"/>
    <w:rsid w:val="00A01B12"/>
    <w:rsid w:val="00A01C5F"/>
    <w:rsid w:val="00A0208D"/>
    <w:rsid w:val="00A022A3"/>
    <w:rsid w:val="00A029B8"/>
    <w:rsid w:val="00A02B20"/>
    <w:rsid w:val="00A03338"/>
    <w:rsid w:val="00A03377"/>
    <w:rsid w:val="00A03446"/>
    <w:rsid w:val="00A0361C"/>
    <w:rsid w:val="00A03BEA"/>
    <w:rsid w:val="00A03D58"/>
    <w:rsid w:val="00A042EC"/>
    <w:rsid w:val="00A043A8"/>
    <w:rsid w:val="00A046FD"/>
    <w:rsid w:val="00A04807"/>
    <w:rsid w:val="00A04E0E"/>
    <w:rsid w:val="00A052F2"/>
    <w:rsid w:val="00A05498"/>
    <w:rsid w:val="00A054A5"/>
    <w:rsid w:val="00A059CF"/>
    <w:rsid w:val="00A05A1E"/>
    <w:rsid w:val="00A05CD1"/>
    <w:rsid w:val="00A05E6D"/>
    <w:rsid w:val="00A05E74"/>
    <w:rsid w:val="00A05F94"/>
    <w:rsid w:val="00A06161"/>
    <w:rsid w:val="00A06760"/>
    <w:rsid w:val="00A078DC"/>
    <w:rsid w:val="00A07AC1"/>
    <w:rsid w:val="00A07DE5"/>
    <w:rsid w:val="00A07F2B"/>
    <w:rsid w:val="00A10365"/>
    <w:rsid w:val="00A10A6B"/>
    <w:rsid w:val="00A10CAB"/>
    <w:rsid w:val="00A1106E"/>
    <w:rsid w:val="00A1116A"/>
    <w:rsid w:val="00A113FD"/>
    <w:rsid w:val="00A115CC"/>
    <w:rsid w:val="00A11643"/>
    <w:rsid w:val="00A119AD"/>
    <w:rsid w:val="00A11A26"/>
    <w:rsid w:val="00A12100"/>
    <w:rsid w:val="00A1230F"/>
    <w:rsid w:val="00A12510"/>
    <w:rsid w:val="00A12722"/>
    <w:rsid w:val="00A12830"/>
    <w:rsid w:val="00A12FB6"/>
    <w:rsid w:val="00A132D7"/>
    <w:rsid w:val="00A13372"/>
    <w:rsid w:val="00A1349F"/>
    <w:rsid w:val="00A137D8"/>
    <w:rsid w:val="00A140B9"/>
    <w:rsid w:val="00A1437D"/>
    <w:rsid w:val="00A14C6F"/>
    <w:rsid w:val="00A151DE"/>
    <w:rsid w:val="00A15304"/>
    <w:rsid w:val="00A1553C"/>
    <w:rsid w:val="00A155D3"/>
    <w:rsid w:val="00A1579D"/>
    <w:rsid w:val="00A15BB4"/>
    <w:rsid w:val="00A167D9"/>
    <w:rsid w:val="00A16819"/>
    <w:rsid w:val="00A16B56"/>
    <w:rsid w:val="00A16C4C"/>
    <w:rsid w:val="00A16C79"/>
    <w:rsid w:val="00A16F62"/>
    <w:rsid w:val="00A16FF5"/>
    <w:rsid w:val="00A17323"/>
    <w:rsid w:val="00A17E5A"/>
    <w:rsid w:val="00A2012E"/>
    <w:rsid w:val="00A20539"/>
    <w:rsid w:val="00A205B7"/>
    <w:rsid w:val="00A20B77"/>
    <w:rsid w:val="00A20D30"/>
    <w:rsid w:val="00A211FF"/>
    <w:rsid w:val="00A21269"/>
    <w:rsid w:val="00A21330"/>
    <w:rsid w:val="00A217F6"/>
    <w:rsid w:val="00A21A89"/>
    <w:rsid w:val="00A222CA"/>
    <w:rsid w:val="00A22461"/>
    <w:rsid w:val="00A22568"/>
    <w:rsid w:val="00A22755"/>
    <w:rsid w:val="00A227C6"/>
    <w:rsid w:val="00A22A2D"/>
    <w:rsid w:val="00A2302D"/>
    <w:rsid w:val="00A232D9"/>
    <w:rsid w:val="00A236C7"/>
    <w:rsid w:val="00A23AD8"/>
    <w:rsid w:val="00A242B2"/>
    <w:rsid w:val="00A2457E"/>
    <w:rsid w:val="00A24690"/>
    <w:rsid w:val="00A255F2"/>
    <w:rsid w:val="00A2569A"/>
    <w:rsid w:val="00A25790"/>
    <w:rsid w:val="00A257A3"/>
    <w:rsid w:val="00A257E7"/>
    <w:rsid w:val="00A25A28"/>
    <w:rsid w:val="00A25CBD"/>
    <w:rsid w:val="00A25F47"/>
    <w:rsid w:val="00A26035"/>
    <w:rsid w:val="00A2606A"/>
    <w:rsid w:val="00A26333"/>
    <w:rsid w:val="00A263FA"/>
    <w:rsid w:val="00A263FD"/>
    <w:rsid w:val="00A269B9"/>
    <w:rsid w:val="00A26ACF"/>
    <w:rsid w:val="00A26B4C"/>
    <w:rsid w:val="00A270A1"/>
    <w:rsid w:val="00A273E8"/>
    <w:rsid w:val="00A27938"/>
    <w:rsid w:val="00A27A73"/>
    <w:rsid w:val="00A27B57"/>
    <w:rsid w:val="00A30007"/>
    <w:rsid w:val="00A30429"/>
    <w:rsid w:val="00A304DB"/>
    <w:rsid w:val="00A30AAC"/>
    <w:rsid w:val="00A31160"/>
    <w:rsid w:val="00A312F5"/>
    <w:rsid w:val="00A31D79"/>
    <w:rsid w:val="00A31E87"/>
    <w:rsid w:val="00A31FEC"/>
    <w:rsid w:val="00A320D3"/>
    <w:rsid w:val="00A3270B"/>
    <w:rsid w:val="00A329D5"/>
    <w:rsid w:val="00A32B60"/>
    <w:rsid w:val="00A33022"/>
    <w:rsid w:val="00A33416"/>
    <w:rsid w:val="00A33DBB"/>
    <w:rsid w:val="00A33F2A"/>
    <w:rsid w:val="00A34063"/>
    <w:rsid w:val="00A34CB1"/>
    <w:rsid w:val="00A350E6"/>
    <w:rsid w:val="00A35295"/>
    <w:rsid w:val="00A35BBE"/>
    <w:rsid w:val="00A3691A"/>
    <w:rsid w:val="00A36E8B"/>
    <w:rsid w:val="00A3713F"/>
    <w:rsid w:val="00A37382"/>
    <w:rsid w:val="00A37A8C"/>
    <w:rsid w:val="00A37DE8"/>
    <w:rsid w:val="00A37F4C"/>
    <w:rsid w:val="00A37F90"/>
    <w:rsid w:val="00A400C8"/>
    <w:rsid w:val="00A40687"/>
    <w:rsid w:val="00A407E7"/>
    <w:rsid w:val="00A409B3"/>
    <w:rsid w:val="00A40A50"/>
    <w:rsid w:val="00A40CA6"/>
    <w:rsid w:val="00A40CC5"/>
    <w:rsid w:val="00A41285"/>
    <w:rsid w:val="00A41384"/>
    <w:rsid w:val="00A41656"/>
    <w:rsid w:val="00A4235B"/>
    <w:rsid w:val="00A425B6"/>
    <w:rsid w:val="00A4289D"/>
    <w:rsid w:val="00A42ACE"/>
    <w:rsid w:val="00A42ED9"/>
    <w:rsid w:val="00A43280"/>
    <w:rsid w:val="00A43548"/>
    <w:rsid w:val="00A43600"/>
    <w:rsid w:val="00A43814"/>
    <w:rsid w:val="00A43ACF"/>
    <w:rsid w:val="00A43F89"/>
    <w:rsid w:val="00A43F96"/>
    <w:rsid w:val="00A44529"/>
    <w:rsid w:val="00A449B3"/>
    <w:rsid w:val="00A4503D"/>
    <w:rsid w:val="00A45448"/>
    <w:rsid w:val="00A45A92"/>
    <w:rsid w:val="00A45E34"/>
    <w:rsid w:val="00A46103"/>
    <w:rsid w:val="00A46338"/>
    <w:rsid w:val="00A46863"/>
    <w:rsid w:val="00A46E75"/>
    <w:rsid w:val="00A46EFA"/>
    <w:rsid w:val="00A471DE"/>
    <w:rsid w:val="00A47457"/>
    <w:rsid w:val="00A477D3"/>
    <w:rsid w:val="00A47945"/>
    <w:rsid w:val="00A47B2A"/>
    <w:rsid w:val="00A47F5E"/>
    <w:rsid w:val="00A50B9F"/>
    <w:rsid w:val="00A50CDF"/>
    <w:rsid w:val="00A50E07"/>
    <w:rsid w:val="00A51165"/>
    <w:rsid w:val="00A51672"/>
    <w:rsid w:val="00A51C71"/>
    <w:rsid w:val="00A51D76"/>
    <w:rsid w:val="00A51FBB"/>
    <w:rsid w:val="00A5245D"/>
    <w:rsid w:val="00A524B2"/>
    <w:rsid w:val="00A527F0"/>
    <w:rsid w:val="00A52872"/>
    <w:rsid w:val="00A52CF1"/>
    <w:rsid w:val="00A52D3C"/>
    <w:rsid w:val="00A5301D"/>
    <w:rsid w:val="00A5381E"/>
    <w:rsid w:val="00A53A8C"/>
    <w:rsid w:val="00A53AF4"/>
    <w:rsid w:val="00A53D01"/>
    <w:rsid w:val="00A542DC"/>
    <w:rsid w:val="00A5487F"/>
    <w:rsid w:val="00A54B13"/>
    <w:rsid w:val="00A54B77"/>
    <w:rsid w:val="00A54B8A"/>
    <w:rsid w:val="00A54E4A"/>
    <w:rsid w:val="00A55461"/>
    <w:rsid w:val="00A55863"/>
    <w:rsid w:val="00A5588E"/>
    <w:rsid w:val="00A55CF3"/>
    <w:rsid w:val="00A560AB"/>
    <w:rsid w:val="00A5676E"/>
    <w:rsid w:val="00A56809"/>
    <w:rsid w:val="00A569D4"/>
    <w:rsid w:val="00A56AFC"/>
    <w:rsid w:val="00A56B07"/>
    <w:rsid w:val="00A56D2C"/>
    <w:rsid w:val="00A56F4E"/>
    <w:rsid w:val="00A572AC"/>
    <w:rsid w:val="00A57424"/>
    <w:rsid w:val="00A574C3"/>
    <w:rsid w:val="00A5757F"/>
    <w:rsid w:val="00A575A6"/>
    <w:rsid w:val="00A5796E"/>
    <w:rsid w:val="00A57D79"/>
    <w:rsid w:val="00A6064D"/>
    <w:rsid w:val="00A6097B"/>
    <w:rsid w:val="00A60BF5"/>
    <w:rsid w:val="00A60F5F"/>
    <w:rsid w:val="00A61046"/>
    <w:rsid w:val="00A61478"/>
    <w:rsid w:val="00A617E1"/>
    <w:rsid w:val="00A61FAD"/>
    <w:rsid w:val="00A61FC1"/>
    <w:rsid w:val="00A62079"/>
    <w:rsid w:val="00A62363"/>
    <w:rsid w:val="00A62548"/>
    <w:rsid w:val="00A62ADE"/>
    <w:rsid w:val="00A62CA0"/>
    <w:rsid w:val="00A63122"/>
    <w:rsid w:val="00A633B6"/>
    <w:rsid w:val="00A636EB"/>
    <w:rsid w:val="00A63732"/>
    <w:rsid w:val="00A63821"/>
    <w:rsid w:val="00A6382C"/>
    <w:rsid w:val="00A63D8B"/>
    <w:rsid w:val="00A63D9B"/>
    <w:rsid w:val="00A64000"/>
    <w:rsid w:val="00A64561"/>
    <w:rsid w:val="00A64757"/>
    <w:rsid w:val="00A64777"/>
    <w:rsid w:val="00A65072"/>
    <w:rsid w:val="00A654BF"/>
    <w:rsid w:val="00A658D7"/>
    <w:rsid w:val="00A65C96"/>
    <w:rsid w:val="00A660B1"/>
    <w:rsid w:val="00A668D3"/>
    <w:rsid w:val="00A66F2F"/>
    <w:rsid w:val="00A67510"/>
    <w:rsid w:val="00A67819"/>
    <w:rsid w:val="00A67842"/>
    <w:rsid w:val="00A67A16"/>
    <w:rsid w:val="00A67D1E"/>
    <w:rsid w:val="00A67E15"/>
    <w:rsid w:val="00A702AE"/>
    <w:rsid w:val="00A70345"/>
    <w:rsid w:val="00A70391"/>
    <w:rsid w:val="00A70FD5"/>
    <w:rsid w:val="00A710BD"/>
    <w:rsid w:val="00A711A2"/>
    <w:rsid w:val="00A71267"/>
    <w:rsid w:val="00A71633"/>
    <w:rsid w:val="00A71898"/>
    <w:rsid w:val="00A71AB8"/>
    <w:rsid w:val="00A7236A"/>
    <w:rsid w:val="00A7257B"/>
    <w:rsid w:val="00A727CD"/>
    <w:rsid w:val="00A72834"/>
    <w:rsid w:val="00A72A0D"/>
    <w:rsid w:val="00A732E7"/>
    <w:rsid w:val="00A7334D"/>
    <w:rsid w:val="00A733E6"/>
    <w:rsid w:val="00A73857"/>
    <w:rsid w:val="00A73921"/>
    <w:rsid w:val="00A73D7A"/>
    <w:rsid w:val="00A741A1"/>
    <w:rsid w:val="00A748D7"/>
    <w:rsid w:val="00A74A30"/>
    <w:rsid w:val="00A75014"/>
    <w:rsid w:val="00A75269"/>
    <w:rsid w:val="00A754F6"/>
    <w:rsid w:val="00A76283"/>
    <w:rsid w:val="00A7639E"/>
    <w:rsid w:val="00A76879"/>
    <w:rsid w:val="00A76D90"/>
    <w:rsid w:val="00A76F7B"/>
    <w:rsid w:val="00A777FA"/>
    <w:rsid w:val="00A77894"/>
    <w:rsid w:val="00A8048A"/>
    <w:rsid w:val="00A80634"/>
    <w:rsid w:val="00A80644"/>
    <w:rsid w:val="00A8085B"/>
    <w:rsid w:val="00A80AE4"/>
    <w:rsid w:val="00A80C78"/>
    <w:rsid w:val="00A81295"/>
    <w:rsid w:val="00A81AEE"/>
    <w:rsid w:val="00A81B22"/>
    <w:rsid w:val="00A81CF5"/>
    <w:rsid w:val="00A81E18"/>
    <w:rsid w:val="00A826F7"/>
    <w:rsid w:val="00A82A11"/>
    <w:rsid w:val="00A82FC6"/>
    <w:rsid w:val="00A839F5"/>
    <w:rsid w:val="00A83F87"/>
    <w:rsid w:val="00A840EF"/>
    <w:rsid w:val="00A84575"/>
    <w:rsid w:val="00A845EF"/>
    <w:rsid w:val="00A84ADA"/>
    <w:rsid w:val="00A84D5D"/>
    <w:rsid w:val="00A84DEF"/>
    <w:rsid w:val="00A84F21"/>
    <w:rsid w:val="00A84F5B"/>
    <w:rsid w:val="00A85554"/>
    <w:rsid w:val="00A85593"/>
    <w:rsid w:val="00A85CCE"/>
    <w:rsid w:val="00A85D6E"/>
    <w:rsid w:val="00A85D80"/>
    <w:rsid w:val="00A85EB3"/>
    <w:rsid w:val="00A86037"/>
    <w:rsid w:val="00A8617E"/>
    <w:rsid w:val="00A86528"/>
    <w:rsid w:val="00A86865"/>
    <w:rsid w:val="00A86894"/>
    <w:rsid w:val="00A86935"/>
    <w:rsid w:val="00A86E0E"/>
    <w:rsid w:val="00A87282"/>
    <w:rsid w:val="00A874D7"/>
    <w:rsid w:val="00A8781B"/>
    <w:rsid w:val="00A90685"/>
    <w:rsid w:val="00A9075C"/>
    <w:rsid w:val="00A90812"/>
    <w:rsid w:val="00A90C26"/>
    <w:rsid w:val="00A90E9E"/>
    <w:rsid w:val="00A916C4"/>
    <w:rsid w:val="00A91A73"/>
    <w:rsid w:val="00A91C6D"/>
    <w:rsid w:val="00A91D21"/>
    <w:rsid w:val="00A922CE"/>
    <w:rsid w:val="00A92425"/>
    <w:rsid w:val="00A92885"/>
    <w:rsid w:val="00A92D97"/>
    <w:rsid w:val="00A933F5"/>
    <w:rsid w:val="00A9354A"/>
    <w:rsid w:val="00A93BF4"/>
    <w:rsid w:val="00A93CCD"/>
    <w:rsid w:val="00A93DCD"/>
    <w:rsid w:val="00A9422C"/>
    <w:rsid w:val="00A94322"/>
    <w:rsid w:val="00A9437E"/>
    <w:rsid w:val="00A9485F"/>
    <w:rsid w:val="00A94942"/>
    <w:rsid w:val="00A94AE6"/>
    <w:rsid w:val="00A94DC7"/>
    <w:rsid w:val="00A94FB1"/>
    <w:rsid w:val="00A95767"/>
    <w:rsid w:val="00A957F7"/>
    <w:rsid w:val="00A95A15"/>
    <w:rsid w:val="00A95C0D"/>
    <w:rsid w:val="00A9617D"/>
    <w:rsid w:val="00A965D6"/>
    <w:rsid w:val="00A969A1"/>
    <w:rsid w:val="00A9701F"/>
    <w:rsid w:val="00A97CDA"/>
    <w:rsid w:val="00AA0840"/>
    <w:rsid w:val="00AA0B55"/>
    <w:rsid w:val="00AA1117"/>
    <w:rsid w:val="00AA134C"/>
    <w:rsid w:val="00AA13E8"/>
    <w:rsid w:val="00AA177A"/>
    <w:rsid w:val="00AA1ACF"/>
    <w:rsid w:val="00AA1B94"/>
    <w:rsid w:val="00AA1C41"/>
    <w:rsid w:val="00AA1D1E"/>
    <w:rsid w:val="00AA1DBF"/>
    <w:rsid w:val="00AA2027"/>
    <w:rsid w:val="00AA2072"/>
    <w:rsid w:val="00AA233D"/>
    <w:rsid w:val="00AA27A1"/>
    <w:rsid w:val="00AA2A0E"/>
    <w:rsid w:val="00AA2B40"/>
    <w:rsid w:val="00AA2E78"/>
    <w:rsid w:val="00AA307D"/>
    <w:rsid w:val="00AA3121"/>
    <w:rsid w:val="00AA3F7B"/>
    <w:rsid w:val="00AA4005"/>
    <w:rsid w:val="00AA4478"/>
    <w:rsid w:val="00AA4973"/>
    <w:rsid w:val="00AA49E7"/>
    <w:rsid w:val="00AA4A91"/>
    <w:rsid w:val="00AA4C1F"/>
    <w:rsid w:val="00AA4DA5"/>
    <w:rsid w:val="00AA523E"/>
    <w:rsid w:val="00AA52B9"/>
    <w:rsid w:val="00AA53F1"/>
    <w:rsid w:val="00AA5D54"/>
    <w:rsid w:val="00AA5F29"/>
    <w:rsid w:val="00AA61F5"/>
    <w:rsid w:val="00AA64F5"/>
    <w:rsid w:val="00AA6639"/>
    <w:rsid w:val="00AA68DE"/>
    <w:rsid w:val="00AA690A"/>
    <w:rsid w:val="00AA691F"/>
    <w:rsid w:val="00AA6D7D"/>
    <w:rsid w:val="00AA7591"/>
    <w:rsid w:val="00AA760A"/>
    <w:rsid w:val="00AB0175"/>
    <w:rsid w:val="00AB01C5"/>
    <w:rsid w:val="00AB0FE7"/>
    <w:rsid w:val="00AB13E6"/>
    <w:rsid w:val="00AB1A1E"/>
    <w:rsid w:val="00AB1B9E"/>
    <w:rsid w:val="00AB1BE7"/>
    <w:rsid w:val="00AB1CAB"/>
    <w:rsid w:val="00AB1F37"/>
    <w:rsid w:val="00AB2B0D"/>
    <w:rsid w:val="00AB35DE"/>
    <w:rsid w:val="00AB383A"/>
    <w:rsid w:val="00AB39ED"/>
    <w:rsid w:val="00AB3D34"/>
    <w:rsid w:val="00AB446C"/>
    <w:rsid w:val="00AB4478"/>
    <w:rsid w:val="00AB4523"/>
    <w:rsid w:val="00AB4B16"/>
    <w:rsid w:val="00AB4B83"/>
    <w:rsid w:val="00AB4E2A"/>
    <w:rsid w:val="00AB4FB0"/>
    <w:rsid w:val="00AB53AA"/>
    <w:rsid w:val="00AB582F"/>
    <w:rsid w:val="00AB6334"/>
    <w:rsid w:val="00AB66E8"/>
    <w:rsid w:val="00AB6ACD"/>
    <w:rsid w:val="00AB6DB3"/>
    <w:rsid w:val="00AB6FEA"/>
    <w:rsid w:val="00AB7C55"/>
    <w:rsid w:val="00AB7ECF"/>
    <w:rsid w:val="00AB7F7A"/>
    <w:rsid w:val="00AC00E2"/>
    <w:rsid w:val="00AC079C"/>
    <w:rsid w:val="00AC1108"/>
    <w:rsid w:val="00AC1199"/>
    <w:rsid w:val="00AC129D"/>
    <w:rsid w:val="00AC13E4"/>
    <w:rsid w:val="00AC15F8"/>
    <w:rsid w:val="00AC17F8"/>
    <w:rsid w:val="00AC2302"/>
    <w:rsid w:val="00AC2B2A"/>
    <w:rsid w:val="00AC2B97"/>
    <w:rsid w:val="00AC2BF3"/>
    <w:rsid w:val="00AC2CFA"/>
    <w:rsid w:val="00AC2E87"/>
    <w:rsid w:val="00AC302E"/>
    <w:rsid w:val="00AC31C7"/>
    <w:rsid w:val="00AC32B7"/>
    <w:rsid w:val="00AC3720"/>
    <w:rsid w:val="00AC3C50"/>
    <w:rsid w:val="00AC40BB"/>
    <w:rsid w:val="00AC5285"/>
    <w:rsid w:val="00AC52A1"/>
    <w:rsid w:val="00AC53C9"/>
    <w:rsid w:val="00AC5561"/>
    <w:rsid w:val="00AC595E"/>
    <w:rsid w:val="00AC5B92"/>
    <w:rsid w:val="00AC5E84"/>
    <w:rsid w:val="00AC62D0"/>
    <w:rsid w:val="00AC634C"/>
    <w:rsid w:val="00AC6756"/>
    <w:rsid w:val="00AC6DEA"/>
    <w:rsid w:val="00AC6DFE"/>
    <w:rsid w:val="00AC7124"/>
    <w:rsid w:val="00AC7146"/>
    <w:rsid w:val="00AC720C"/>
    <w:rsid w:val="00AC7A62"/>
    <w:rsid w:val="00AC7BDE"/>
    <w:rsid w:val="00AC7CF5"/>
    <w:rsid w:val="00AC7D06"/>
    <w:rsid w:val="00AD0466"/>
    <w:rsid w:val="00AD0F23"/>
    <w:rsid w:val="00AD11B8"/>
    <w:rsid w:val="00AD149E"/>
    <w:rsid w:val="00AD1547"/>
    <w:rsid w:val="00AD1874"/>
    <w:rsid w:val="00AD1901"/>
    <w:rsid w:val="00AD19F8"/>
    <w:rsid w:val="00AD1A22"/>
    <w:rsid w:val="00AD1DA8"/>
    <w:rsid w:val="00AD1FC4"/>
    <w:rsid w:val="00AD23E6"/>
    <w:rsid w:val="00AD23F1"/>
    <w:rsid w:val="00AD243F"/>
    <w:rsid w:val="00AD2780"/>
    <w:rsid w:val="00AD2950"/>
    <w:rsid w:val="00AD2A12"/>
    <w:rsid w:val="00AD2DB8"/>
    <w:rsid w:val="00AD2F03"/>
    <w:rsid w:val="00AD2FD1"/>
    <w:rsid w:val="00AD30CB"/>
    <w:rsid w:val="00AD38FC"/>
    <w:rsid w:val="00AD3B02"/>
    <w:rsid w:val="00AD3CAB"/>
    <w:rsid w:val="00AD3DB7"/>
    <w:rsid w:val="00AD4083"/>
    <w:rsid w:val="00AD4875"/>
    <w:rsid w:val="00AD51E4"/>
    <w:rsid w:val="00AD5993"/>
    <w:rsid w:val="00AD5B51"/>
    <w:rsid w:val="00AD5BCB"/>
    <w:rsid w:val="00AD63BA"/>
    <w:rsid w:val="00AD685A"/>
    <w:rsid w:val="00AD6941"/>
    <w:rsid w:val="00AD6B53"/>
    <w:rsid w:val="00AD6D9A"/>
    <w:rsid w:val="00AD7A79"/>
    <w:rsid w:val="00AD7DCA"/>
    <w:rsid w:val="00AE0024"/>
    <w:rsid w:val="00AE006E"/>
    <w:rsid w:val="00AE0493"/>
    <w:rsid w:val="00AE09CB"/>
    <w:rsid w:val="00AE1B8C"/>
    <w:rsid w:val="00AE279A"/>
    <w:rsid w:val="00AE2BCC"/>
    <w:rsid w:val="00AE2C04"/>
    <w:rsid w:val="00AE2E66"/>
    <w:rsid w:val="00AE2FB1"/>
    <w:rsid w:val="00AE2FB8"/>
    <w:rsid w:val="00AE3555"/>
    <w:rsid w:val="00AE3A0C"/>
    <w:rsid w:val="00AE3DB4"/>
    <w:rsid w:val="00AE4092"/>
    <w:rsid w:val="00AE4659"/>
    <w:rsid w:val="00AE4843"/>
    <w:rsid w:val="00AE4D32"/>
    <w:rsid w:val="00AE4F22"/>
    <w:rsid w:val="00AE4FA4"/>
    <w:rsid w:val="00AE4FDC"/>
    <w:rsid w:val="00AE4FEA"/>
    <w:rsid w:val="00AE5888"/>
    <w:rsid w:val="00AE5BC5"/>
    <w:rsid w:val="00AE6152"/>
    <w:rsid w:val="00AE6279"/>
    <w:rsid w:val="00AE659B"/>
    <w:rsid w:val="00AE6C0A"/>
    <w:rsid w:val="00AE7023"/>
    <w:rsid w:val="00AE74D7"/>
    <w:rsid w:val="00AE7D4A"/>
    <w:rsid w:val="00AE7F52"/>
    <w:rsid w:val="00AF0011"/>
    <w:rsid w:val="00AF058B"/>
    <w:rsid w:val="00AF0B4A"/>
    <w:rsid w:val="00AF0C5B"/>
    <w:rsid w:val="00AF125D"/>
    <w:rsid w:val="00AF1512"/>
    <w:rsid w:val="00AF1ABD"/>
    <w:rsid w:val="00AF1BC2"/>
    <w:rsid w:val="00AF1E51"/>
    <w:rsid w:val="00AF1E81"/>
    <w:rsid w:val="00AF21B7"/>
    <w:rsid w:val="00AF247D"/>
    <w:rsid w:val="00AF249B"/>
    <w:rsid w:val="00AF27E8"/>
    <w:rsid w:val="00AF2C8C"/>
    <w:rsid w:val="00AF2CE8"/>
    <w:rsid w:val="00AF2DA3"/>
    <w:rsid w:val="00AF2E09"/>
    <w:rsid w:val="00AF325D"/>
    <w:rsid w:val="00AF32C4"/>
    <w:rsid w:val="00AF37BD"/>
    <w:rsid w:val="00AF3A58"/>
    <w:rsid w:val="00AF3B2C"/>
    <w:rsid w:val="00AF3BFF"/>
    <w:rsid w:val="00AF3F25"/>
    <w:rsid w:val="00AF40F2"/>
    <w:rsid w:val="00AF4595"/>
    <w:rsid w:val="00AF49D8"/>
    <w:rsid w:val="00AF5179"/>
    <w:rsid w:val="00AF51A7"/>
    <w:rsid w:val="00AF523E"/>
    <w:rsid w:val="00AF58D7"/>
    <w:rsid w:val="00AF5B08"/>
    <w:rsid w:val="00AF5EAB"/>
    <w:rsid w:val="00AF6B22"/>
    <w:rsid w:val="00AF6D98"/>
    <w:rsid w:val="00AF77FE"/>
    <w:rsid w:val="00AF7BD0"/>
    <w:rsid w:val="00AF7CFD"/>
    <w:rsid w:val="00AF7DC7"/>
    <w:rsid w:val="00AF7F51"/>
    <w:rsid w:val="00AF7FA3"/>
    <w:rsid w:val="00B000B3"/>
    <w:rsid w:val="00B00D51"/>
    <w:rsid w:val="00B0168A"/>
    <w:rsid w:val="00B01C63"/>
    <w:rsid w:val="00B01EF1"/>
    <w:rsid w:val="00B02419"/>
    <w:rsid w:val="00B02822"/>
    <w:rsid w:val="00B02CC4"/>
    <w:rsid w:val="00B02DCF"/>
    <w:rsid w:val="00B02F5A"/>
    <w:rsid w:val="00B03075"/>
    <w:rsid w:val="00B03AC2"/>
    <w:rsid w:val="00B04015"/>
    <w:rsid w:val="00B04705"/>
    <w:rsid w:val="00B0484D"/>
    <w:rsid w:val="00B049DA"/>
    <w:rsid w:val="00B04AD1"/>
    <w:rsid w:val="00B04E5B"/>
    <w:rsid w:val="00B05500"/>
    <w:rsid w:val="00B055B4"/>
    <w:rsid w:val="00B057D5"/>
    <w:rsid w:val="00B05835"/>
    <w:rsid w:val="00B058E2"/>
    <w:rsid w:val="00B05A8B"/>
    <w:rsid w:val="00B06164"/>
    <w:rsid w:val="00B06215"/>
    <w:rsid w:val="00B0623C"/>
    <w:rsid w:val="00B0676C"/>
    <w:rsid w:val="00B076C9"/>
    <w:rsid w:val="00B07F69"/>
    <w:rsid w:val="00B105FF"/>
    <w:rsid w:val="00B1078C"/>
    <w:rsid w:val="00B10A4B"/>
    <w:rsid w:val="00B10CBB"/>
    <w:rsid w:val="00B10F92"/>
    <w:rsid w:val="00B11149"/>
    <w:rsid w:val="00B11919"/>
    <w:rsid w:val="00B11B05"/>
    <w:rsid w:val="00B11C07"/>
    <w:rsid w:val="00B11C36"/>
    <w:rsid w:val="00B11E66"/>
    <w:rsid w:val="00B11F36"/>
    <w:rsid w:val="00B12340"/>
    <w:rsid w:val="00B1256D"/>
    <w:rsid w:val="00B12832"/>
    <w:rsid w:val="00B12902"/>
    <w:rsid w:val="00B12AE4"/>
    <w:rsid w:val="00B13068"/>
    <w:rsid w:val="00B1310A"/>
    <w:rsid w:val="00B13E71"/>
    <w:rsid w:val="00B1439B"/>
    <w:rsid w:val="00B14471"/>
    <w:rsid w:val="00B14914"/>
    <w:rsid w:val="00B14E41"/>
    <w:rsid w:val="00B15252"/>
    <w:rsid w:val="00B15799"/>
    <w:rsid w:val="00B1637B"/>
    <w:rsid w:val="00B16F51"/>
    <w:rsid w:val="00B16F6E"/>
    <w:rsid w:val="00B17056"/>
    <w:rsid w:val="00B171B6"/>
    <w:rsid w:val="00B20053"/>
    <w:rsid w:val="00B200B4"/>
    <w:rsid w:val="00B200FA"/>
    <w:rsid w:val="00B2026D"/>
    <w:rsid w:val="00B20934"/>
    <w:rsid w:val="00B2095F"/>
    <w:rsid w:val="00B20D9F"/>
    <w:rsid w:val="00B21659"/>
    <w:rsid w:val="00B2181E"/>
    <w:rsid w:val="00B21912"/>
    <w:rsid w:val="00B21D12"/>
    <w:rsid w:val="00B22513"/>
    <w:rsid w:val="00B22730"/>
    <w:rsid w:val="00B22F9B"/>
    <w:rsid w:val="00B23502"/>
    <w:rsid w:val="00B239BB"/>
    <w:rsid w:val="00B23AB6"/>
    <w:rsid w:val="00B2420C"/>
    <w:rsid w:val="00B24509"/>
    <w:rsid w:val="00B24F84"/>
    <w:rsid w:val="00B25249"/>
    <w:rsid w:val="00B258BE"/>
    <w:rsid w:val="00B25F66"/>
    <w:rsid w:val="00B26173"/>
    <w:rsid w:val="00B26257"/>
    <w:rsid w:val="00B262B4"/>
    <w:rsid w:val="00B266EA"/>
    <w:rsid w:val="00B267BD"/>
    <w:rsid w:val="00B26D0A"/>
    <w:rsid w:val="00B26E65"/>
    <w:rsid w:val="00B27236"/>
    <w:rsid w:val="00B2767D"/>
    <w:rsid w:val="00B303AC"/>
    <w:rsid w:val="00B304AF"/>
    <w:rsid w:val="00B30523"/>
    <w:rsid w:val="00B30926"/>
    <w:rsid w:val="00B30F83"/>
    <w:rsid w:val="00B31646"/>
    <w:rsid w:val="00B316C0"/>
    <w:rsid w:val="00B317D6"/>
    <w:rsid w:val="00B31813"/>
    <w:rsid w:val="00B31A27"/>
    <w:rsid w:val="00B31C04"/>
    <w:rsid w:val="00B31DAE"/>
    <w:rsid w:val="00B31E23"/>
    <w:rsid w:val="00B32560"/>
    <w:rsid w:val="00B326AE"/>
    <w:rsid w:val="00B3275C"/>
    <w:rsid w:val="00B328DC"/>
    <w:rsid w:val="00B32FC9"/>
    <w:rsid w:val="00B32FFA"/>
    <w:rsid w:val="00B33753"/>
    <w:rsid w:val="00B33AF9"/>
    <w:rsid w:val="00B34862"/>
    <w:rsid w:val="00B34AA0"/>
    <w:rsid w:val="00B3524B"/>
    <w:rsid w:val="00B35456"/>
    <w:rsid w:val="00B357C0"/>
    <w:rsid w:val="00B3594A"/>
    <w:rsid w:val="00B35A59"/>
    <w:rsid w:val="00B35B63"/>
    <w:rsid w:val="00B35B84"/>
    <w:rsid w:val="00B35D0B"/>
    <w:rsid w:val="00B35E3A"/>
    <w:rsid w:val="00B35EDE"/>
    <w:rsid w:val="00B360AE"/>
    <w:rsid w:val="00B361A6"/>
    <w:rsid w:val="00B36642"/>
    <w:rsid w:val="00B36777"/>
    <w:rsid w:val="00B37311"/>
    <w:rsid w:val="00B3743F"/>
    <w:rsid w:val="00B3759B"/>
    <w:rsid w:val="00B377EF"/>
    <w:rsid w:val="00B37B42"/>
    <w:rsid w:val="00B37B7A"/>
    <w:rsid w:val="00B37D51"/>
    <w:rsid w:val="00B37E82"/>
    <w:rsid w:val="00B40015"/>
    <w:rsid w:val="00B40956"/>
    <w:rsid w:val="00B40A43"/>
    <w:rsid w:val="00B40E00"/>
    <w:rsid w:val="00B40E3B"/>
    <w:rsid w:val="00B41103"/>
    <w:rsid w:val="00B4112D"/>
    <w:rsid w:val="00B41143"/>
    <w:rsid w:val="00B4116A"/>
    <w:rsid w:val="00B4126A"/>
    <w:rsid w:val="00B41309"/>
    <w:rsid w:val="00B4183F"/>
    <w:rsid w:val="00B4251A"/>
    <w:rsid w:val="00B42607"/>
    <w:rsid w:val="00B42D81"/>
    <w:rsid w:val="00B432FF"/>
    <w:rsid w:val="00B43522"/>
    <w:rsid w:val="00B43781"/>
    <w:rsid w:val="00B43F19"/>
    <w:rsid w:val="00B43FA1"/>
    <w:rsid w:val="00B44798"/>
    <w:rsid w:val="00B4535B"/>
    <w:rsid w:val="00B45505"/>
    <w:rsid w:val="00B4562B"/>
    <w:rsid w:val="00B458A2"/>
    <w:rsid w:val="00B45B6D"/>
    <w:rsid w:val="00B45EC8"/>
    <w:rsid w:val="00B45F1F"/>
    <w:rsid w:val="00B45F66"/>
    <w:rsid w:val="00B45FB4"/>
    <w:rsid w:val="00B466E2"/>
    <w:rsid w:val="00B46B37"/>
    <w:rsid w:val="00B46DB9"/>
    <w:rsid w:val="00B46F9E"/>
    <w:rsid w:val="00B47304"/>
    <w:rsid w:val="00B474E5"/>
    <w:rsid w:val="00B47C5E"/>
    <w:rsid w:val="00B5008A"/>
    <w:rsid w:val="00B5042C"/>
    <w:rsid w:val="00B505E2"/>
    <w:rsid w:val="00B50D06"/>
    <w:rsid w:val="00B514FF"/>
    <w:rsid w:val="00B516C6"/>
    <w:rsid w:val="00B518B6"/>
    <w:rsid w:val="00B518F2"/>
    <w:rsid w:val="00B51A23"/>
    <w:rsid w:val="00B51A8D"/>
    <w:rsid w:val="00B51B3D"/>
    <w:rsid w:val="00B52135"/>
    <w:rsid w:val="00B523DA"/>
    <w:rsid w:val="00B528C5"/>
    <w:rsid w:val="00B52B67"/>
    <w:rsid w:val="00B52CCC"/>
    <w:rsid w:val="00B53454"/>
    <w:rsid w:val="00B53913"/>
    <w:rsid w:val="00B544AA"/>
    <w:rsid w:val="00B54827"/>
    <w:rsid w:val="00B54998"/>
    <w:rsid w:val="00B54D07"/>
    <w:rsid w:val="00B55743"/>
    <w:rsid w:val="00B55AD0"/>
    <w:rsid w:val="00B55E3F"/>
    <w:rsid w:val="00B55FFB"/>
    <w:rsid w:val="00B56564"/>
    <w:rsid w:val="00B566AD"/>
    <w:rsid w:val="00B567D7"/>
    <w:rsid w:val="00B56EB4"/>
    <w:rsid w:val="00B56EE4"/>
    <w:rsid w:val="00B570BD"/>
    <w:rsid w:val="00B57647"/>
    <w:rsid w:val="00B57B15"/>
    <w:rsid w:val="00B57C8C"/>
    <w:rsid w:val="00B57D3F"/>
    <w:rsid w:val="00B57DA3"/>
    <w:rsid w:val="00B60976"/>
    <w:rsid w:val="00B61998"/>
    <w:rsid w:val="00B61D53"/>
    <w:rsid w:val="00B62613"/>
    <w:rsid w:val="00B62892"/>
    <w:rsid w:val="00B62AA1"/>
    <w:rsid w:val="00B62BE9"/>
    <w:rsid w:val="00B62F98"/>
    <w:rsid w:val="00B6300D"/>
    <w:rsid w:val="00B639E5"/>
    <w:rsid w:val="00B63A3E"/>
    <w:rsid w:val="00B63C81"/>
    <w:rsid w:val="00B63DFC"/>
    <w:rsid w:val="00B63F40"/>
    <w:rsid w:val="00B63F7E"/>
    <w:rsid w:val="00B6430B"/>
    <w:rsid w:val="00B64575"/>
    <w:rsid w:val="00B64A1C"/>
    <w:rsid w:val="00B64A70"/>
    <w:rsid w:val="00B64BB6"/>
    <w:rsid w:val="00B6511D"/>
    <w:rsid w:val="00B655C7"/>
    <w:rsid w:val="00B6635A"/>
    <w:rsid w:val="00B66CBD"/>
    <w:rsid w:val="00B66EC9"/>
    <w:rsid w:val="00B6712C"/>
    <w:rsid w:val="00B67567"/>
    <w:rsid w:val="00B67584"/>
    <w:rsid w:val="00B675B9"/>
    <w:rsid w:val="00B67D55"/>
    <w:rsid w:val="00B707C3"/>
    <w:rsid w:val="00B70881"/>
    <w:rsid w:val="00B70C98"/>
    <w:rsid w:val="00B71045"/>
    <w:rsid w:val="00B7117C"/>
    <w:rsid w:val="00B7188E"/>
    <w:rsid w:val="00B71CD2"/>
    <w:rsid w:val="00B721A4"/>
    <w:rsid w:val="00B72355"/>
    <w:rsid w:val="00B7306F"/>
    <w:rsid w:val="00B7322F"/>
    <w:rsid w:val="00B7373A"/>
    <w:rsid w:val="00B73C32"/>
    <w:rsid w:val="00B73C3B"/>
    <w:rsid w:val="00B73E98"/>
    <w:rsid w:val="00B73F21"/>
    <w:rsid w:val="00B740E0"/>
    <w:rsid w:val="00B74BF0"/>
    <w:rsid w:val="00B74F15"/>
    <w:rsid w:val="00B75AC8"/>
    <w:rsid w:val="00B75C03"/>
    <w:rsid w:val="00B75D10"/>
    <w:rsid w:val="00B75D3B"/>
    <w:rsid w:val="00B75D55"/>
    <w:rsid w:val="00B76043"/>
    <w:rsid w:val="00B7632B"/>
    <w:rsid w:val="00B76360"/>
    <w:rsid w:val="00B765E0"/>
    <w:rsid w:val="00B767C5"/>
    <w:rsid w:val="00B76838"/>
    <w:rsid w:val="00B76896"/>
    <w:rsid w:val="00B7697D"/>
    <w:rsid w:val="00B76ACD"/>
    <w:rsid w:val="00B76C80"/>
    <w:rsid w:val="00B76E74"/>
    <w:rsid w:val="00B770E2"/>
    <w:rsid w:val="00B778EF"/>
    <w:rsid w:val="00B77928"/>
    <w:rsid w:val="00B77A9D"/>
    <w:rsid w:val="00B801D1"/>
    <w:rsid w:val="00B802DA"/>
    <w:rsid w:val="00B804CB"/>
    <w:rsid w:val="00B80861"/>
    <w:rsid w:val="00B80AFE"/>
    <w:rsid w:val="00B810DC"/>
    <w:rsid w:val="00B81158"/>
    <w:rsid w:val="00B8149D"/>
    <w:rsid w:val="00B81718"/>
    <w:rsid w:val="00B81901"/>
    <w:rsid w:val="00B81D13"/>
    <w:rsid w:val="00B825DC"/>
    <w:rsid w:val="00B826A2"/>
    <w:rsid w:val="00B82887"/>
    <w:rsid w:val="00B82EA8"/>
    <w:rsid w:val="00B830E5"/>
    <w:rsid w:val="00B834F7"/>
    <w:rsid w:val="00B83715"/>
    <w:rsid w:val="00B83807"/>
    <w:rsid w:val="00B83ABB"/>
    <w:rsid w:val="00B850D9"/>
    <w:rsid w:val="00B85492"/>
    <w:rsid w:val="00B854D3"/>
    <w:rsid w:val="00B85C1C"/>
    <w:rsid w:val="00B86D45"/>
    <w:rsid w:val="00B86D6D"/>
    <w:rsid w:val="00B86E5E"/>
    <w:rsid w:val="00B871FE"/>
    <w:rsid w:val="00B873A1"/>
    <w:rsid w:val="00B873FE"/>
    <w:rsid w:val="00B875E8"/>
    <w:rsid w:val="00B875F7"/>
    <w:rsid w:val="00B87CE0"/>
    <w:rsid w:val="00B900BF"/>
    <w:rsid w:val="00B900E6"/>
    <w:rsid w:val="00B902A2"/>
    <w:rsid w:val="00B90457"/>
    <w:rsid w:val="00B90C3F"/>
    <w:rsid w:val="00B91837"/>
    <w:rsid w:val="00B91D57"/>
    <w:rsid w:val="00B91EEC"/>
    <w:rsid w:val="00B91F18"/>
    <w:rsid w:val="00B91F2B"/>
    <w:rsid w:val="00B91F5D"/>
    <w:rsid w:val="00B927D1"/>
    <w:rsid w:val="00B92B43"/>
    <w:rsid w:val="00B92D13"/>
    <w:rsid w:val="00B933DE"/>
    <w:rsid w:val="00B936AD"/>
    <w:rsid w:val="00B93A77"/>
    <w:rsid w:val="00B93C48"/>
    <w:rsid w:val="00B93DEB"/>
    <w:rsid w:val="00B93F07"/>
    <w:rsid w:val="00B94449"/>
    <w:rsid w:val="00B9480F"/>
    <w:rsid w:val="00B948CE"/>
    <w:rsid w:val="00B94916"/>
    <w:rsid w:val="00B949A3"/>
    <w:rsid w:val="00B94A63"/>
    <w:rsid w:val="00B94A72"/>
    <w:rsid w:val="00B94CAC"/>
    <w:rsid w:val="00B95052"/>
    <w:rsid w:val="00B95194"/>
    <w:rsid w:val="00B9586B"/>
    <w:rsid w:val="00B958B6"/>
    <w:rsid w:val="00B95B58"/>
    <w:rsid w:val="00B95D18"/>
    <w:rsid w:val="00B95EA6"/>
    <w:rsid w:val="00B9643F"/>
    <w:rsid w:val="00B9663D"/>
    <w:rsid w:val="00B967D3"/>
    <w:rsid w:val="00B967D4"/>
    <w:rsid w:val="00B972C6"/>
    <w:rsid w:val="00B974C5"/>
    <w:rsid w:val="00B97936"/>
    <w:rsid w:val="00BA075F"/>
    <w:rsid w:val="00BA0B62"/>
    <w:rsid w:val="00BA16CA"/>
    <w:rsid w:val="00BA1EDB"/>
    <w:rsid w:val="00BA1F55"/>
    <w:rsid w:val="00BA2076"/>
    <w:rsid w:val="00BA27AC"/>
    <w:rsid w:val="00BA2A41"/>
    <w:rsid w:val="00BA2E9F"/>
    <w:rsid w:val="00BA2F52"/>
    <w:rsid w:val="00BA36EF"/>
    <w:rsid w:val="00BA37AD"/>
    <w:rsid w:val="00BA3A05"/>
    <w:rsid w:val="00BA3B17"/>
    <w:rsid w:val="00BA4504"/>
    <w:rsid w:val="00BA5045"/>
    <w:rsid w:val="00BA5551"/>
    <w:rsid w:val="00BA5751"/>
    <w:rsid w:val="00BA5C05"/>
    <w:rsid w:val="00BA5CD0"/>
    <w:rsid w:val="00BA65CD"/>
    <w:rsid w:val="00BA6B23"/>
    <w:rsid w:val="00BA6D83"/>
    <w:rsid w:val="00BA7062"/>
    <w:rsid w:val="00BA72FF"/>
    <w:rsid w:val="00BA73C1"/>
    <w:rsid w:val="00BA7476"/>
    <w:rsid w:val="00BA752D"/>
    <w:rsid w:val="00BA767E"/>
    <w:rsid w:val="00BA7801"/>
    <w:rsid w:val="00BA78F4"/>
    <w:rsid w:val="00BA7DC5"/>
    <w:rsid w:val="00BA7F97"/>
    <w:rsid w:val="00BB0111"/>
    <w:rsid w:val="00BB043D"/>
    <w:rsid w:val="00BB0705"/>
    <w:rsid w:val="00BB07A1"/>
    <w:rsid w:val="00BB0A0A"/>
    <w:rsid w:val="00BB0A4B"/>
    <w:rsid w:val="00BB1277"/>
    <w:rsid w:val="00BB1EB1"/>
    <w:rsid w:val="00BB1F59"/>
    <w:rsid w:val="00BB21B3"/>
    <w:rsid w:val="00BB264F"/>
    <w:rsid w:val="00BB2C3D"/>
    <w:rsid w:val="00BB2DEA"/>
    <w:rsid w:val="00BB38E9"/>
    <w:rsid w:val="00BB3A3B"/>
    <w:rsid w:val="00BB4353"/>
    <w:rsid w:val="00BB4877"/>
    <w:rsid w:val="00BB4988"/>
    <w:rsid w:val="00BB512E"/>
    <w:rsid w:val="00BB5149"/>
    <w:rsid w:val="00BB5328"/>
    <w:rsid w:val="00BB53A5"/>
    <w:rsid w:val="00BB56B8"/>
    <w:rsid w:val="00BB5AC4"/>
    <w:rsid w:val="00BB5BD9"/>
    <w:rsid w:val="00BB5BEB"/>
    <w:rsid w:val="00BB6589"/>
    <w:rsid w:val="00BB6B74"/>
    <w:rsid w:val="00BB6DAA"/>
    <w:rsid w:val="00BB6E77"/>
    <w:rsid w:val="00BB6E95"/>
    <w:rsid w:val="00BB6ED6"/>
    <w:rsid w:val="00BB788B"/>
    <w:rsid w:val="00BC01E3"/>
    <w:rsid w:val="00BC09ED"/>
    <w:rsid w:val="00BC0B0B"/>
    <w:rsid w:val="00BC0F85"/>
    <w:rsid w:val="00BC109E"/>
    <w:rsid w:val="00BC1B01"/>
    <w:rsid w:val="00BC27BC"/>
    <w:rsid w:val="00BC309A"/>
    <w:rsid w:val="00BC3406"/>
    <w:rsid w:val="00BC3EFF"/>
    <w:rsid w:val="00BC46A4"/>
    <w:rsid w:val="00BC487F"/>
    <w:rsid w:val="00BC4C81"/>
    <w:rsid w:val="00BC4DF9"/>
    <w:rsid w:val="00BC4E9C"/>
    <w:rsid w:val="00BC51E9"/>
    <w:rsid w:val="00BC59EE"/>
    <w:rsid w:val="00BC5E19"/>
    <w:rsid w:val="00BC622E"/>
    <w:rsid w:val="00BC62EA"/>
    <w:rsid w:val="00BC6349"/>
    <w:rsid w:val="00BC6541"/>
    <w:rsid w:val="00BC66D7"/>
    <w:rsid w:val="00BC7520"/>
    <w:rsid w:val="00BC75C5"/>
    <w:rsid w:val="00BD00E1"/>
    <w:rsid w:val="00BD0121"/>
    <w:rsid w:val="00BD0529"/>
    <w:rsid w:val="00BD07A6"/>
    <w:rsid w:val="00BD08A7"/>
    <w:rsid w:val="00BD08CC"/>
    <w:rsid w:val="00BD0A77"/>
    <w:rsid w:val="00BD0F96"/>
    <w:rsid w:val="00BD1262"/>
    <w:rsid w:val="00BD17DE"/>
    <w:rsid w:val="00BD1A46"/>
    <w:rsid w:val="00BD1F27"/>
    <w:rsid w:val="00BD1FB4"/>
    <w:rsid w:val="00BD2260"/>
    <w:rsid w:val="00BD28EA"/>
    <w:rsid w:val="00BD3109"/>
    <w:rsid w:val="00BD3486"/>
    <w:rsid w:val="00BD3754"/>
    <w:rsid w:val="00BD3C0B"/>
    <w:rsid w:val="00BD4331"/>
    <w:rsid w:val="00BD4836"/>
    <w:rsid w:val="00BD500D"/>
    <w:rsid w:val="00BD549E"/>
    <w:rsid w:val="00BD57BD"/>
    <w:rsid w:val="00BD5A92"/>
    <w:rsid w:val="00BD5EBF"/>
    <w:rsid w:val="00BD6A00"/>
    <w:rsid w:val="00BD6A3B"/>
    <w:rsid w:val="00BD7181"/>
    <w:rsid w:val="00BD77E7"/>
    <w:rsid w:val="00BD7856"/>
    <w:rsid w:val="00BD7A15"/>
    <w:rsid w:val="00BD7BE8"/>
    <w:rsid w:val="00BD7D0C"/>
    <w:rsid w:val="00BE003B"/>
    <w:rsid w:val="00BE0251"/>
    <w:rsid w:val="00BE074B"/>
    <w:rsid w:val="00BE07C2"/>
    <w:rsid w:val="00BE0E24"/>
    <w:rsid w:val="00BE132D"/>
    <w:rsid w:val="00BE1881"/>
    <w:rsid w:val="00BE1B56"/>
    <w:rsid w:val="00BE1D98"/>
    <w:rsid w:val="00BE1ECA"/>
    <w:rsid w:val="00BE22B6"/>
    <w:rsid w:val="00BE2618"/>
    <w:rsid w:val="00BE2628"/>
    <w:rsid w:val="00BE262B"/>
    <w:rsid w:val="00BE2916"/>
    <w:rsid w:val="00BE2AF6"/>
    <w:rsid w:val="00BE2E26"/>
    <w:rsid w:val="00BE3019"/>
    <w:rsid w:val="00BE31AD"/>
    <w:rsid w:val="00BE3277"/>
    <w:rsid w:val="00BE36CD"/>
    <w:rsid w:val="00BE378A"/>
    <w:rsid w:val="00BE4405"/>
    <w:rsid w:val="00BE452E"/>
    <w:rsid w:val="00BE584F"/>
    <w:rsid w:val="00BE587A"/>
    <w:rsid w:val="00BE5A1C"/>
    <w:rsid w:val="00BE5F78"/>
    <w:rsid w:val="00BE5FF4"/>
    <w:rsid w:val="00BE61B7"/>
    <w:rsid w:val="00BE6421"/>
    <w:rsid w:val="00BE651E"/>
    <w:rsid w:val="00BE65B6"/>
    <w:rsid w:val="00BE6822"/>
    <w:rsid w:val="00BE706C"/>
    <w:rsid w:val="00BE70CB"/>
    <w:rsid w:val="00BE78FE"/>
    <w:rsid w:val="00BE7BD0"/>
    <w:rsid w:val="00BF0082"/>
    <w:rsid w:val="00BF01B7"/>
    <w:rsid w:val="00BF01DA"/>
    <w:rsid w:val="00BF058F"/>
    <w:rsid w:val="00BF06E9"/>
    <w:rsid w:val="00BF0813"/>
    <w:rsid w:val="00BF09E8"/>
    <w:rsid w:val="00BF11B2"/>
    <w:rsid w:val="00BF131F"/>
    <w:rsid w:val="00BF1BC6"/>
    <w:rsid w:val="00BF1D9C"/>
    <w:rsid w:val="00BF1DCC"/>
    <w:rsid w:val="00BF1E84"/>
    <w:rsid w:val="00BF1FA9"/>
    <w:rsid w:val="00BF2402"/>
    <w:rsid w:val="00BF2530"/>
    <w:rsid w:val="00BF328C"/>
    <w:rsid w:val="00BF35C7"/>
    <w:rsid w:val="00BF3841"/>
    <w:rsid w:val="00BF39C8"/>
    <w:rsid w:val="00BF39E7"/>
    <w:rsid w:val="00BF3C6D"/>
    <w:rsid w:val="00BF3E8B"/>
    <w:rsid w:val="00BF3F18"/>
    <w:rsid w:val="00BF4019"/>
    <w:rsid w:val="00BF4038"/>
    <w:rsid w:val="00BF4414"/>
    <w:rsid w:val="00BF44F4"/>
    <w:rsid w:val="00BF473D"/>
    <w:rsid w:val="00BF488C"/>
    <w:rsid w:val="00BF4B29"/>
    <w:rsid w:val="00BF4B33"/>
    <w:rsid w:val="00BF4BA6"/>
    <w:rsid w:val="00BF4BC1"/>
    <w:rsid w:val="00BF4C36"/>
    <w:rsid w:val="00BF4C4C"/>
    <w:rsid w:val="00BF531E"/>
    <w:rsid w:val="00BF54DC"/>
    <w:rsid w:val="00BF569C"/>
    <w:rsid w:val="00BF5A96"/>
    <w:rsid w:val="00BF63E0"/>
    <w:rsid w:val="00BF6B43"/>
    <w:rsid w:val="00BF6C7A"/>
    <w:rsid w:val="00BF6DCE"/>
    <w:rsid w:val="00BF6DDC"/>
    <w:rsid w:val="00BF6F97"/>
    <w:rsid w:val="00BF7160"/>
    <w:rsid w:val="00BF72BB"/>
    <w:rsid w:val="00BF73DD"/>
    <w:rsid w:val="00BF7538"/>
    <w:rsid w:val="00BF75B6"/>
    <w:rsid w:val="00BF7B29"/>
    <w:rsid w:val="00BF7F65"/>
    <w:rsid w:val="00C0019E"/>
    <w:rsid w:val="00C00232"/>
    <w:rsid w:val="00C00254"/>
    <w:rsid w:val="00C00277"/>
    <w:rsid w:val="00C005A6"/>
    <w:rsid w:val="00C005DB"/>
    <w:rsid w:val="00C015F9"/>
    <w:rsid w:val="00C019C0"/>
    <w:rsid w:val="00C01AE9"/>
    <w:rsid w:val="00C01DBC"/>
    <w:rsid w:val="00C028AB"/>
    <w:rsid w:val="00C02C72"/>
    <w:rsid w:val="00C03B3D"/>
    <w:rsid w:val="00C03E28"/>
    <w:rsid w:val="00C041CB"/>
    <w:rsid w:val="00C05475"/>
    <w:rsid w:val="00C05566"/>
    <w:rsid w:val="00C055A2"/>
    <w:rsid w:val="00C05740"/>
    <w:rsid w:val="00C06526"/>
    <w:rsid w:val="00C066DC"/>
    <w:rsid w:val="00C069C2"/>
    <w:rsid w:val="00C06C2F"/>
    <w:rsid w:val="00C070CB"/>
    <w:rsid w:val="00C071E4"/>
    <w:rsid w:val="00C076EC"/>
    <w:rsid w:val="00C07A2F"/>
    <w:rsid w:val="00C07B6A"/>
    <w:rsid w:val="00C10703"/>
    <w:rsid w:val="00C10A28"/>
    <w:rsid w:val="00C10C38"/>
    <w:rsid w:val="00C1111E"/>
    <w:rsid w:val="00C1118E"/>
    <w:rsid w:val="00C115BF"/>
    <w:rsid w:val="00C11999"/>
    <w:rsid w:val="00C11B85"/>
    <w:rsid w:val="00C12016"/>
    <w:rsid w:val="00C12348"/>
    <w:rsid w:val="00C123A3"/>
    <w:rsid w:val="00C1297C"/>
    <w:rsid w:val="00C12B5D"/>
    <w:rsid w:val="00C12B7F"/>
    <w:rsid w:val="00C12DC3"/>
    <w:rsid w:val="00C131D0"/>
    <w:rsid w:val="00C135F5"/>
    <w:rsid w:val="00C138D0"/>
    <w:rsid w:val="00C13A5B"/>
    <w:rsid w:val="00C13B60"/>
    <w:rsid w:val="00C148D5"/>
    <w:rsid w:val="00C1498A"/>
    <w:rsid w:val="00C14A07"/>
    <w:rsid w:val="00C14E2D"/>
    <w:rsid w:val="00C15528"/>
    <w:rsid w:val="00C15601"/>
    <w:rsid w:val="00C156C4"/>
    <w:rsid w:val="00C15B86"/>
    <w:rsid w:val="00C15F2F"/>
    <w:rsid w:val="00C16534"/>
    <w:rsid w:val="00C16605"/>
    <w:rsid w:val="00C168A2"/>
    <w:rsid w:val="00C16B41"/>
    <w:rsid w:val="00C171E7"/>
    <w:rsid w:val="00C17617"/>
    <w:rsid w:val="00C1766C"/>
    <w:rsid w:val="00C17867"/>
    <w:rsid w:val="00C17B41"/>
    <w:rsid w:val="00C20F06"/>
    <w:rsid w:val="00C2106E"/>
    <w:rsid w:val="00C2118D"/>
    <w:rsid w:val="00C21354"/>
    <w:rsid w:val="00C21759"/>
    <w:rsid w:val="00C22066"/>
    <w:rsid w:val="00C22160"/>
    <w:rsid w:val="00C223EB"/>
    <w:rsid w:val="00C224EF"/>
    <w:rsid w:val="00C22BD4"/>
    <w:rsid w:val="00C23003"/>
    <w:rsid w:val="00C2320D"/>
    <w:rsid w:val="00C2367B"/>
    <w:rsid w:val="00C23717"/>
    <w:rsid w:val="00C23739"/>
    <w:rsid w:val="00C2386D"/>
    <w:rsid w:val="00C23A79"/>
    <w:rsid w:val="00C23A91"/>
    <w:rsid w:val="00C24663"/>
    <w:rsid w:val="00C24E23"/>
    <w:rsid w:val="00C251A4"/>
    <w:rsid w:val="00C25415"/>
    <w:rsid w:val="00C25682"/>
    <w:rsid w:val="00C25A37"/>
    <w:rsid w:val="00C25AA6"/>
    <w:rsid w:val="00C2646F"/>
    <w:rsid w:val="00C26887"/>
    <w:rsid w:val="00C26BB1"/>
    <w:rsid w:val="00C26BC0"/>
    <w:rsid w:val="00C272E3"/>
    <w:rsid w:val="00C27814"/>
    <w:rsid w:val="00C27A22"/>
    <w:rsid w:val="00C27B88"/>
    <w:rsid w:val="00C27D8E"/>
    <w:rsid w:val="00C300BF"/>
    <w:rsid w:val="00C303F9"/>
    <w:rsid w:val="00C306EE"/>
    <w:rsid w:val="00C30845"/>
    <w:rsid w:val="00C31F75"/>
    <w:rsid w:val="00C32828"/>
    <w:rsid w:val="00C328F6"/>
    <w:rsid w:val="00C32B9F"/>
    <w:rsid w:val="00C32F88"/>
    <w:rsid w:val="00C33101"/>
    <w:rsid w:val="00C333C9"/>
    <w:rsid w:val="00C342CF"/>
    <w:rsid w:val="00C34394"/>
    <w:rsid w:val="00C34401"/>
    <w:rsid w:val="00C3456E"/>
    <w:rsid w:val="00C345F6"/>
    <w:rsid w:val="00C3484D"/>
    <w:rsid w:val="00C34855"/>
    <w:rsid w:val="00C34F2B"/>
    <w:rsid w:val="00C35424"/>
    <w:rsid w:val="00C356A4"/>
    <w:rsid w:val="00C35722"/>
    <w:rsid w:val="00C35DEF"/>
    <w:rsid w:val="00C35F70"/>
    <w:rsid w:val="00C363FC"/>
    <w:rsid w:val="00C3641F"/>
    <w:rsid w:val="00C366C3"/>
    <w:rsid w:val="00C367CD"/>
    <w:rsid w:val="00C36AA2"/>
    <w:rsid w:val="00C36BBB"/>
    <w:rsid w:val="00C36F1E"/>
    <w:rsid w:val="00C36F49"/>
    <w:rsid w:val="00C36F8B"/>
    <w:rsid w:val="00C37647"/>
    <w:rsid w:val="00C376DF"/>
    <w:rsid w:val="00C407D3"/>
    <w:rsid w:val="00C40F77"/>
    <w:rsid w:val="00C4160F"/>
    <w:rsid w:val="00C41870"/>
    <w:rsid w:val="00C419F2"/>
    <w:rsid w:val="00C41B72"/>
    <w:rsid w:val="00C41CE0"/>
    <w:rsid w:val="00C4277F"/>
    <w:rsid w:val="00C42A8B"/>
    <w:rsid w:val="00C42B2B"/>
    <w:rsid w:val="00C42CF6"/>
    <w:rsid w:val="00C42E49"/>
    <w:rsid w:val="00C42F94"/>
    <w:rsid w:val="00C4306D"/>
    <w:rsid w:val="00C43211"/>
    <w:rsid w:val="00C43636"/>
    <w:rsid w:val="00C43BA7"/>
    <w:rsid w:val="00C442CD"/>
    <w:rsid w:val="00C44432"/>
    <w:rsid w:val="00C4450C"/>
    <w:rsid w:val="00C44E47"/>
    <w:rsid w:val="00C45699"/>
    <w:rsid w:val="00C459E1"/>
    <w:rsid w:val="00C459FF"/>
    <w:rsid w:val="00C460F2"/>
    <w:rsid w:val="00C46530"/>
    <w:rsid w:val="00C465E1"/>
    <w:rsid w:val="00C46854"/>
    <w:rsid w:val="00C47048"/>
    <w:rsid w:val="00C47506"/>
    <w:rsid w:val="00C475B5"/>
    <w:rsid w:val="00C50A7A"/>
    <w:rsid w:val="00C50CC6"/>
    <w:rsid w:val="00C51026"/>
    <w:rsid w:val="00C5104B"/>
    <w:rsid w:val="00C51272"/>
    <w:rsid w:val="00C52054"/>
    <w:rsid w:val="00C52116"/>
    <w:rsid w:val="00C52327"/>
    <w:rsid w:val="00C52530"/>
    <w:rsid w:val="00C52686"/>
    <w:rsid w:val="00C52A66"/>
    <w:rsid w:val="00C52AF1"/>
    <w:rsid w:val="00C52CA7"/>
    <w:rsid w:val="00C532C7"/>
    <w:rsid w:val="00C5340C"/>
    <w:rsid w:val="00C53562"/>
    <w:rsid w:val="00C536A1"/>
    <w:rsid w:val="00C5390A"/>
    <w:rsid w:val="00C53A69"/>
    <w:rsid w:val="00C5437B"/>
    <w:rsid w:val="00C54998"/>
    <w:rsid w:val="00C54A77"/>
    <w:rsid w:val="00C54E2D"/>
    <w:rsid w:val="00C54F51"/>
    <w:rsid w:val="00C55296"/>
    <w:rsid w:val="00C55334"/>
    <w:rsid w:val="00C556C5"/>
    <w:rsid w:val="00C558C8"/>
    <w:rsid w:val="00C558DA"/>
    <w:rsid w:val="00C55BE7"/>
    <w:rsid w:val="00C55F4C"/>
    <w:rsid w:val="00C564E1"/>
    <w:rsid w:val="00C56595"/>
    <w:rsid w:val="00C567ED"/>
    <w:rsid w:val="00C5714C"/>
    <w:rsid w:val="00C57600"/>
    <w:rsid w:val="00C57B0A"/>
    <w:rsid w:val="00C57D7C"/>
    <w:rsid w:val="00C57F12"/>
    <w:rsid w:val="00C57F99"/>
    <w:rsid w:val="00C601EF"/>
    <w:rsid w:val="00C604C6"/>
    <w:rsid w:val="00C6060B"/>
    <w:rsid w:val="00C60890"/>
    <w:rsid w:val="00C60F14"/>
    <w:rsid w:val="00C60FFD"/>
    <w:rsid w:val="00C612FF"/>
    <w:rsid w:val="00C6191F"/>
    <w:rsid w:val="00C61DEF"/>
    <w:rsid w:val="00C61FAE"/>
    <w:rsid w:val="00C622A0"/>
    <w:rsid w:val="00C62558"/>
    <w:rsid w:val="00C62D60"/>
    <w:rsid w:val="00C630AC"/>
    <w:rsid w:val="00C63197"/>
    <w:rsid w:val="00C633E5"/>
    <w:rsid w:val="00C63410"/>
    <w:rsid w:val="00C63718"/>
    <w:rsid w:val="00C63775"/>
    <w:rsid w:val="00C63857"/>
    <w:rsid w:val="00C63DD6"/>
    <w:rsid w:val="00C63E9A"/>
    <w:rsid w:val="00C63E9E"/>
    <w:rsid w:val="00C63FD7"/>
    <w:rsid w:val="00C64895"/>
    <w:rsid w:val="00C64ABB"/>
    <w:rsid w:val="00C64BA3"/>
    <w:rsid w:val="00C64E20"/>
    <w:rsid w:val="00C64F98"/>
    <w:rsid w:val="00C64FA2"/>
    <w:rsid w:val="00C65117"/>
    <w:rsid w:val="00C6584D"/>
    <w:rsid w:val="00C65CBC"/>
    <w:rsid w:val="00C65DE2"/>
    <w:rsid w:val="00C65E59"/>
    <w:rsid w:val="00C66004"/>
    <w:rsid w:val="00C66017"/>
    <w:rsid w:val="00C66C0B"/>
    <w:rsid w:val="00C66D03"/>
    <w:rsid w:val="00C6740B"/>
    <w:rsid w:val="00C6745F"/>
    <w:rsid w:val="00C675AC"/>
    <w:rsid w:val="00C6763D"/>
    <w:rsid w:val="00C678D8"/>
    <w:rsid w:val="00C678D9"/>
    <w:rsid w:val="00C679A7"/>
    <w:rsid w:val="00C67AE2"/>
    <w:rsid w:val="00C67D3A"/>
    <w:rsid w:val="00C67DBE"/>
    <w:rsid w:val="00C67E31"/>
    <w:rsid w:val="00C67FEE"/>
    <w:rsid w:val="00C70EDA"/>
    <w:rsid w:val="00C70EF1"/>
    <w:rsid w:val="00C7162D"/>
    <w:rsid w:val="00C71659"/>
    <w:rsid w:val="00C71857"/>
    <w:rsid w:val="00C71A28"/>
    <w:rsid w:val="00C71D0E"/>
    <w:rsid w:val="00C71EB4"/>
    <w:rsid w:val="00C71EB8"/>
    <w:rsid w:val="00C721B7"/>
    <w:rsid w:val="00C72225"/>
    <w:rsid w:val="00C7223A"/>
    <w:rsid w:val="00C729C8"/>
    <w:rsid w:val="00C72E71"/>
    <w:rsid w:val="00C731FA"/>
    <w:rsid w:val="00C738BF"/>
    <w:rsid w:val="00C7405D"/>
    <w:rsid w:val="00C7456B"/>
    <w:rsid w:val="00C74B0B"/>
    <w:rsid w:val="00C74DE3"/>
    <w:rsid w:val="00C74FFA"/>
    <w:rsid w:val="00C751C4"/>
    <w:rsid w:val="00C75201"/>
    <w:rsid w:val="00C75281"/>
    <w:rsid w:val="00C752C5"/>
    <w:rsid w:val="00C754E6"/>
    <w:rsid w:val="00C7552B"/>
    <w:rsid w:val="00C756A3"/>
    <w:rsid w:val="00C75964"/>
    <w:rsid w:val="00C75A81"/>
    <w:rsid w:val="00C75D61"/>
    <w:rsid w:val="00C762D6"/>
    <w:rsid w:val="00C763E5"/>
    <w:rsid w:val="00C76AE8"/>
    <w:rsid w:val="00C76CEB"/>
    <w:rsid w:val="00C76E47"/>
    <w:rsid w:val="00C76E99"/>
    <w:rsid w:val="00C7719F"/>
    <w:rsid w:val="00C7726F"/>
    <w:rsid w:val="00C7729B"/>
    <w:rsid w:val="00C772CD"/>
    <w:rsid w:val="00C7736F"/>
    <w:rsid w:val="00C777C2"/>
    <w:rsid w:val="00C778AC"/>
    <w:rsid w:val="00C77AD6"/>
    <w:rsid w:val="00C77C2A"/>
    <w:rsid w:val="00C77CEC"/>
    <w:rsid w:val="00C77EA7"/>
    <w:rsid w:val="00C77F8F"/>
    <w:rsid w:val="00C8026C"/>
    <w:rsid w:val="00C8031F"/>
    <w:rsid w:val="00C80693"/>
    <w:rsid w:val="00C80D36"/>
    <w:rsid w:val="00C80D98"/>
    <w:rsid w:val="00C80F5E"/>
    <w:rsid w:val="00C81498"/>
    <w:rsid w:val="00C814C1"/>
    <w:rsid w:val="00C816F0"/>
    <w:rsid w:val="00C81C88"/>
    <w:rsid w:val="00C81D21"/>
    <w:rsid w:val="00C82304"/>
    <w:rsid w:val="00C8235F"/>
    <w:rsid w:val="00C823A0"/>
    <w:rsid w:val="00C8280D"/>
    <w:rsid w:val="00C82CED"/>
    <w:rsid w:val="00C82F52"/>
    <w:rsid w:val="00C82F56"/>
    <w:rsid w:val="00C8302E"/>
    <w:rsid w:val="00C8305F"/>
    <w:rsid w:val="00C83258"/>
    <w:rsid w:val="00C836BF"/>
    <w:rsid w:val="00C83782"/>
    <w:rsid w:val="00C84655"/>
    <w:rsid w:val="00C85596"/>
    <w:rsid w:val="00C858CB"/>
    <w:rsid w:val="00C86415"/>
    <w:rsid w:val="00C86467"/>
    <w:rsid w:val="00C86A7D"/>
    <w:rsid w:val="00C86B03"/>
    <w:rsid w:val="00C86B7F"/>
    <w:rsid w:val="00C86E75"/>
    <w:rsid w:val="00C87617"/>
    <w:rsid w:val="00C87BF9"/>
    <w:rsid w:val="00C87DA8"/>
    <w:rsid w:val="00C90945"/>
    <w:rsid w:val="00C90AB4"/>
    <w:rsid w:val="00C90C62"/>
    <w:rsid w:val="00C90FC2"/>
    <w:rsid w:val="00C9115B"/>
    <w:rsid w:val="00C9120A"/>
    <w:rsid w:val="00C913DF"/>
    <w:rsid w:val="00C91EF3"/>
    <w:rsid w:val="00C92902"/>
    <w:rsid w:val="00C92CD2"/>
    <w:rsid w:val="00C92CDC"/>
    <w:rsid w:val="00C92E33"/>
    <w:rsid w:val="00C92EAE"/>
    <w:rsid w:val="00C930AE"/>
    <w:rsid w:val="00C93646"/>
    <w:rsid w:val="00C93692"/>
    <w:rsid w:val="00C93857"/>
    <w:rsid w:val="00C93C4F"/>
    <w:rsid w:val="00C93EA1"/>
    <w:rsid w:val="00C94174"/>
    <w:rsid w:val="00C94177"/>
    <w:rsid w:val="00C95095"/>
    <w:rsid w:val="00C953FD"/>
    <w:rsid w:val="00C957FD"/>
    <w:rsid w:val="00C95858"/>
    <w:rsid w:val="00C95A9E"/>
    <w:rsid w:val="00C95C92"/>
    <w:rsid w:val="00C95DD3"/>
    <w:rsid w:val="00C964E0"/>
    <w:rsid w:val="00C965FD"/>
    <w:rsid w:val="00C967BF"/>
    <w:rsid w:val="00C96805"/>
    <w:rsid w:val="00C96889"/>
    <w:rsid w:val="00C96AD9"/>
    <w:rsid w:val="00C96DBF"/>
    <w:rsid w:val="00C9723A"/>
    <w:rsid w:val="00C9750A"/>
    <w:rsid w:val="00C97537"/>
    <w:rsid w:val="00C9775B"/>
    <w:rsid w:val="00C97D0E"/>
    <w:rsid w:val="00CA02AB"/>
    <w:rsid w:val="00CA059E"/>
    <w:rsid w:val="00CA07B8"/>
    <w:rsid w:val="00CA0AB4"/>
    <w:rsid w:val="00CA0C49"/>
    <w:rsid w:val="00CA0CC0"/>
    <w:rsid w:val="00CA0E60"/>
    <w:rsid w:val="00CA1793"/>
    <w:rsid w:val="00CA19E6"/>
    <w:rsid w:val="00CA1F63"/>
    <w:rsid w:val="00CA21DE"/>
    <w:rsid w:val="00CA25B8"/>
    <w:rsid w:val="00CA2916"/>
    <w:rsid w:val="00CA2EE6"/>
    <w:rsid w:val="00CA2EFB"/>
    <w:rsid w:val="00CA3190"/>
    <w:rsid w:val="00CA3296"/>
    <w:rsid w:val="00CA3596"/>
    <w:rsid w:val="00CA36ED"/>
    <w:rsid w:val="00CA3B3C"/>
    <w:rsid w:val="00CA3F07"/>
    <w:rsid w:val="00CA412B"/>
    <w:rsid w:val="00CA42AD"/>
    <w:rsid w:val="00CA42D0"/>
    <w:rsid w:val="00CA477B"/>
    <w:rsid w:val="00CA4ABB"/>
    <w:rsid w:val="00CA4B89"/>
    <w:rsid w:val="00CA4E6D"/>
    <w:rsid w:val="00CA4F55"/>
    <w:rsid w:val="00CA5066"/>
    <w:rsid w:val="00CA54E1"/>
    <w:rsid w:val="00CA5562"/>
    <w:rsid w:val="00CA58F8"/>
    <w:rsid w:val="00CA5A7E"/>
    <w:rsid w:val="00CA5D66"/>
    <w:rsid w:val="00CA611A"/>
    <w:rsid w:val="00CA622D"/>
    <w:rsid w:val="00CA6669"/>
    <w:rsid w:val="00CA66CC"/>
    <w:rsid w:val="00CA6AC2"/>
    <w:rsid w:val="00CA6FDF"/>
    <w:rsid w:val="00CA7492"/>
    <w:rsid w:val="00CA750E"/>
    <w:rsid w:val="00CA7686"/>
    <w:rsid w:val="00CA7856"/>
    <w:rsid w:val="00CA7A4D"/>
    <w:rsid w:val="00CA7B0B"/>
    <w:rsid w:val="00CB046D"/>
    <w:rsid w:val="00CB08CA"/>
    <w:rsid w:val="00CB09ED"/>
    <w:rsid w:val="00CB0A65"/>
    <w:rsid w:val="00CB0BB1"/>
    <w:rsid w:val="00CB0DE5"/>
    <w:rsid w:val="00CB105E"/>
    <w:rsid w:val="00CB142F"/>
    <w:rsid w:val="00CB17A7"/>
    <w:rsid w:val="00CB180F"/>
    <w:rsid w:val="00CB19C3"/>
    <w:rsid w:val="00CB19F1"/>
    <w:rsid w:val="00CB1DB7"/>
    <w:rsid w:val="00CB2357"/>
    <w:rsid w:val="00CB26E2"/>
    <w:rsid w:val="00CB278A"/>
    <w:rsid w:val="00CB29D8"/>
    <w:rsid w:val="00CB2D7B"/>
    <w:rsid w:val="00CB31EB"/>
    <w:rsid w:val="00CB37A8"/>
    <w:rsid w:val="00CB44F7"/>
    <w:rsid w:val="00CB454F"/>
    <w:rsid w:val="00CB4653"/>
    <w:rsid w:val="00CB4694"/>
    <w:rsid w:val="00CB46C7"/>
    <w:rsid w:val="00CB476F"/>
    <w:rsid w:val="00CB4DD8"/>
    <w:rsid w:val="00CB4E5A"/>
    <w:rsid w:val="00CB4E85"/>
    <w:rsid w:val="00CB4EB9"/>
    <w:rsid w:val="00CB513C"/>
    <w:rsid w:val="00CB53BA"/>
    <w:rsid w:val="00CB5748"/>
    <w:rsid w:val="00CB58B3"/>
    <w:rsid w:val="00CB5BEC"/>
    <w:rsid w:val="00CB63AB"/>
    <w:rsid w:val="00CB67F1"/>
    <w:rsid w:val="00CB68F5"/>
    <w:rsid w:val="00CB6C31"/>
    <w:rsid w:val="00CB6E5E"/>
    <w:rsid w:val="00CB6F42"/>
    <w:rsid w:val="00CB7E4A"/>
    <w:rsid w:val="00CC0149"/>
    <w:rsid w:val="00CC0719"/>
    <w:rsid w:val="00CC0871"/>
    <w:rsid w:val="00CC0C11"/>
    <w:rsid w:val="00CC0F45"/>
    <w:rsid w:val="00CC1358"/>
    <w:rsid w:val="00CC16C1"/>
    <w:rsid w:val="00CC1920"/>
    <w:rsid w:val="00CC1EFA"/>
    <w:rsid w:val="00CC2839"/>
    <w:rsid w:val="00CC28B4"/>
    <w:rsid w:val="00CC28D1"/>
    <w:rsid w:val="00CC2D6B"/>
    <w:rsid w:val="00CC2F0A"/>
    <w:rsid w:val="00CC3091"/>
    <w:rsid w:val="00CC31B0"/>
    <w:rsid w:val="00CC3227"/>
    <w:rsid w:val="00CC32B3"/>
    <w:rsid w:val="00CC3507"/>
    <w:rsid w:val="00CC354E"/>
    <w:rsid w:val="00CC356B"/>
    <w:rsid w:val="00CC3936"/>
    <w:rsid w:val="00CC3AA3"/>
    <w:rsid w:val="00CC3BEF"/>
    <w:rsid w:val="00CC3DBC"/>
    <w:rsid w:val="00CC3E29"/>
    <w:rsid w:val="00CC4173"/>
    <w:rsid w:val="00CC46EB"/>
    <w:rsid w:val="00CC4886"/>
    <w:rsid w:val="00CC4B6F"/>
    <w:rsid w:val="00CC4ED8"/>
    <w:rsid w:val="00CC5122"/>
    <w:rsid w:val="00CC522E"/>
    <w:rsid w:val="00CC5EC1"/>
    <w:rsid w:val="00CC6329"/>
    <w:rsid w:val="00CC64AC"/>
    <w:rsid w:val="00CC6758"/>
    <w:rsid w:val="00CC687E"/>
    <w:rsid w:val="00CC6AF9"/>
    <w:rsid w:val="00CC6B19"/>
    <w:rsid w:val="00CC6E14"/>
    <w:rsid w:val="00CC7FDF"/>
    <w:rsid w:val="00CD0AD7"/>
    <w:rsid w:val="00CD0B57"/>
    <w:rsid w:val="00CD0E18"/>
    <w:rsid w:val="00CD1629"/>
    <w:rsid w:val="00CD17B8"/>
    <w:rsid w:val="00CD18B7"/>
    <w:rsid w:val="00CD1AC0"/>
    <w:rsid w:val="00CD1CA2"/>
    <w:rsid w:val="00CD1E0D"/>
    <w:rsid w:val="00CD20BA"/>
    <w:rsid w:val="00CD24FA"/>
    <w:rsid w:val="00CD2B06"/>
    <w:rsid w:val="00CD2BCA"/>
    <w:rsid w:val="00CD327E"/>
    <w:rsid w:val="00CD3571"/>
    <w:rsid w:val="00CD3737"/>
    <w:rsid w:val="00CD3975"/>
    <w:rsid w:val="00CD3B7D"/>
    <w:rsid w:val="00CD41B3"/>
    <w:rsid w:val="00CD4BD8"/>
    <w:rsid w:val="00CD4C09"/>
    <w:rsid w:val="00CD50BF"/>
    <w:rsid w:val="00CD5132"/>
    <w:rsid w:val="00CD554A"/>
    <w:rsid w:val="00CD569F"/>
    <w:rsid w:val="00CD59D3"/>
    <w:rsid w:val="00CD5D8C"/>
    <w:rsid w:val="00CD5DB7"/>
    <w:rsid w:val="00CD5E9C"/>
    <w:rsid w:val="00CD5EDE"/>
    <w:rsid w:val="00CD620A"/>
    <w:rsid w:val="00CD62F4"/>
    <w:rsid w:val="00CD6378"/>
    <w:rsid w:val="00CD68BF"/>
    <w:rsid w:val="00CD69C9"/>
    <w:rsid w:val="00CD6A0F"/>
    <w:rsid w:val="00CD6D39"/>
    <w:rsid w:val="00CD7505"/>
    <w:rsid w:val="00CD7672"/>
    <w:rsid w:val="00CD7944"/>
    <w:rsid w:val="00CD7A4C"/>
    <w:rsid w:val="00CD7D45"/>
    <w:rsid w:val="00CD7EAD"/>
    <w:rsid w:val="00CE016C"/>
    <w:rsid w:val="00CE0620"/>
    <w:rsid w:val="00CE0FAA"/>
    <w:rsid w:val="00CE1876"/>
    <w:rsid w:val="00CE1E4F"/>
    <w:rsid w:val="00CE2164"/>
    <w:rsid w:val="00CE2916"/>
    <w:rsid w:val="00CE2C5F"/>
    <w:rsid w:val="00CE2D73"/>
    <w:rsid w:val="00CE3278"/>
    <w:rsid w:val="00CE3577"/>
    <w:rsid w:val="00CE3909"/>
    <w:rsid w:val="00CE3B27"/>
    <w:rsid w:val="00CE3B58"/>
    <w:rsid w:val="00CE3D19"/>
    <w:rsid w:val="00CE42C2"/>
    <w:rsid w:val="00CE42F6"/>
    <w:rsid w:val="00CE4A07"/>
    <w:rsid w:val="00CE4A3C"/>
    <w:rsid w:val="00CE4DB2"/>
    <w:rsid w:val="00CE4F3D"/>
    <w:rsid w:val="00CE57C5"/>
    <w:rsid w:val="00CE5EE8"/>
    <w:rsid w:val="00CE5F7D"/>
    <w:rsid w:val="00CE75FF"/>
    <w:rsid w:val="00CE7E44"/>
    <w:rsid w:val="00CF0455"/>
    <w:rsid w:val="00CF062E"/>
    <w:rsid w:val="00CF0A69"/>
    <w:rsid w:val="00CF0AB8"/>
    <w:rsid w:val="00CF0AEF"/>
    <w:rsid w:val="00CF0B7E"/>
    <w:rsid w:val="00CF1E60"/>
    <w:rsid w:val="00CF1F40"/>
    <w:rsid w:val="00CF2246"/>
    <w:rsid w:val="00CF26EF"/>
    <w:rsid w:val="00CF284D"/>
    <w:rsid w:val="00CF2C0D"/>
    <w:rsid w:val="00CF383D"/>
    <w:rsid w:val="00CF39A8"/>
    <w:rsid w:val="00CF3DA9"/>
    <w:rsid w:val="00CF3F3E"/>
    <w:rsid w:val="00CF414E"/>
    <w:rsid w:val="00CF465C"/>
    <w:rsid w:val="00CF46CB"/>
    <w:rsid w:val="00CF499D"/>
    <w:rsid w:val="00CF4AC4"/>
    <w:rsid w:val="00CF4BAD"/>
    <w:rsid w:val="00CF4C6E"/>
    <w:rsid w:val="00CF4E8A"/>
    <w:rsid w:val="00CF5026"/>
    <w:rsid w:val="00CF5284"/>
    <w:rsid w:val="00CF52DA"/>
    <w:rsid w:val="00CF5445"/>
    <w:rsid w:val="00CF545D"/>
    <w:rsid w:val="00CF5474"/>
    <w:rsid w:val="00CF5521"/>
    <w:rsid w:val="00CF5D57"/>
    <w:rsid w:val="00CF5ED0"/>
    <w:rsid w:val="00CF608E"/>
    <w:rsid w:val="00CF63B3"/>
    <w:rsid w:val="00CF647A"/>
    <w:rsid w:val="00CF64B7"/>
    <w:rsid w:val="00CF668A"/>
    <w:rsid w:val="00CF697F"/>
    <w:rsid w:val="00CF6AF2"/>
    <w:rsid w:val="00CF72DD"/>
    <w:rsid w:val="00CF7CA4"/>
    <w:rsid w:val="00CF7E53"/>
    <w:rsid w:val="00CF7EC4"/>
    <w:rsid w:val="00D00D9A"/>
    <w:rsid w:val="00D00DA0"/>
    <w:rsid w:val="00D00F0B"/>
    <w:rsid w:val="00D00F89"/>
    <w:rsid w:val="00D016CF"/>
    <w:rsid w:val="00D01A1E"/>
    <w:rsid w:val="00D01E78"/>
    <w:rsid w:val="00D0218A"/>
    <w:rsid w:val="00D02312"/>
    <w:rsid w:val="00D02DCD"/>
    <w:rsid w:val="00D02E86"/>
    <w:rsid w:val="00D03CCF"/>
    <w:rsid w:val="00D03CED"/>
    <w:rsid w:val="00D03F2F"/>
    <w:rsid w:val="00D03FD5"/>
    <w:rsid w:val="00D0439E"/>
    <w:rsid w:val="00D043F1"/>
    <w:rsid w:val="00D0453E"/>
    <w:rsid w:val="00D049BC"/>
    <w:rsid w:val="00D04A6A"/>
    <w:rsid w:val="00D04B29"/>
    <w:rsid w:val="00D04B77"/>
    <w:rsid w:val="00D04BBD"/>
    <w:rsid w:val="00D04C3D"/>
    <w:rsid w:val="00D04EAC"/>
    <w:rsid w:val="00D05527"/>
    <w:rsid w:val="00D057B0"/>
    <w:rsid w:val="00D05FE4"/>
    <w:rsid w:val="00D06159"/>
    <w:rsid w:val="00D062C5"/>
    <w:rsid w:val="00D06EAD"/>
    <w:rsid w:val="00D06F83"/>
    <w:rsid w:val="00D07083"/>
    <w:rsid w:val="00D0777D"/>
    <w:rsid w:val="00D07940"/>
    <w:rsid w:val="00D07A79"/>
    <w:rsid w:val="00D100D3"/>
    <w:rsid w:val="00D10676"/>
    <w:rsid w:val="00D110CF"/>
    <w:rsid w:val="00D11747"/>
    <w:rsid w:val="00D11D7B"/>
    <w:rsid w:val="00D11F1A"/>
    <w:rsid w:val="00D12818"/>
    <w:rsid w:val="00D1287A"/>
    <w:rsid w:val="00D129E0"/>
    <w:rsid w:val="00D12D33"/>
    <w:rsid w:val="00D13970"/>
    <w:rsid w:val="00D13DE2"/>
    <w:rsid w:val="00D13E1F"/>
    <w:rsid w:val="00D13F16"/>
    <w:rsid w:val="00D13FD6"/>
    <w:rsid w:val="00D14021"/>
    <w:rsid w:val="00D142E5"/>
    <w:rsid w:val="00D1451F"/>
    <w:rsid w:val="00D149BA"/>
    <w:rsid w:val="00D14AC2"/>
    <w:rsid w:val="00D15281"/>
    <w:rsid w:val="00D157E9"/>
    <w:rsid w:val="00D15B43"/>
    <w:rsid w:val="00D1633D"/>
    <w:rsid w:val="00D16493"/>
    <w:rsid w:val="00D167D5"/>
    <w:rsid w:val="00D16F97"/>
    <w:rsid w:val="00D1709C"/>
    <w:rsid w:val="00D17355"/>
    <w:rsid w:val="00D17879"/>
    <w:rsid w:val="00D17BD1"/>
    <w:rsid w:val="00D2069C"/>
    <w:rsid w:val="00D20991"/>
    <w:rsid w:val="00D20E37"/>
    <w:rsid w:val="00D215CE"/>
    <w:rsid w:val="00D2196C"/>
    <w:rsid w:val="00D219E4"/>
    <w:rsid w:val="00D21A64"/>
    <w:rsid w:val="00D21C04"/>
    <w:rsid w:val="00D21ED4"/>
    <w:rsid w:val="00D22357"/>
    <w:rsid w:val="00D225FB"/>
    <w:rsid w:val="00D2273E"/>
    <w:rsid w:val="00D2289D"/>
    <w:rsid w:val="00D228E6"/>
    <w:rsid w:val="00D22AA2"/>
    <w:rsid w:val="00D22C72"/>
    <w:rsid w:val="00D22C9E"/>
    <w:rsid w:val="00D238FC"/>
    <w:rsid w:val="00D23988"/>
    <w:rsid w:val="00D23D67"/>
    <w:rsid w:val="00D23FE7"/>
    <w:rsid w:val="00D248D1"/>
    <w:rsid w:val="00D24951"/>
    <w:rsid w:val="00D24A9A"/>
    <w:rsid w:val="00D24B9E"/>
    <w:rsid w:val="00D24BCF"/>
    <w:rsid w:val="00D24BDC"/>
    <w:rsid w:val="00D24FCD"/>
    <w:rsid w:val="00D25066"/>
    <w:rsid w:val="00D25355"/>
    <w:rsid w:val="00D25CD1"/>
    <w:rsid w:val="00D264A9"/>
    <w:rsid w:val="00D26770"/>
    <w:rsid w:val="00D270DA"/>
    <w:rsid w:val="00D277E6"/>
    <w:rsid w:val="00D277F2"/>
    <w:rsid w:val="00D27BFD"/>
    <w:rsid w:val="00D27D46"/>
    <w:rsid w:val="00D27E42"/>
    <w:rsid w:val="00D301AD"/>
    <w:rsid w:val="00D30273"/>
    <w:rsid w:val="00D3116C"/>
    <w:rsid w:val="00D31178"/>
    <w:rsid w:val="00D3138B"/>
    <w:rsid w:val="00D318FD"/>
    <w:rsid w:val="00D325B1"/>
    <w:rsid w:val="00D3288D"/>
    <w:rsid w:val="00D32948"/>
    <w:rsid w:val="00D3297C"/>
    <w:rsid w:val="00D32A43"/>
    <w:rsid w:val="00D32F48"/>
    <w:rsid w:val="00D334F5"/>
    <w:rsid w:val="00D33B12"/>
    <w:rsid w:val="00D33F16"/>
    <w:rsid w:val="00D34070"/>
    <w:rsid w:val="00D34B06"/>
    <w:rsid w:val="00D34CF7"/>
    <w:rsid w:val="00D34E13"/>
    <w:rsid w:val="00D35062"/>
    <w:rsid w:val="00D35258"/>
    <w:rsid w:val="00D35324"/>
    <w:rsid w:val="00D35F9C"/>
    <w:rsid w:val="00D3625C"/>
    <w:rsid w:val="00D3671A"/>
    <w:rsid w:val="00D3694E"/>
    <w:rsid w:val="00D369ED"/>
    <w:rsid w:val="00D36AE8"/>
    <w:rsid w:val="00D36BF1"/>
    <w:rsid w:val="00D36E16"/>
    <w:rsid w:val="00D37AE8"/>
    <w:rsid w:val="00D403C8"/>
    <w:rsid w:val="00D40471"/>
    <w:rsid w:val="00D411FC"/>
    <w:rsid w:val="00D415B6"/>
    <w:rsid w:val="00D415E2"/>
    <w:rsid w:val="00D415F4"/>
    <w:rsid w:val="00D41900"/>
    <w:rsid w:val="00D42389"/>
    <w:rsid w:val="00D42402"/>
    <w:rsid w:val="00D424EE"/>
    <w:rsid w:val="00D42AA3"/>
    <w:rsid w:val="00D433ED"/>
    <w:rsid w:val="00D43502"/>
    <w:rsid w:val="00D437E8"/>
    <w:rsid w:val="00D43A0F"/>
    <w:rsid w:val="00D43AA9"/>
    <w:rsid w:val="00D43C1F"/>
    <w:rsid w:val="00D43E03"/>
    <w:rsid w:val="00D449CC"/>
    <w:rsid w:val="00D44B53"/>
    <w:rsid w:val="00D44BFF"/>
    <w:rsid w:val="00D44CE3"/>
    <w:rsid w:val="00D44D0A"/>
    <w:rsid w:val="00D44D16"/>
    <w:rsid w:val="00D44F25"/>
    <w:rsid w:val="00D45079"/>
    <w:rsid w:val="00D450EE"/>
    <w:rsid w:val="00D4586D"/>
    <w:rsid w:val="00D45B5B"/>
    <w:rsid w:val="00D45F05"/>
    <w:rsid w:val="00D46393"/>
    <w:rsid w:val="00D468C1"/>
    <w:rsid w:val="00D46B3A"/>
    <w:rsid w:val="00D47256"/>
    <w:rsid w:val="00D5006C"/>
    <w:rsid w:val="00D50B0B"/>
    <w:rsid w:val="00D5124F"/>
    <w:rsid w:val="00D51628"/>
    <w:rsid w:val="00D519F8"/>
    <w:rsid w:val="00D51B93"/>
    <w:rsid w:val="00D51D06"/>
    <w:rsid w:val="00D52069"/>
    <w:rsid w:val="00D520F9"/>
    <w:rsid w:val="00D52666"/>
    <w:rsid w:val="00D52713"/>
    <w:rsid w:val="00D52971"/>
    <w:rsid w:val="00D52B03"/>
    <w:rsid w:val="00D52DF4"/>
    <w:rsid w:val="00D52E3B"/>
    <w:rsid w:val="00D52F51"/>
    <w:rsid w:val="00D53442"/>
    <w:rsid w:val="00D5408A"/>
    <w:rsid w:val="00D54206"/>
    <w:rsid w:val="00D54213"/>
    <w:rsid w:val="00D5429C"/>
    <w:rsid w:val="00D54359"/>
    <w:rsid w:val="00D5509D"/>
    <w:rsid w:val="00D55475"/>
    <w:rsid w:val="00D557C6"/>
    <w:rsid w:val="00D557C7"/>
    <w:rsid w:val="00D55827"/>
    <w:rsid w:val="00D5593D"/>
    <w:rsid w:val="00D55BFA"/>
    <w:rsid w:val="00D56062"/>
    <w:rsid w:val="00D56089"/>
    <w:rsid w:val="00D5630E"/>
    <w:rsid w:val="00D56780"/>
    <w:rsid w:val="00D56CBD"/>
    <w:rsid w:val="00D575F4"/>
    <w:rsid w:val="00D5782F"/>
    <w:rsid w:val="00D57945"/>
    <w:rsid w:val="00D6000A"/>
    <w:rsid w:val="00D600F2"/>
    <w:rsid w:val="00D601A8"/>
    <w:rsid w:val="00D605BA"/>
    <w:rsid w:val="00D606DA"/>
    <w:rsid w:val="00D60A00"/>
    <w:rsid w:val="00D60AC8"/>
    <w:rsid w:val="00D61258"/>
    <w:rsid w:val="00D612E9"/>
    <w:rsid w:val="00D61614"/>
    <w:rsid w:val="00D61E2F"/>
    <w:rsid w:val="00D61E6D"/>
    <w:rsid w:val="00D61EEB"/>
    <w:rsid w:val="00D61F02"/>
    <w:rsid w:val="00D61F92"/>
    <w:rsid w:val="00D6260D"/>
    <w:rsid w:val="00D62814"/>
    <w:rsid w:val="00D62B59"/>
    <w:rsid w:val="00D62EBF"/>
    <w:rsid w:val="00D634D3"/>
    <w:rsid w:val="00D63B03"/>
    <w:rsid w:val="00D63EF1"/>
    <w:rsid w:val="00D64244"/>
    <w:rsid w:val="00D64E8A"/>
    <w:rsid w:val="00D650B0"/>
    <w:rsid w:val="00D65319"/>
    <w:rsid w:val="00D653E9"/>
    <w:rsid w:val="00D65730"/>
    <w:rsid w:val="00D65787"/>
    <w:rsid w:val="00D657ED"/>
    <w:rsid w:val="00D657FD"/>
    <w:rsid w:val="00D658A8"/>
    <w:rsid w:val="00D662C5"/>
    <w:rsid w:val="00D665C8"/>
    <w:rsid w:val="00D66DEC"/>
    <w:rsid w:val="00D67062"/>
    <w:rsid w:val="00D6784C"/>
    <w:rsid w:val="00D67C16"/>
    <w:rsid w:val="00D67E78"/>
    <w:rsid w:val="00D702F9"/>
    <w:rsid w:val="00D7049C"/>
    <w:rsid w:val="00D706CA"/>
    <w:rsid w:val="00D70C3E"/>
    <w:rsid w:val="00D70DC0"/>
    <w:rsid w:val="00D70F02"/>
    <w:rsid w:val="00D7129B"/>
    <w:rsid w:val="00D71376"/>
    <w:rsid w:val="00D71F2F"/>
    <w:rsid w:val="00D721D9"/>
    <w:rsid w:val="00D72338"/>
    <w:rsid w:val="00D7260E"/>
    <w:rsid w:val="00D72A0A"/>
    <w:rsid w:val="00D72A65"/>
    <w:rsid w:val="00D72C39"/>
    <w:rsid w:val="00D72E6B"/>
    <w:rsid w:val="00D7313E"/>
    <w:rsid w:val="00D731AA"/>
    <w:rsid w:val="00D732BF"/>
    <w:rsid w:val="00D738B2"/>
    <w:rsid w:val="00D743B2"/>
    <w:rsid w:val="00D74999"/>
    <w:rsid w:val="00D74BA0"/>
    <w:rsid w:val="00D74C0F"/>
    <w:rsid w:val="00D765C5"/>
    <w:rsid w:val="00D76AB2"/>
    <w:rsid w:val="00D76CFF"/>
    <w:rsid w:val="00D76E31"/>
    <w:rsid w:val="00D76FCF"/>
    <w:rsid w:val="00D778B4"/>
    <w:rsid w:val="00D77D41"/>
    <w:rsid w:val="00D80247"/>
    <w:rsid w:val="00D80336"/>
    <w:rsid w:val="00D80631"/>
    <w:rsid w:val="00D80756"/>
    <w:rsid w:val="00D80947"/>
    <w:rsid w:val="00D80B73"/>
    <w:rsid w:val="00D80EB2"/>
    <w:rsid w:val="00D815AD"/>
    <w:rsid w:val="00D81AD1"/>
    <w:rsid w:val="00D81B72"/>
    <w:rsid w:val="00D8206A"/>
    <w:rsid w:val="00D8233C"/>
    <w:rsid w:val="00D825CC"/>
    <w:rsid w:val="00D828B1"/>
    <w:rsid w:val="00D8348B"/>
    <w:rsid w:val="00D8353A"/>
    <w:rsid w:val="00D836EE"/>
    <w:rsid w:val="00D838BD"/>
    <w:rsid w:val="00D83E21"/>
    <w:rsid w:val="00D83E8D"/>
    <w:rsid w:val="00D83E93"/>
    <w:rsid w:val="00D83F2A"/>
    <w:rsid w:val="00D83FC5"/>
    <w:rsid w:val="00D843D2"/>
    <w:rsid w:val="00D84832"/>
    <w:rsid w:val="00D84843"/>
    <w:rsid w:val="00D8489A"/>
    <w:rsid w:val="00D84D56"/>
    <w:rsid w:val="00D84DA5"/>
    <w:rsid w:val="00D8501A"/>
    <w:rsid w:val="00D85276"/>
    <w:rsid w:val="00D85589"/>
    <w:rsid w:val="00D857BE"/>
    <w:rsid w:val="00D85E27"/>
    <w:rsid w:val="00D8641B"/>
    <w:rsid w:val="00D86DA2"/>
    <w:rsid w:val="00D86FAF"/>
    <w:rsid w:val="00D8727C"/>
    <w:rsid w:val="00D87378"/>
    <w:rsid w:val="00D875DF"/>
    <w:rsid w:val="00D87C50"/>
    <w:rsid w:val="00D87E61"/>
    <w:rsid w:val="00D87F93"/>
    <w:rsid w:val="00D90050"/>
    <w:rsid w:val="00D90693"/>
    <w:rsid w:val="00D906B7"/>
    <w:rsid w:val="00D90B28"/>
    <w:rsid w:val="00D90C1E"/>
    <w:rsid w:val="00D90C72"/>
    <w:rsid w:val="00D90D09"/>
    <w:rsid w:val="00D90F9A"/>
    <w:rsid w:val="00D912EC"/>
    <w:rsid w:val="00D91776"/>
    <w:rsid w:val="00D917C5"/>
    <w:rsid w:val="00D91F5A"/>
    <w:rsid w:val="00D91FEF"/>
    <w:rsid w:val="00D92327"/>
    <w:rsid w:val="00D926CC"/>
    <w:rsid w:val="00D92809"/>
    <w:rsid w:val="00D92BB4"/>
    <w:rsid w:val="00D9373E"/>
    <w:rsid w:val="00D93AD7"/>
    <w:rsid w:val="00D93CB5"/>
    <w:rsid w:val="00D93FC6"/>
    <w:rsid w:val="00D94106"/>
    <w:rsid w:val="00D94533"/>
    <w:rsid w:val="00D94554"/>
    <w:rsid w:val="00D946E7"/>
    <w:rsid w:val="00D94A31"/>
    <w:rsid w:val="00D94BAF"/>
    <w:rsid w:val="00D9507D"/>
    <w:rsid w:val="00D950F9"/>
    <w:rsid w:val="00D952C7"/>
    <w:rsid w:val="00D956A4"/>
    <w:rsid w:val="00D961C1"/>
    <w:rsid w:val="00D966A1"/>
    <w:rsid w:val="00D96B3F"/>
    <w:rsid w:val="00D96CD4"/>
    <w:rsid w:val="00D96F1F"/>
    <w:rsid w:val="00D96FF1"/>
    <w:rsid w:val="00D97334"/>
    <w:rsid w:val="00D975C5"/>
    <w:rsid w:val="00D97ADD"/>
    <w:rsid w:val="00D97BBE"/>
    <w:rsid w:val="00D97E10"/>
    <w:rsid w:val="00DA0174"/>
    <w:rsid w:val="00DA0436"/>
    <w:rsid w:val="00DA059C"/>
    <w:rsid w:val="00DA0903"/>
    <w:rsid w:val="00DA15A6"/>
    <w:rsid w:val="00DA1CFC"/>
    <w:rsid w:val="00DA1FB6"/>
    <w:rsid w:val="00DA2005"/>
    <w:rsid w:val="00DA20F8"/>
    <w:rsid w:val="00DA22CA"/>
    <w:rsid w:val="00DA26AD"/>
    <w:rsid w:val="00DA2CAA"/>
    <w:rsid w:val="00DA2E40"/>
    <w:rsid w:val="00DA2E6A"/>
    <w:rsid w:val="00DA3321"/>
    <w:rsid w:val="00DA3410"/>
    <w:rsid w:val="00DA3B07"/>
    <w:rsid w:val="00DA3D52"/>
    <w:rsid w:val="00DA4078"/>
    <w:rsid w:val="00DA41F6"/>
    <w:rsid w:val="00DA42A8"/>
    <w:rsid w:val="00DA431C"/>
    <w:rsid w:val="00DA4509"/>
    <w:rsid w:val="00DA45E6"/>
    <w:rsid w:val="00DA4727"/>
    <w:rsid w:val="00DA4AA1"/>
    <w:rsid w:val="00DA4B55"/>
    <w:rsid w:val="00DA4EDB"/>
    <w:rsid w:val="00DA4F59"/>
    <w:rsid w:val="00DA4F95"/>
    <w:rsid w:val="00DA54D3"/>
    <w:rsid w:val="00DA583B"/>
    <w:rsid w:val="00DA5887"/>
    <w:rsid w:val="00DA5A9B"/>
    <w:rsid w:val="00DA5E02"/>
    <w:rsid w:val="00DA5E4D"/>
    <w:rsid w:val="00DA5FC8"/>
    <w:rsid w:val="00DA601A"/>
    <w:rsid w:val="00DA64E8"/>
    <w:rsid w:val="00DA65D2"/>
    <w:rsid w:val="00DA69B5"/>
    <w:rsid w:val="00DA6ABB"/>
    <w:rsid w:val="00DA6D41"/>
    <w:rsid w:val="00DA7167"/>
    <w:rsid w:val="00DA71EB"/>
    <w:rsid w:val="00DA7A11"/>
    <w:rsid w:val="00DB05ED"/>
    <w:rsid w:val="00DB09A9"/>
    <w:rsid w:val="00DB0B3E"/>
    <w:rsid w:val="00DB110E"/>
    <w:rsid w:val="00DB197A"/>
    <w:rsid w:val="00DB2141"/>
    <w:rsid w:val="00DB29C3"/>
    <w:rsid w:val="00DB2AE2"/>
    <w:rsid w:val="00DB2ECA"/>
    <w:rsid w:val="00DB3856"/>
    <w:rsid w:val="00DB4175"/>
    <w:rsid w:val="00DB41E4"/>
    <w:rsid w:val="00DB432C"/>
    <w:rsid w:val="00DB452F"/>
    <w:rsid w:val="00DB457F"/>
    <w:rsid w:val="00DB4920"/>
    <w:rsid w:val="00DB4B18"/>
    <w:rsid w:val="00DB514E"/>
    <w:rsid w:val="00DB516B"/>
    <w:rsid w:val="00DB5355"/>
    <w:rsid w:val="00DB541F"/>
    <w:rsid w:val="00DB59AE"/>
    <w:rsid w:val="00DB5B6D"/>
    <w:rsid w:val="00DB5F39"/>
    <w:rsid w:val="00DB625C"/>
    <w:rsid w:val="00DB6B0F"/>
    <w:rsid w:val="00DB6C35"/>
    <w:rsid w:val="00DB7224"/>
    <w:rsid w:val="00DB73EB"/>
    <w:rsid w:val="00DB76CB"/>
    <w:rsid w:val="00DB7B73"/>
    <w:rsid w:val="00DB7E57"/>
    <w:rsid w:val="00DB7E8F"/>
    <w:rsid w:val="00DB7F2A"/>
    <w:rsid w:val="00DC0014"/>
    <w:rsid w:val="00DC0403"/>
    <w:rsid w:val="00DC0943"/>
    <w:rsid w:val="00DC0D87"/>
    <w:rsid w:val="00DC0D8D"/>
    <w:rsid w:val="00DC1384"/>
    <w:rsid w:val="00DC1555"/>
    <w:rsid w:val="00DC19BC"/>
    <w:rsid w:val="00DC1B0C"/>
    <w:rsid w:val="00DC1B31"/>
    <w:rsid w:val="00DC2624"/>
    <w:rsid w:val="00DC2BAC"/>
    <w:rsid w:val="00DC2C0D"/>
    <w:rsid w:val="00DC2E7C"/>
    <w:rsid w:val="00DC32A2"/>
    <w:rsid w:val="00DC441D"/>
    <w:rsid w:val="00DC4B97"/>
    <w:rsid w:val="00DC5103"/>
    <w:rsid w:val="00DC51CB"/>
    <w:rsid w:val="00DC5B8F"/>
    <w:rsid w:val="00DC5D60"/>
    <w:rsid w:val="00DC5F97"/>
    <w:rsid w:val="00DC6079"/>
    <w:rsid w:val="00DC6184"/>
    <w:rsid w:val="00DC6364"/>
    <w:rsid w:val="00DC658A"/>
    <w:rsid w:val="00DC6833"/>
    <w:rsid w:val="00DC6859"/>
    <w:rsid w:val="00DC6C50"/>
    <w:rsid w:val="00DC70C5"/>
    <w:rsid w:val="00DC7201"/>
    <w:rsid w:val="00DC7250"/>
    <w:rsid w:val="00DC7C44"/>
    <w:rsid w:val="00DC7D21"/>
    <w:rsid w:val="00DC7D4D"/>
    <w:rsid w:val="00DC7DF6"/>
    <w:rsid w:val="00DD03B7"/>
    <w:rsid w:val="00DD0DFB"/>
    <w:rsid w:val="00DD100C"/>
    <w:rsid w:val="00DD1336"/>
    <w:rsid w:val="00DD1441"/>
    <w:rsid w:val="00DD18E6"/>
    <w:rsid w:val="00DD1F45"/>
    <w:rsid w:val="00DD233A"/>
    <w:rsid w:val="00DD23DF"/>
    <w:rsid w:val="00DD2528"/>
    <w:rsid w:val="00DD2F15"/>
    <w:rsid w:val="00DD2F54"/>
    <w:rsid w:val="00DD327B"/>
    <w:rsid w:val="00DD3486"/>
    <w:rsid w:val="00DD37F5"/>
    <w:rsid w:val="00DD3AF7"/>
    <w:rsid w:val="00DD3D72"/>
    <w:rsid w:val="00DD3DA4"/>
    <w:rsid w:val="00DD3EF5"/>
    <w:rsid w:val="00DD45E3"/>
    <w:rsid w:val="00DD48B0"/>
    <w:rsid w:val="00DD5322"/>
    <w:rsid w:val="00DD5436"/>
    <w:rsid w:val="00DD560C"/>
    <w:rsid w:val="00DD5860"/>
    <w:rsid w:val="00DD58DF"/>
    <w:rsid w:val="00DD6397"/>
    <w:rsid w:val="00DD6435"/>
    <w:rsid w:val="00DD64D4"/>
    <w:rsid w:val="00DD6561"/>
    <w:rsid w:val="00DD6700"/>
    <w:rsid w:val="00DD6711"/>
    <w:rsid w:val="00DD68F2"/>
    <w:rsid w:val="00DD6A31"/>
    <w:rsid w:val="00DD6C3A"/>
    <w:rsid w:val="00DD7D21"/>
    <w:rsid w:val="00DD7E25"/>
    <w:rsid w:val="00DE0AF8"/>
    <w:rsid w:val="00DE0B40"/>
    <w:rsid w:val="00DE2101"/>
    <w:rsid w:val="00DE23CF"/>
    <w:rsid w:val="00DE29F0"/>
    <w:rsid w:val="00DE2AFE"/>
    <w:rsid w:val="00DE2C5B"/>
    <w:rsid w:val="00DE2ECD"/>
    <w:rsid w:val="00DE2EF0"/>
    <w:rsid w:val="00DE3182"/>
    <w:rsid w:val="00DE355B"/>
    <w:rsid w:val="00DE376C"/>
    <w:rsid w:val="00DE394F"/>
    <w:rsid w:val="00DE3B38"/>
    <w:rsid w:val="00DE3B6C"/>
    <w:rsid w:val="00DE3CE2"/>
    <w:rsid w:val="00DE3D79"/>
    <w:rsid w:val="00DE3EF8"/>
    <w:rsid w:val="00DE42ED"/>
    <w:rsid w:val="00DE4326"/>
    <w:rsid w:val="00DE4448"/>
    <w:rsid w:val="00DE46F1"/>
    <w:rsid w:val="00DE4A78"/>
    <w:rsid w:val="00DE5425"/>
    <w:rsid w:val="00DE55B8"/>
    <w:rsid w:val="00DE57A1"/>
    <w:rsid w:val="00DE5DAF"/>
    <w:rsid w:val="00DE5F17"/>
    <w:rsid w:val="00DE632B"/>
    <w:rsid w:val="00DE6399"/>
    <w:rsid w:val="00DE643C"/>
    <w:rsid w:val="00DE6804"/>
    <w:rsid w:val="00DE6C3A"/>
    <w:rsid w:val="00DE6CEE"/>
    <w:rsid w:val="00DE6F9B"/>
    <w:rsid w:val="00DE6FF5"/>
    <w:rsid w:val="00DE7045"/>
    <w:rsid w:val="00DE775B"/>
    <w:rsid w:val="00DE7D22"/>
    <w:rsid w:val="00DF0044"/>
    <w:rsid w:val="00DF0760"/>
    <w:rsid w:val="00DF09CC"/>
    <w:rsid w:val="00DF0E41"/>
    <w:rsid w:val="00DF0ECA"/>
    <w:rsid w:val="00DF0F4C"/>
    <w:rsid w:val="00DF1033"/>
    <w:rsid w:val="00DF22DA"/>
    <w:rsid w:val="00DF22E8"/>
    <w:rsid w:val="00DF232B"/>
    <w:rsid w:val="00DF2562"/>
    <w:rsid w:val="00DF3044"/>
    <w:rsid w:val="00DF35C6"/>
    <w:rsid w:val="00DF3723"/>
    <w:rsid w:val="00DF3A89"/>
    <w:rsid w:val="00DF3ADA"/>
    <w:rsid w:val="00DF3BB1"/>
    <w:rsid w:val="00DF3DC7"/>
    <w:rsid w:val="00DF401C"/>
    <w:rsid w:val="00DF4B15"/>
    <w:rsid w:val="00DF4C16"/>
    <w:rsid w:val="00DF4CEE"/>
    <w:rsid w:val="00DF5496"/>
    <w:rsid w:val="00DF55B2"/>
    <w:rsid w:val="00DF561D"/>
    <w:rsid w:val="00DF576A"/>
    <w:rsid w:val="00DF5792"/>
    <w:rsid w:val="00DF5E2D"/>
    <w:rsid w:val="00DF5FC6"/>
    <w:rsid w:val="00DF662A"/>
    <w:rsid w:val="00DF6765"/>
    <w:rsid w:val="00DF6AE4"/>
    <w:rsid w:val="00DF6FD2"/>
    <w:rsid w:val="00DF71EB"/>
    <w:rsid w:val="00DF7A04"/>
    <w:rsid w:val="00DF7AF2"/>
    <w:rsid w:val="00DF7B09"/>
    <w:rsid w:val="00DF7C16"/>
    <w:rsid w:val="00E00050"/>
    <w:rsid w:val="00E001ED"/>
    <w:rsid w:val="00E0050C"/>
    <w:rsid w:val="00E00C31"/>
    <w:rsid w:val="00E010EE"/>
    <w:rsid w:val="00E01B4D"/>
    <w:rsid w:val="00E01BEC"/>
    <w:rsid w:val="00E01C55"/>
    <w:rsid w:val="00E02407"/>
    <w:rsid w:val="00E03036"/>
    <w:rsid w:val="00E036C9"/>
    <w:rsid w:val="00E037C5"/>
    <w:rsid w:val="00E03C60"/>
    <w:rsid w:val="00E04160"/>
    <w:rsid w:val="00E042FF"/>
    <w:rsid w:val="00E0453A"/>
    <w:rsid w:val="00E04991"/>
    <w:rsid w:val="00E04A10"/>
    <w:rsid w:val="00E05013"/>
    <w:rsid w:val="00E05325"/>
    <w:rsid w:val="00E05672"/>
    <w:rsid w:val="00E05B95"/>
    <w:rsid w:val="00E05FC4"/>
    <w:rsid w:val="00E05FCF"/>
    <w:rsid w:val="00E06325"/>
    <w:rsid w:val="00E066C3"/>
    <w:rsid w:val="00E0690D"/>
    <w:rsid w:val="00E06D4E"/>
    <w:rsid w:val="00E06ED4"/>
    <w:rsid w:val="00E0719C"/>
    <w:rsid w:val="00E071DA"/>
    <w:rsid w:val="00E0771C"/>
    <w:rsid w:val="00E07804"/>
    <w:rsid w:val="00E07FA1"/>
    <w:rsid w:val="00E1021B"/>
    <w:rsid w:val="00E1021F"/>
    <w:rsid w:val="00E10563"/>
    <w:rsid w:val="00E106BC"/>
    <w:rsid w:val="00E1082E"/>
    <w:rsid w:val="00E10A59"/>
    <w:rsid w:val="00E10C61"/>
    <w:rsid w:val="00E113C2"/>
    <w:rsid w:val="00E114A9"/>
    <w:rsid w:val="00E116C1"/>
    <w:rsid w:val="00E11E4D"/>
    <w:rsid w:val="00E12A4A"/>
    <w:rsid w:val="00E12A9E"/>
    <w:rsid w:val="00E12B54"/>
    <w:rsid w:val="00E139F1"/>
    <w:rsid w:val="00E13BC4"/>
    <w:rsid w:val="00E14377"/>
    <w:rsid w:val="00E14378"/>
    <w:rsid w:val="00E14FE7"/>
    <w:rsid w:val="00E15449"/>
    <w:rsid w:val="00E157FE"/>
    <w:rsid w:val="00E15917"/>
    <w:rsid w:val="00E15E43"/>
    <w:rsid w:val="00E16136"/>
    <w:rsid w:val="00E165CC"/>
    <w:rsid w:val="00E1693E"/>
    <w:rsid w:val="00E1697A"/>
    <w:rsid w:val="00E17237"/>
    <w:rsid w:val="00E17356"/>
    <w:rsid w:val="00E17545"/>
    <w:rsid w:val="00E175DD"/>
    <w:rsid w:val="00E17958"/>
    <w:rsid w:val="00E2001C"/>
    <w:rsid w:val="00E200E1"/>
    <w:rsid w:val="00E201E1"/>
    <w:rsid w:val="00E203AD"/>
    <w:rsid w:val="00E209DA"/>
    <w:rsid w:val="00E211A1"/>
    <w:rsid w:val="00E21B92"/>
    <w:rsid w:val="00E21BB6"/>
    <w:rsid w:val="00E21EF3"/>
    <w:rsid w:val="00E22661"/>
    <w:rsid w:val="00E227B6"/>
    <w:rsid w:val="00E2299E"/>
    <w:rsid w:val="00E22B13"/>
    <w:rsid w:val="00E22C6D"/>
    <w:rsid w:val="00E22EC0"/>
    <w:rsid w:val="00E22F16"/>
    <w:rsid w:val="00E231C2"/>
    <w:rsid w:val="00E2324D"/>
    <w:rsid w:val="00E23294"/>
    <w:rsid w:val="00E23ABE"/>
    <w:rsid w:val="00E23B96"/>
    <w:rsid w:val="00E23D55"/>
    <w:rsid w:val="00E2415B"/>
    <w:rsid w:val="00E245EA"/>
    <w:rsid w:val="00E2476F"/>
    <w:rsid w:val="00E24A0C"/>
    <w:rsid w:val="00E24A18"/>
    <w:rsid w:val="00E24BD4"/>
    <w:rsid w:val="00E24E30"/>
    <w:rsid w:val="00E2576C"/>
    <w:rsid w:val="00E25799"/>
    <w:rsid w:val="00E25949"/>
    <w:rsid w:val="00E25B22"/>
    <w:rsid w:val="00E25D5D"/>
    <w:rsid w:val="00E25EE6"/>
    <w:rsid w:val="00E268AA"/>
    <w:rsid w:val="00E26914"/>
    <w:rsid w:val="00E269B5"/>
    <w:rsid w:val="00E26CC9"/>
    <w:rsid w:val="00E2733F"/>
    <w:rsid w:val="00E2775B"/>
    <w:rsid w:val="00E2796D"/>
    <w:rsid w:val="00E303CD"/>
    <w:rsid w:val="00E304D3"/>
    <w:rsid w:val="00E30638"/>
    <w:rsid w:val="00E30CD5"/>
    <w:rsid w:val="00E31380"/>
    <w:rsid w:val="00E31475"/>
    <w:rsid w:val="00E31B77"/>
    <w:rsid w:val="00E31CB3"/>
    <w:rsid w:val="00E3214B"/>
    <w:rsid w:val="00E32321"/>
    <w:rsid w:val="00E329F2"/>
    <w:rsid w:val="00E32DEF"/>
    <w:rsid w:val="00E3302B"/>
    <w:rsid w:val="00E344EB"/>
    <w:rsid w:val="00E34907"/>
    <w:rsid w:val="00E34D8A"/>
    <w:rsid w:val="00E34E96"/>
    <w:rsid w:val="00E34FBB"/>
    <w:rsid w:val="00E352D8"/>
    <w:rsid w:val="00E35B28"/>
    <w:rsid w:val="00E35DE4"/>
    <w:rsid w:val="00E36586"/>
    <w:rsid w:val="00E367FA"/>
    <w:rsid w:val="00E36B3F"/>
    <w:rsid w:val="00E36DF4"/>
    <w:rsid w:val="00E36E4F"/>
    <w:rsid w:val="00E3715C"/>
    <w:rsid w:val="00E3748E"/>
    <w:rsid w:val="00E374BD"/>
    <w:rsid w:val="00E3751E"/>
    <w:rsid w:val="00E375CD"/>
    <w:rsid w:val="00E37A04"/>
    <w:rsid w:val="00E401B7"/>
    <w:rsid w:val="00E4048E"/>
    <w:rsid w:val="00E4080B"/>
    <w:rsid w:val="00E40BA1"/>
    <w:rsid w:val="00E40D72"/>
    <w:rsid w:val="00E40FF0"/>
    <w:rsid w:val="00E41218"/>
    <w:rsid w:val="00E41346"/>
    <w:rsid w:val="00E4195C"/>
    <w:rsid w:val="00E42378"/>
    <w:rsid w:val="00E42459"/>
    <w:rsid w:val="00E4274B"/>
    <w:rsid w:val="00E42938"/>
    <w:rsid w:val="00E42EBC"/>
    <w:rsid w:val="00E43069"/>
    <w:rsid w:val="00E43297"/>
    <w:rsid w:val="00E43451"/>
    <w:rsid w:val="00E4449A"/>
    <w:rsid w:val="00E44872"/>
    <w:rsid w:val="00E449D9"/>
    <w:rsid w:val="00E44EB7"/>
    <w:rsid w:val="00E45005"/>
    <w:rsid w:val="00E45210"/>
    <w:rsid w:val="00E4591A"/>
    <w:rsid w:val="00E45C2D"/>
    <w:rsid w:val="00E45CC3"/>
    <w:rsid w:val="00E46214"/>
    <w:rsid w:val="00E4633B"/>
    <w:rsid w:val="00E463C8"/>
    <w:rsid w:val="00E46620"/>
    <w:rsid w:val="00E466B5"/>
    <w:rsid w:val="00E47199"/>
    <w:rsid w:val="00E4730B"/>
    <w:rsid w:val="00E47315"/>
    <w:rsid w:val="00E475F9"/>
    <w:rsid w:val="00E479E3"/>
    <w:rsid w:val="00E47DCE"/>
    <w:rsid w:val="00E47E71"/>
    <w:rsid w:val="00E5046B"/>
    <w:rsid w:val="00E50A8D"/>
    <w:rsid w:val="00E50D5A"/>
    <w:rsid w:val="00E511FC"/>
    <w:rsid w:val="00E51350"/>
    <w:rsid w:val="00E51768"/>
    <w:rsid w:val="00E5263C"/>
    <w:rsid w:val="00E52699"/>
    <w:rsid w:val="00E52990"/>
    <w:rsid w:val="00E5373B"/>
    <w:rsid w:val="00E53862"/>
    <w:rsid w:val="00E53928"/>
    <w:rsid w:val="00E53E83"/>
    <w:rsid w:val="00E5441E"/>
    <w:rsid w:val="00E5465F"/>
    <w:rsid w:val="00E5483C"/>
    <w:rsid w:val="00E5526E"/>
    <w:rsid w:val="00E55698"/>
    <w:rsid w:val="00E56407"/>
    <w:rsid w:val="00E565DB"/>
    <w:rsid w:val="00E566FE"/>
    <w:rsid w:val="00E5686A"/>
    <w:rsid w:val="00E56A90"/>
    <w:rsid w:val="00E56EF4"/>
    <w:rsid w:val="00E57B26"/>
    <w:rsid w:val="00E57B82"/>
    <w:rsid w:val="00E57EBF"/>
    <w:rsid w:val="00E602AC"/>
    <w:rsid w:val="00E606B7"/>
    <w:rsid w:val="00E60C0F"/>
    <w:rsid w:val="00E60CFA"/>
    <w:rsid w:val="00E61CC2"/>
    <w:rsid w:val="00E61E22"/>
    <w:rsid w:val="00E61E4D"/>
    <w:rsid w:val="00E62296"/>
    <w:rsid w:val="00E62437"/>
    <w:rsid w:val="00E629A7"/>
    <w:rsid w:val="00E62BAF"/>
    <w:rsid w:val="00E62BBE"/>
    <w:rsid w:val="00E63365"/>
    <w:rsid w:val="00E63A28"/>
    <w:rsid w:val="00E645CD"/>
    <w:rsid w:val="00E6484D"/>
    <w:rsid w:val="00E64993"/>
    <w:rsid w:val="00E6527E"/>
    <w:rsid w:val="00E652E4"/>
    <w:rsid w:val="00E65C5A"/>
    <w:rsid w:val="00E65D90"/>
    <w:rsid w:val="00E65F6E"/>
    <w:rsid w:val="00E6621D"/>
    <w:rsid w:val="00E66676"/>
    <w:rsid w:val="00E669AF"/>
    <w:rsid w:val="00E66EC0"/>
    <w:rsid w:val="00E66EF8"/>
    <w:rsid w:val="00E66FFC"/>
    <w:rsid w:val="00E67280"/>
    <w:rsid w:val="00E679D3"/>
    <w:rsid w:val="00E67B3A"/>
    <w:rsid w:val="00E67B46"/>
    <w:rsid w:val="00E67BB9"/>
    <w:rsid w:val="00E7021C"/>
    <w:rsid w:val="00E706FB"/>
    <w:rsid w:val="00E70B5F"/>
    <w:rsid w:val="00E70DD6"/>
    <w:rsid w:val="00E70E51"/>
    <w:rsid w:val="00E70E72"/>
    <w:rsid w:val="00E7136D"/>
    <w:rsid w:val="00E715A2"/>
    <w:rsid w:val="00E71A30"/>
    <w:rsid w:val="00E71C74"/>
    <w:rsid w:val="00E71E31"/>
    <w:rsid w:val="00E71ED9"/>
    <w:rsid w:val="00E71F41"/>
    <w:rsid w:val="00E721B8"/>
    <w:rsid w:val="00E73467"/>
    <w:rsid w:val="00E737A2"/>
    <w:rsid w:val="00E73851"/>
    <w:rsid w:val="00E738E7"/>
    <w:rsid w:val="00E73A70"/>
    <w:rsid w:val="00E73AAD"/>
    <w:rsid w:val="00E73B81"/>
    <w:rsid w:val="00E73BB5"/>
    <w:rsid w:val="00E73CD2"/>
    <w:rsid w:val="00E7400B"/>
    <w:rsid w:val="00E743A9"/>
    <w:rsid w:val="00E74752"/>
    <w:rsid w:val="00E748C6"/>
    <w:rsid w:val="00E749C3"/>
    <w:rsid w:val="00E74D73"/>
    <w:rsid w:val="00E7531D"/>
    <w:rsid w:val="00E754C6"/>
    <w:rsid w:val="00E757AE"/>
    <w:rsid w:val="00E75A32"/>
    <w:rsid w:val="00E75C96"/>
    <w:rsid w:val="00E75E9B"/>
    <w:rsid w:val="00E760AB"/>
    <w:rsid w:val="00E76BCD"/>
    <w:rsid w:val="00E76C1A"/>
    <w:rsid w:val="00E76F40"/>
    <w:rsid w:val="00E770A6"/>
    <w:rsid w:val="00E7742A"/>
    <w:rsid w:val="00E7742C"/>
    <w:rsid w:val="00E774C5"/>
    <w:rsid w:val="00E7792D"/>
    <w:rsid w:val="00E801E6"/>
    <w:rsid w:val="00E8029B"/>
    <w:rsid w:val="00E80334"/>
    <w:rsid w:val="00E804B0"/>
    <w:rsid w:val="00E80758"/>
    <w:rsid w:val="00E80C11"/>
    <w:rsid w:val="00E811C7"/>
    <w:rsid w:val="00E812FF"/>
    <w:rsid w:val="00E81567"/>
    <w:rsid w:val="00E81630"/>
    <w:rsid w:val="00E81652"/>
    <w:rsid w:val="00E81CD2"/>
    <w:rsid w:val="00E8238F"/>
    <w:rsid w:val="00E82652"/>
    <w:rsid w:val="00E82B8A"/>
    <w:rsid w:val="00E82C20"/>
    <w:rsid w:val="00E82DAB"/>
    <w:rsid w:val="00E82E97"/>
    <w:rsid w:val="00E82FC8"/>
    <w:rsid w:val="00E831BF"/>
    <w:rsid w:val="00E8356F"/>
    <w:rsid w:val="00E83DCD"/>
    <w:rsid w:val="00E84016"/>
    <w:rsid w:val="00E84090"/>
    <w:rsid w:val="00E844C3"/>
    <w:rsid w:val="00E84C37"/>
    <w:rsid w:val="00E84E16"/>
    <w:rsid w:val="00E84F52"/>
    <w:rsid w:val="00E850AC"/>
    <w:rsid w:val="00E8603D"/>
    <w:rsid w:val="00E86176"/>
    <w:rsid w:val="00E862CF"/>
    <w:rsid w:val="00E866DA"/>
    <w:rsid w:val="00E86FEC"/>
    <w:rsid w:val="00E871B2"/>
    <w:rsid w:val="00E8764C"/>
    <w:rsid w:val="00E87EDE"/>
    <w:rsid w:val="00E90152"/>
    <w:rsid w:val="00E901AA"/>
    <w:rsid w:val="00E9063A"/>
    <w:rsid w:val="00E90B22"/>
    <w:rsid w:val="00E90CAC"/>
    <w:rsid w:val="00E9140A"/>
    <w:rsid w:val="00E9148F"/>
    <w:rsid w:val="00E918BF"/>
    <w:rsid w:val="00E91DB6"/>
    <w:rsid w:val="00E92491"/>
    <w:rsid w:val="00E92913"/>
    <w:rsid w:val="00E929FA"/>
    <w:rsid w:val="00E930D9"/>
    <w:rsid w:val="00E9363F"/>
    <w:rsid w:val="00E93835"/>
    <w:rsid w:val="00E93A1A"/>
    <w:rsid w:val="00E94372"/>
    <w:rsid w:val="00E947B0"/>
    <w:rsid w:val="00E94B98"/>
    <w:rsid w:val="00E94FD2"/>
    <w:rsid w:val="00E94FE6"/>
    <w:rsid w:val="00E94FF8"/>
    <w:rsid w:val="00E9547C"/>
    <w:rsid w:val="00E955FA"/>
    <w:rsid w:val="00E95825"/>
    <w:rsid w:val="00E95888"/>
    <w:rsid w:val="00E958B0"/>
    <w:rsid w:val="00E95C17"/>
    <w:rsid w:val="00E96375"/>
    <w:rsid w:val="00E965FA"/>
    <w:rsid w:val="00E966D0"/>
    <w:rsid w:val="00E96719"/>
    <w:rsid w:val="00E96B14"/>
    <w:rsid w:val="00E973DB"/>
    <w:rsid w:val="00E97477"/>
    <w:rsid w:val="00E97D20"/>
    <w:rsid w:val="00E97F6B"/>
    <w:rsid w:val="00EA0F2B"/>
    <w:rsid w:val="00EA12D1"/>
    <w:rsid w:val="00EA1780"/>
    <w:rsid w:val="00EA1CAD"/>
    <w:rsid w:val="00EA22F5"/>
    <w:rsid w:val="00EA277C"/>
    <w:rsid w:val="00EA27B4"/>
    <w:rsid w:val="00EA2B6B"/>
    <w:rsid w:val="00EA34C7"/>
    <w:rsid w:val="00EA3954"/>
    <w:rsid w:val="00EA398E"/>
    <w:rsid w:val="00EA3BB6"/>
    <w:rsid w:val="00EA40C1"/>
    <w:rsid w:val="00EA4273"/>
    <w:rsid w:val="00EA438A"/>
    <w:rsid w:val="00EA43C0"/>
    <w:rsid w:val="00EA45D9"/>
    <w:rsid w:val="00EA46DE"/>
    <w:rsid w:val="00EA4B1C"/>
    <w:rsid w:val="00EA4D31"/>
    <w:rsid w:val="00EA50D2"/>
    <w:rsid w:val="00EA523F"/>
    <w:rsid w:val="00EA52A2"/>
    <w:rsid w:val="00EA549C"/>
    <w:rsid w:val="00EA5751"/>
    <w:rsid w:val="00EA61E9"/>
    <w:rsid w:val="00EA66E5"/>
    <w:rsid w:val="00EA67F6"/>
    <w:rsid w:val="00EA6CAA"/>
    <w:rsid w:val="00EA6DA6"/>
    <w:rsid w:val="00EA73C3"/>
    <w:rsid w:val="00EA7A9C"/>
    <w:rsid w:val="00EB01B1"/>
    <w:rsid w:val="00EB0371"/>
    <w:rsid w:val="00EB06AE"/>
    <w:rsid w:val="00EB0774"/>
    <w:rsid w:val="00EB092A"/>
    <w:rsid w:val="00EB09A9"/>
    <w:rsid w:val="00EB0BE5"/>
    <w:rsid w:val="00EB11B5"/>
    <w:rsid w:val="00EB1E09"/>
    <w:rsid w:val="00EB2154"/>
    <w:rsid w:val="00EB2486"/>
    <w:rsid w:val="00EB2514"/>
    <w:rsid w:val="00EB261A"/>
    <w:rsid w:val="00EB27CC"/>
    <w:rsid w:val="00EB2AF8"/>
    <w:rsid w:val="00EB2BA2"/>
    <w:rsid w:val="00EB2C3F"/>
    <w:rsid w:val="00EB2D72"/>
    <w:rsid w:val="00EB4270"/>
    <w:rsid w:val="00EB4662"/>
    <w:rsid w:val="00EB470F"/>
    <w:rsid w:val="00EB4CDE"/>
    <w:rsid w:val="00EB4F9F"/>
    <w:rsid w:val="00EB56EE"/>
    <w:rsid w:val="00EB586F"/>
    <w:rsid w:val="00EB5A3F"/>
    <w:rsid w:val="00EB5B60"/>
    <w:rsid w:val="00EB5E7C"/>
    <w:rsid w:val="00EB60C3"/>
    <w:rsid w:val="00EB63D8"/>
    <w:rsid w:val="00EB63E4"/>
    <w:rsid w:val="00EB64EB"/>
    <w:rsid w:val="00EB65BF"/>
    <w:rsid w:val="00EB6ADB"/>
    <w:rsid w:val="00EB6D0D"/>
    <w:rsid w:val="00EB6DEA"/>
    <w:rsid w:val="00EB7100"/>
    <w:rsid w:val="00EB71DA"/>
    <w:rsid w:val="00EB73CC"/>
    <w:rsid w:val="00EB76C3"/>
    <w:rsid w:val="00EB7B3C"/>
    <w:rsid w:val="00EC05E0"/>
    <w:rsid w:val="00EC0AAA"/>
    <w:rsid w:val="00EC0AEF"/>
    <w:rsid w:val="00EC0C65"/>
    <w:rsid w:val="00EC0D2F"/>
    <w:rsid w:val="00EC0FEE"/>
    <w:rsid w:val="00EC1B8F"/>
    <w:rsid w:val="00EC1BB1"/>
    <w:rsid w:val="00EC1D18"/>
    <w:rsid w:val="00EC1DDD"/>
    <w:rsid w:val="00EC1E11"/>
    <w:rsid w:val="00EC1E98"/>
    <w:rsid w:val="00EC1F17"/>
    <w:rsid w:val="00EC209F"/>
    <w:rsid w:val="00EC22D7"/>
    <w:rsid w:val="00EC255D"/>
    <w:rsid w:val="00EC2D91"/>
    <w:rsid w:val="00EC3001"/>
    <w:rsid w:val="00EC30AD"/>
    <w:rsid w:val="00EC3440"/>
    <w:rsid w:val="00EC36D2"/>
    <w:rsid w:val="00EC3E15"/>
    <w:rsid w:val="00EC3FAF"/>
    <w:rsid w:val="00EC457C"/>
    <w:rsid w:val="00EC48AE"/>
    <w:rsid w:val="00EC4E48"/>
    <w:rsid w:val="00EC5308"/>
    <w:rsid w:val="00EC5839"/>
    <w:rsid w:val="00EC585C"/>
    <w:rsid w:val="00EC5A17"/>
    <w:rsid w:val="00EC5A2E"/>
    <w:rsid w:val="00EC5C32"/>
    <w:rsid w:val="00EC60C3"/>
    <w:rsid w:val="00EC660E"/>
    <w:rsid w:val="00EC69D2"/>
    <w:rsid w:val="00EC6A58"/>
    <w:rsid w:val="00EC6C43"/>
    <w:rsid w:val="00EC6CEB"/>
    <w:rsid w:val="00EC7EF6"/>
    <w:rsid w:val="00ED00AE"/>
    <w:rsid w:val="00ED014B"/>
    <w:rsid w:val="00ED0258"/>
    <w:rsid w:val="00ED037A"/>
    <w:rsid w:val="00ED04B7"/>
    <w:rsid w:val="00ED087D"/>
    <w:rsid w:val="00ED0881"/>
    <w:rsid w:val="00ED0D87"/>
    <w:rsid w:val="00ED0EE2"/>
    <w:rsid w:val="00ED10A4"/>
    <w:rsid w:val="00ED10AD"/>
    <w:rsid w:val="00ED149B"/>
    <w:rsid w:val="00ED15FE"/>
    <w:rsid w:val="00ED17BE"/>
    <w:rsid w:val="00ED1850"/>
    <w:rsid w:val="00ED1D47"/>
    <w:rsid w:val="00ED1ED3"/>
    <w:rsid w:val="00ED2025"/>
    <w:rsid w:val="00ED260D"/>
    <w:rsid w:val="00ED28FD"/>
    <w:rsid w:val="00ED296F"/>
    <w:rsid w:val="00ED31B7"/>
    <w:rsid w:val="00ED32C4"/>
    <w:rsid w:val="00ED3326"/>
    <w:rsid w:val="00ED334A"/>
    <w:rsid w:val="00ED366A"/>
    <w:rsid w:val="00ED3690"/>
    <w:rsid w:val="00ED39F4"/>
    <w:rsid w:val="00ED3AD6"/>
    <w:rsid w:val="00ED3AF0"/>
    <w:rsid w:val="00ED3FB3"/>
    <w:rsid w:val="00ED43CB"/>
    <w:rsid w:val="00ED4B9E"/>
    <w:rsid w:val="00ED4BF1"/>
    <w:rsid w:val="00ED5992"/>
    <w:rsid w:val="00ED632F"/>
    <w:rsid w:val="00ED64F5"/>
    <w:rsid w:val="00ED65AB"/>
    <w:rsid w:val="00ED6900"/>
    <w:rsid w:val="00ED695C"/>
    <w:rsid w:val="00ED6E01"/>
    <w:rsid w:val="00ED6E60"/>
    <w:rsid w:val="00ED7034"/>
    <w:rsid w:val="00ED70B6"/>
    <w:rsid w:val="00ED7139"/>
    <w:rsid w:val="00ED73D0"/>
    <w:rsid w:val="00ED755D"/>
    <w:rsid w:val="00ED7A39"/>
    <w:rsid w:val="00ED7A9D"/>
    <w:rsid w:val="00ED7ED7"/>
    <w:rsid w:val="00EE0251"/>
    <w:rsid w:val="00EE043F"/>
    <w:rsid w:val="00EE05A2"/>
    <w:rsid w:val="00EE0835"/>
    <w:rsid w:val="00EE093A"/>
    <w:rsid w:val="00EE0AB9"/>
    <w:rsid w:val="00EE0FE9"/>
    <w:rsid w:val="00EE1204"/>
    <w:rsid w:val="00EE128D"/>
    <w:rsid w:val="00EE131C"/>
    <w:rsid w:val="00EE142B"/>
    <w:rsid w:val="00EE1649"/>
    <w:rsid w:val="00EE1AE8"/>
    <w:rsid w:val="00EE1FBD"/>
    <w:rsid w:val="00EE220E"/>
    <w:rsid w:val="00EE2375"/>
    <w:rsid w:val="00EE2F4B"/>
    <w:rsid w:val="00EE2F84"/>
    <w:rsid w:val="00EE38EC"/>
    <w:rsid w:val="00EE3A34"/>
    <w:rsid w:val="00EE3CD1"/>
    <w:rsid w:val="00EE3E4F"/>
    <w:rsid w:val="00EE41A6"/>
    <w:rsid w:val="00EE4946"/>
    <w:rsid w:val="00EE4D5E"/>
    <w:rsid w:val="00EE4DC9"/>
    <w:rsid w:val="00EE5AC5"/>
    <w:rsid w:val="00EE5C10"/>
    <w:rsid w:val="00EE607A"/>
    <w:rsid w:val="00EE615A"/>
    <w:rsid w:val="00EE615F"/>
    <w:rsid w:val="00EE62FA"/>
    <w:rsid w:val="00EE6554"/>
    <w:rsid w:val="00EE66C5"/>
    <w:rsid w:val="00EE679B"/>
    <w:rsid w:val="00EE69C0"/>
    <w:rsid w:val="00EE6D13"/>
    <w:rsid w:val="00EE7701"/>
    <w:rsid w:val="00EE7733"/>
    <w:rsid w:val="00EE78B1"/>
    <w:rsid w:val="00EF02CA"/>
    <w:rsid w:val="00EF0ECB"/>
    <w:rsid w:val="00EF1194"/>
    <w:rsid w:val="00EF171C"/>
    <w:rsid w:val="00EF209F"/>
    <w:rsid w:val="00EF240D"/>
    <w:rsid w:val="00EF2554"/>
    <w:rsid w:val="00EF2831"/>
    <w:rsid w:val="00EF2BF5"/>
    <w:rsid w:val="00EF2CD5"/>
    <w:rsid w:val="00EF325A"/>
    <w:rsid w:val="00EF3487"/>
    <w:rsid w:val="00EF36B4"/>
    <w:rsid w:val="00EF38CE"/>
    <w:rsid w:val="00EF390C"/>
    <w:rsid w:val="00EF3A69"/>
    <w:rsid w:val="00EF3C5D"/>
    <w:rsid w:val="00EF3EF0"/>
    <w:rsid w:val="00EF45A9"/>
    <w:rsid w:val="00EF4619"/>
    <w:rsid w:val="00EF4B2B"/>
    <w:rsid w:val="00EF4D04"/>
    <w:rsid w:val="00EF4E18"/>
    <w:rsid w:val="00EF4F31"/>
    <w:rsid w:val="00EF52B0"/>
    <w:rsid w:val="00EF540D"/>
    <w:rsid w:val="00EF569D"/>
    <w:rsid w:val="00EF5BBA"/>
    <w:rsid w:val="00EF5E87"/>
    <w:rsid w:val="00EF61CF"/>
    <w:rsid w:val="00EF6367"/>
    <w:rsid w:val="00EF6516"/>
    <w:rsid w:val="00EF68D9"/>
    <w:rsid w:val="00EF6911"/>
    <w:rsid w:val="00EF6985"/>
    <w:rsid w:val="00EF715C"/>
    <w:rsid w:val="00EF7467"/>
    <w:rsid w:val="00EF7E75"/>
    <w:rsid w:val="00EF7FF0"/>
    <w:rsid w:val="00F00461"/>
    <w:rsid w:val="00F0056A"/>
    <w:rsid w:val="00F00814"/>
    <w:rsid w:val="00F008EB"/>
    <w:rsid w:val="00F012C0"/>
    <w:rsid w:val="00F016EB"/>
    <w:rsid w:val="00F02E96"/>
    <w:rsid w:val="00F03018"/>
    <w:rsid w:val="00F0311F"/>
    <w:rsid w:val="00F0345F"/>
    <w:rsid w:val="00F0347B"/>
    <w:rsid w:val="00F03941"/>
    <w:rsid w:val="00F03D7B"/>
    <w:rsid w:val="00F0417E"/>
    <w:rsid w:val="00F045BC"/>
    <w:rsid w:val="00F04A4F"/>
    <w:rsid w:val="00F04FBD"/>
    <w:rsid w:val="00F05044"/>
    <w:rsid w:val="00F0538A"/>
    <w:rsid w:val="00F053C7"/>
    <w:rsid w:val="00F0549F"/>
    <w:rsid w:val="00F056EA"/>
    <w:rsid w:val="00F05A66"/>
    <w:rsid w:val="00F05D78"/>
    <w:rsid w:val="00F0612E"/>
    <w:rsid w:val="00F0696D"/>
    <w:rsid w:val="00F06A5E"/>
    <w:rsid w:val="00F06B5C"/>
    <w:rsid w:val="00F06DB4"/>
    <w:rsid w:val="00F07641"/>
    <w:rsid w:val="00F07DA7"/>
    <w:rsid w:val="00F07FCC"/>
    <w:rsid w:val="00F10751"/>
    <w:rsid w:val="00F107EB"/>
    <w:rsid w:val="00F114A8"/>
    <w:rsid w:val="00F116EC"/>
    <w:rsid w:val="00F11784"/>
    <w:rsid w:val="00F117CE"/>
    <w:rsid w:val="00F12599"/>
    <w:rsid w:val="00F125B5"/>
    <w:rsid w:val="00F12617"/>
    <w:rsid w:val="00F127CD"/>
    <w:rsid w:val="00F1285D"/>
    <w:rsid w:val="00F12ACB"/>
    <w:rsid w:val="00F132DB"/>
    <w:rsid w:val="00F13709"/>
    <w:rsid w:val="00F143E9"/>
    <w:rsid w:val="00F144DC"/>
    <w:rsid w:val="00F14559"/>
    <w:rsid w:val="00F14933"/>
    <w:rsid w:val="00F14C95"/>
    <w:rsid w:val="00F153FC"/>
    <w:rsid w:val="00F1566A"/>
    <w:rsid w:val="00F157F4"/>
    <w:rsid w:val="00F158A0"/>
    <w:rsid w:val="00F15E0E"/>
    <w:rsid w:val="00F163FB"/>
    <w:rsid w:val="00F167F1"/>
    <w:rsid w:val="00F16A6D"/>
    <w:rsid w:val="00F16EFC"/>
    <w:rsid w:val="00F1708C"/>
    <w:rsid w:val="00F171FF"/>
    <w:rsid w:val="00F172F1"/>
    <w:rsid w:val="00F176CB"/>
    <w:rsid w:val="00F176E3"/>
    <w:rsid w:val="00F201EE"/>
    <w:rsid w:val="00F212C0"/>
    <w:rsid w:val="00F2156D"/>
    <w:rsid w:val="00F217A4"/>
    <w:rsid w:val="00F2190F"/>
    <w:rsid w:val="00F2221C"/>
    <w:rsid w:val="00F223B6"/>
    <w:rsid w:val="00F22838"/>
    <w:rsid w:val="00F22C8D"/>
    <w:rsid w:val="00F233C6"/>
    <w:rsid w:val="00F235F2"/>
    <w:rsid w:val="00F23AEE"/>
    <w:rsid w:val="00F23C86"/>
    <w:rsid w:val="00F23CBD"/>
    <w:rsid w:val="00F242FF"/>
    <w:rsid w:val="00F2436B"/>
    <w:rsid w:val="00F24A40"/>
    <w:rsid w:val="00F25E30"/>
    <w:rsid w:val="00F25E4D"/>
    <w:rsid w:val="00F25FA4"/>
    <w:rsid w:val="00F26500"/>
    <w:rsid w:val="00F26598"/>
    <w:rsid w:val="00F271A5"/>
    <w:rsid w:val="00F27397"/>
    <w:rsid w:val="00F274CC"/>
    <w:rsid w:val="00F274F2"/>
    <w:rsid w:val="00F275C7"/>
    <w:rsid w:val="00F27712"/>
    <w:rsid w:val="00F27B5A"/>
    <w:rsid w:val="00F27BD5"/>
    <w:rsid w:val="00F30031"/>
    <w:rsid w:val="00F30190"/>
    <w:rsid w:val="00F303FE"/>
    <w:rsid w:val="00F30535"/>
    <w:rsid w:val="00F30A5D"/>
    <w:rsid w:val="00F30B5B"/>
    <w:rsid w:val="00F30D66"/>
    <w:rsid w:val="00F30E44"/>
    <w:rsid w:val="00F30E49"/>
    <w:rsid w:val="00F313FA"/>
    <w:rsid w:val="00F31599"/>
    <w:rsid w:val="00F31636"/>
    <w:rsid w:val="00F319AF"/>
    <w:rsid w:val="00F31A30"/>
    <w:rsid w:val="00F31AEB"/>
    <w:rsid w:val="00F31D1E"/>
    <w:rsid w:val="00F31F5C"/>
    <w:rsid w:val="00F32118"/>
    <w:rsid w:val="00F321F9"/>
    <w:rsid w:val="00F32214"/>
    <w:rsid w:val="00F3250F"/>
    <w:rsid w:val="00F331EE"/>
    <w:rsid w:val="00F334CC"/>
    <w:rsid w:val="00F3381E"/>
    <w:rsid w:val="00F33861"/>
    <w:rsid w:val="00F33C67"/>
    <w:rsid w:val="00F34083"/>
    <w:rsid w:val="00F34128"/>
    <w:rsid w:val="00F34379"/>
    <w:rsid w:val="00F3440E"/>
    <w:rsid w:val="00F3455C"/>
    <w:rsid w:val="00F34752"/>
    <w:rsid w:val="00F34F50"/>
    <w:rsid w:val="00F351FA"/>
    <w:rsid w:val="00F3553B"/>
    <w:rsid w:val="00F35C65"/>
    <w:rsid w:val="00F36846"/>
    <w:rsid w:val="00F36A0A"/>
    <w:rsid w:val="00F3786A"/>
    <w:rsid w:val="00F379CB"/>
    <w:rsid w:val="00F37B15"/>
    <w:rsid w:val="00F37CF4"/>
    <w:rsid w:val="00F40044"/>
    <w:rsid w:val="00F4019D"/>
    <w:rsid w:val="00F40848"/>
    <w:rsid w:val="00F40D20"/>
    <w:rsid w:val="00F40E16"/>
    <w:rsid w:val="00F41324"/>
    <w:rsid w:val="00F41A88"/>
    <w:rsid w:val="00F41E91"/>
    <w:rsid w:val="00F41F0B"/>
    <w:rsid w:val="00F42231"/>
    <w:rsid w:val="00F42299"/>
    <w:rsid w:val="00F42506"/>
    <w:rsid w:val="00F425FF"/>
    <w:rsid w:val="00F42607"/>
    <w:rsid w:val="00F429C8"/>
    <w:rsid w:val="00F42B3A"/>
    <w:rsid w:val="00F42C65"/>
    <w:rsid w:val="00F432C9"/>
    <w:rsid w:val="00F43750"/>
    <w:rsid w:val="00F43901"/>
    <w:rsid w:val="00F43ACE"/>
    <w:rsid w:val="00F43BD2"/>
    <w:rsid w:val="00F43C68"/>
    <w:rsid w:val="00F43CB0"/>
    <w:rsid w:val="00F44773"/>
    <w:rsid w:val="00F44841"/>
    <w:rsid w:val="00F44A29"/>
    <w:rsid w:val="00F45013"/>
    <w:rsid w:val="00F45A3E"/>
    <w:rsid w:val="00F45C55"/>
    <w:rsid w:val="00F4605F"/>
    <w:rsid w:val="00F46141"/>
    <w:rsid w:val="00F4661C"/>
    <w:rsid w:val="00F46672"/>
    <w:rsid w:val="00F466AD"/>
    <w:rsid w:val="00F469E9"/>
    <w:rsid w:val="00F46CF7"/>
    <w:rsid w:val="00F473C2"/>
    <w:rsid w:val="00F473F7"/>
    <w:rsid w:val="00F475AD"/>
    <w:rsid w:val="00F478E2"/>
    <w:rsid w:val="00F478F4"/>
    <w:rsid w:val="00F47D3F"/>
    <w:rsid w:val="00F47DAB"/>
    <w:rsid w:val="00F50632"/>
    <w:rsid w:val="00F5074B"/>
    <w:rsid w:val="00F50796"/>
    <w:rsid w:val="00F50CF4"/>
    <w:rsid w:val="00F511D5"/>
    <w:rsid w:val="00F51578"/>
    <w:rsid w:val="00F51BB1"/>
    <w:rsid w:val="00F5277A"/>
    <w:rsid w:val="00F52C61"/>
    <w:rsid w:val="00F52F62"/>
    <w:rsid w:val="00F52FD5"/>
    <w:rsid w:val="00F53364"/>
    <w:rsid w:val="00F53942"/>
    <w:rsid w:val="00F53A21"/>
    <w:rsid w:val="00F53E57"/>
    <w:rsid w:val="00F542F6"/>
    <w:rsid w:val="00F54380"/>
    <w:rsid w:val="00F5499E"/>
    <w:rsid w:val="00F54A45"/>
    <w:rsid w:val="00F54BE7"/>
    <w:rsid w:val="00F54C79"/>
    <w:rsid w:val="00F54E0C"/>
    <w:rsid w:val="00F54E88"/>
    <w:rsid w:val="00F55075"/>
    <w:rsid w:val="00F55141"/>
    <w:rsid w:val="00F55239"/>
    <w:rsid w:val="00F55748"/>
    <w:rsid w:val="00F55AC9"/>
    <w:rsid w:val="00F55E52"/>
    <w:rsid w:val="00F55FBE"/>
    <w:rsid w:val="00F560C3"/>
    <w:rsid w:val="00F5659B"/>
    <w:rsid w:val="00F5678D"/>
    <w:rsid w:val="00F5684D"/>
    <w:rsid w:val="00F56869"/>
    <w:rsid w:val="00F572D1"/>
    <w:rsid w:val="00F5732C"/>
    <w:rsid w:val="00F5746A"/>
    <w:rsid w:val="00F57689"/>
    <w:rsid w:val="00F57AB7"/>
    <w:rsid w:val="00F57B86"/>
    <w:rsid w:val="00F57D48"/>
    <w:rsid w:val="00F57E8C"/>
    <w:rsid w:val="00F604E1"/>
    <w:rsid w:val="00F605AA"/>
    <w:rsid w:val="00F60BBA"/>
    <w:rsid w:val="00F60D87"/>
    <w:rsid w:val="00F61134"/>
    <w:rsid w:val="00F61248"/>
    <w:rsid w:val="00F612A9"/>
    <w:rsid w:val="00F61B30"/>
    <w:rsid w:val="00F61BEF"/>
    <w:rsid w:val="00F61F63"/>
    <w:rsid w:val="00F62772"/>
    <w:rsid w:val="00F6293F"/>
    <w:rsid w:val="00F62ACD"/>
    <w:rsid w:val="00F63102"/>
    <w:rsid w:val="00F6364B"/>
    <w:rsid w:val="00F63887"/>
    <w:rsid w:val="00F63C53"/>
    <w:rsid w:val="00F63EFC"/>
    <w:rsid w:val="00F63F00"/>
    <w:rsid w:val="00F647E9"/>
    <w:rsid w:val="00F64939"/>
    <w:rsid w:val="00F64A3C"/>
    <w:rsid w:val="00F64F17"/>
    <w:rsid w:val="00F65352"/>
    <w:rsid w:val="00F6561A"/>
    <w:rsid w:val="00F656BF"/>
    <w:rsid w:val="00F65C69"/>
    <w:rsid w:val="00F66177"/>
    <w:rsid w:val="00F6669C"/>
    <w:rsid w:val="00F668C0"/>
    <w:rsid w:val="00F6722A"/>
    <w:rsid w:val="00F67335"/>
    <w:rsid w:val="00F673FB"/>
    <w:rsid w:val="00F679CF"/>
    <w:rsid w:val="00F67B7A"/>
    <w:rsid w:val="00F7001F"/>
    <w:rsid w:val="00F703CA"/>
    <w:rsid w:val="00F703E0"/>
    <w:rsid w:val="00F70443"/>
    <w:rsid w:val="00F7052B"/>
    <w:rsid w:val="00F713AE"/>
    <w:rsid w:val="00F716E4"/>
    <w:rsid w:val="00F7195E"/>
    <w:rsid w:val="00F71BC2"/>
    <w:rsid w:val="00F724C0"/>
    <w:rsid w:val="00F72861"/>
    <w:rsid w:val="00F72C0E"/>
    <w:rsid w:val="00F72C16"/>
    <w:rsid w:val="00F72EB3"/>
    <w:rsid w:val="00F72EC5"/>
    <w:rsid w:val="00F73605"/>
    <w:rsid w:val="00F7376F"/>
    <w:rsid w:val="00F73A26"/>
    <w:rsid w:val="00F7416F"/>
    <w:rsid w:val="00F747B4"/>
    <w:rsid w:val="00F74821"/>
    <w:rsid w:val="00F74BEE"/>
    <w:rsid w:val="00F74C25"/>
    <w:rsid w:val="00F74EA9"/>
    <w:rsid w:val="00F754E6"/>
    <w:rsid w:val="00F75790"/>
    <w:rsid w:val="00F75DEE"/>
    <w:rsid w:val="00F762C1"/>
    <w:rsid w:val="00F763F1"/>
    <w:rsid w:val="00F76566"/>
    <w:rsid w:val="00F7666A"/>
    <w:rsid w:val="00F767C8"/>
    <w:rsid w:val="00F769A8"/>
    <w:rsid w:val="00F771B8"/>
    <w:rsid w:val="00F77529"/>
    <w:rsid w:val="00F77729"/>
    <w:rsid w:val="00F779DA"/>
    <w:rsid w:val="00F77AA8"/>
    <w:rsid w:val="00F802B7"/>
    <w:rsid w:val="00F8058B"/>
    <w:rsid w:val="00F80C74"/>
    <w:rsid w:val="00F80D74"/>
    <w:rsid w:val="00F80EEE"/>
    <w:rsid w:val="00F8142C"/>
    <w:rsid w:val="00F81E7E"/>
    <w:rsid w:val="00F82022"/>
    <w:rsid w:val="00F820F6"/>
    <w:rsid w:val="00F82643"/>
    <w:rsid w:val="00F82779"/>
    <w:rsid w:val="00F827F7"/>
    <w:rsid w:val="00F828C2"/>
    <w:rsid w:val="00F828D6"/>
    <w:rsid w:val="00F82EDB"/>
    <w:rsid w:val="00F838A3"/>
    <w:rsid w:val="00F83F6B"/>
    <w:rsid w:val="00F8403D"/>
    <w:rsid w:val="00F84663"/>
    <w:rsid w:val="00F84978"/>
    <w:rsid w:val="00F849E9"/>
    <w:rsid w:val="00F853CD"/>
    <w:rsid w:val="00F8549F"/>
    <w:rsid w:val="00F858E7"/>
    <w:rsid w:val="00F864E5"/>
    <w:rsid w:val="00F86523"/>
    <w:rsid w:val="00F86F9D"/>
    <w:rsid w:val="00F873C3"/>
    <w:rsid w:val="00F87417"/>
    <w:rsid w:val="00F87A15"/>
    <w:rsid w:val="00F87FE5"/>
    <w:rsid w:val="00F90676"/>
    <w:rsid w:val="00F90A1F"/>
    <w:rsid w:val="00F91257"/>
    <w:rsid w:val="00F912EA"/>
    <w:rsid w:val="00F915E1"/>
    <w:rsid w:val="00F9182C"/>
    <w:rsid w:val="00F91D19"/>
    <w:rsid w:val="00F91E05"/>
    <w:rsid w:val="00F9229E"/>
    <w:rsid w:val="00F924FA"/>
    <w:rsid w:val="00F92948"/>
    <w:rsid w:val="00F92B04"/>
    <w:rsid w:val="00F92B79"/>
    <w:rsid w:val="00F92DEE"/>
    <w:rsid w:val="00F9367C"/>
    <w:rsid w:val="00F93A9C"/>
    <w:rsid w:val="00F93DE7"/>
    <w:rsid w:val="00F9410E"/>
    <w:rsid w:val="00F943B9"/>
    <w:rsid w:val="00F94B0D"/>
    <w:rsid w:val="00F94C5C"/>
    <w:rsid w:val="00F95278"/>
    <w:rsid w:val="00F952D8"/>
    <w:rsid w:val="00F95DF5"/>
    <w:rsid w:val="00F95EF1"/>
    <w:rsid w:val="00F96069"/>
    <w:rsid w:val="00F96555"/>
    <w:rsid w:val="00F968B7"/>
    <w:rsid w:val="00F96E5D"/>
    <w:rsid w:val="00F96F2E"/>
    <w:rsid w:val="00F97117"/>
    <w:rsid w:val="00F973F4"/>
    <w:rsid w:val="00F97729"/>
    <w:rsid w:val="00F97CEE"/>
    <w:rsid w:val="00F97F39"/>
    <w:rsid w:val="00F97FAE"/>
    <w:rsid w:val="00FA0C83"/>
    <w:rsid w:val="00FA0C99"/>
    <w:rsid w:val="00FA1186"/>
    <w:rsid w:val="00FA1190"/>
    <w:rsid w:val="00FA11A6"/>
    <w:rsid w:val="00FA15F1"/>
    <w:rsid w:val="00FA1C56"/>
    <w:rsid w:val="00FA1DF1"/>
    <w:rsid w:val="00FA228B"/>
    <w:rsid w:val="00FA22EB"/>
    <w:rsid w:val="00FA2C9E"/>
    <w:rsid w:val="00FA2CFA"/>
    <w:rsid w:val="00FA3121"/>
    <w:rsid w:val="00FA312E"/>
    <w:rsid w:val="00FA3268"/>
    <w:rsid w:val="00FA3D63"/>
    <w:rsid w:val="00FA3F2F"/>
    <w:rsid w:val="00FA482C"/>
    <w:rsid w:val="00FA4A05"/>
    <w:rsid w:val="00FA4D72"/>
    <w:rsid w:val="00FA50DC"/>
    <w:rsid w:val="00FA529F"/>
    <w:rsid w:val="00FA570A"/>
    <w:rsid w:val="00FA585D"/>
    <w:rsid w:val="00FA5A2C"/>
    <w:rsid w:val="00FA5B82"/>
    <w:rsid w:val="00FA5BFD"/>
    <w:rsid w:val="00FA61D2"/>
    <w:rsid w:val="00FA654C"/>
    <w:rsid w:val="00FA66ED"/>
    <w:rsid w:val="00FA6891"/>
    <w:rsid w:val="00FA69D6"/>
    <w:rsid w:val="00FA6A22"/>
    <w:rsid w:val="00FA6B53"/>
    <w:rsid w:val="00FA72D9"/>
    <w:rsid w:val="00FA7582"/>
    <w:rsid w:val="00FA7C94"/>
    <w:rsid w:val="00FB0370"/>
    <w:rsid w:val="00FB084B"/>
    <w:rsid w:val="00FB0A14"/>
    <w:rsid w:val="00FB0F59"/>
    <w:rsid w:val="00FB10C9"/>
    <w:rsid w:val="00FB1DC4"/>
    <w:rsid w:val="00FB2119"/>
    <w:rsid w:val="00FB24E5"/>
    <w:rsid w:val="00FB27B5"/>
    <w:rsid w:val="00FB293B"/>
    <w:rsid w:val="00FB2AC3"/>
    <w:rsid w:val="00FB2D7D"/>
    <w:rsid w:val="00FB2DB8"/>
    <w:rsid w:val="00FB2DFC"/>
    <w:rsid w:val="00FB2EA5"/>
    <w:rsid w:val="00FB3C12"/>
    <w:rsid w:val="00FB3D4C"/>
    <w:rsid w:val="00FB429F"/>
    <w:rsid w:val="00FB4315"/>
    <w:rsid w:val="00FB46AC"/>
    <w:rsid w:val="00FB4864"/>
    <w:rsid w:val="00FB488F"/>
    <w:rsid w:val="00FB4ADF"/>
    <w:rsid w:val="00FB4C75"/>
    <w:rsid w:val="00FB4E2B"/>
    <w:rsid w:val="00FB5173"/>
    <w:rsid w:val="00FB598C"/>
    <w:rsid w:val="00FB5DA1"/>
    <w:rsid w:val="00FB5E1B"/>
    <w:rsid w:val="00FB654E"/>
    <w:rsid w:val="00FB6C95"/>
    <w:rsid w:val="00FB6F1A"/>
    <w:rsid w:val="00FB7104"/>
    <w:rsid w:val="00FB7228"/>
    <w:rsid w:val="00FB72A4"/>
    <w:rsid w:val="00FB7AD2"/>
    <w:rsid w:val="00FC0812"/>
    <w:rsid w:val="00FC0862"/>
    <w:rsid w:val="00FC1A6F"/>
    <w:rsid w:val="00FC1BD8"/>
    <w:rsid w:val="00FC1BEF"/>
    <w:rsid w:val="00FC2293"/>
    <w:rsid w:val="00FC22F3"/>
    <w:rsid w:val="00FC240F"/>
    <w:rsid w:val="00FC2532"/>
    <w:rsid w:val="00FC25CB"/>
    <w:rsid w:val="00FC2A1A"/>
    <w:rsid w:val="00FC2A24"/>
    <w:rsid w:val="00FC34E1"/>
    <w:rsid w:val="00FC38DB"/>
    <w:rsid w:val="00FC38FA"/>
    <w:rsid w:val="00FC3B38"/>
    <w:rsid w:val="00FC41FE"/>
    <w:rsid w:val="00FC4539"/>
    <w:rsid w:val="00FC4590"/>
    <w:rsid w:val="00FC4669"/>
    <w:rsid w:val="00FC476D"/>
    <w:rsid w:val="00FC4E79"/>
    <w:rsid w:val="00FC4F67"/>
    <w:rsid w:val="00FC5270"/>
    <w:rsid w:val="00FC5494"/>
    <w:rsid w:val="00FC5A8D"/>
    <w:rsid w:val="00FC5FB1"/>
    <w:rsid w:val="00FC620C"/>
    <w:rsid w:val="00FC6888"/>
    <w:rsid w:val="00FC6CAC"/>
    <w:rsid w:val="00FC7333"/>
    <w:rsid w:val="00FC75CE"/>
    <w:rsid w:val="00FC7654"/>
    <w:rsid w:val="00FC788F"/>
    <w:rsid w:val="00FC7A19"/>
    <w:rsid w:val="00FC7A72"/>
    <w:rsid w:val="00FC7D1B"/>
    <w:rsid w:val="00FD0010"/>
    <w:rsid w:val="00FD07A8"/>
    <w:rsid w:val="00FD0970"/>
    <w:rsid w:val="00FD0C68"/>
    <w:rsid w:val="00FD0CFF"/>
    <w:rsid w:val="00FD0D57"/>
    <w:rsid w:val="00FD11B7"/>
    <w:rsid w:val="00FD1386"/>
    <w:rsid w:val="00FD1B2E"/>
    <w:rsid w:val="00FD1DBB"/>
    <w:rsid w:val="00FD1F3D"/>
    <w:rsid w:val="00FD2349"/>
    <w:rsid w:val="00FD25A0"/>
    <w:rsid w:val="00FD28C1"/>
    <w:rsid w:val="00FD2953"/>
    <w:rsid w:val="00FD2DB4"/>
    <w:rsid w:val="00FD3083"/>
    <w:rsid w:val="00FD30F6"/>
    <w:rsid w:val="00FD332C"/>
    <w:rsid w:val="00FD3E94"/>
    <w:rsid w:val="00FD4104"/>
    <w:rsid w:val="00FD4381"/>
    <w:rsid w:val="00FD5253"/>
    <w:rsid w:val="00FD5868"/>
    <w:rsid w:val="00FD5903"/>
    <w:rsid w:val="00FD596B"/>
    <w:rsid w:val="00FD5DD3"/>
    <w:rsid w:val="00FD5F2E"/>
    <w:rsid w:val="00FD64EE"/>
    <w:rsid w:val="00FD7176"/>
    <w:rsid w:val="00FD720F"/>
    <w:rsid w:val="00FD74D9"/>
    <w:rsid w:val="00FD74DA"/>
    <w:rsid w:val="00FD7631"/>
    <w:rsid w:val="00FD7806"/>
    <w:rsid w:val="00FD7947"/>
    <w:rsid w:val="00FD7A1F"/>
    <w:rsid w:val="00FD7B28"/>
    <w:rsid w:val="00FE013A"/>
    <w:rsid w:val="00FE1116"/>
    <w:rsid w:val="00FE1343"/>
    <w:rsid w:val="00FE1783"/>
    <w:rsid w:val="00FE1CFF"/>
    <w:rsid w:val="00FE2003"/>
    <w:rsid w:val="00FE244B"/>
    <w:rsid w:val="00FE2EFB"/>
    <w:rsid w:val="00FE34EE"/>
    <w:rsid w:val="00FE3C66"/>
    <w:rsid w:val="00FE479C"/>
    <w:rsid w:val="00FE479F"/>
    <w:rsid w:val="00FE48A4"/>
    <w:rsid w:val="00FE48D9"/>
    <w:rsid w:val="00FE4BBF"/>
    <w:rsid w:val="00FE4E0B"/>
    <w:rsid w:val="00FE4F6A"/>
    <w:rsid w:val="00FE50D3"/>
    <w:rsid w:val="00FE531A"/>
    <w:rsid w:val="00FE53FD"/>
    <w:rsid w:val="00FE55FA"/>
    <w:rsid w:val="00FE5B57"/>
    <w:rsid w:val="00FE5CCA"/>
    <w:rsid w:val="00FE5D06"/>
    <w:rsid w:val="00FE5DD7"/>
    <w:rsid w:val="00FE63A0"/>
    <w:rsid w:val="00FE6565"/>
    <w:rsid w:val="00FE6870"/>
    <w:rsid w:val="00FE7886"/>
    <w:rsid w:val="00FE7A40"/>
    <w:rsid w:val="00FE7E8C"/>
    <w:rsid w:val="00FF0467"/>
    <w:rsid w:val="00FF0833"/>
    <w:rsid w:val="00FF0B45"/>
    <w:rsid w:val="00FF0DF6"/>
    <w:rsid w:val="00FF0E6D"/>
    <w:rsid w:val="00FF0F5F"/>
    <w:rsid w:val="00FF10A0"/>
    <w:rsid w:val="00FF142D"/>
    <w:rsid w:val="00FF14C0"/>
    <w:rsid w:val="00FF1684"/>
    <w:rsid w:val="00FF189A"/>
    <w:rsid w:val="00FF1D46"/>
    <w:rsid w:val="00FF2044"/>
    <w:rsid w:val="00FF2217"/>
    <w:rsid w:val="00FF22C5"/>
    <w:rsid w:val="00FF24CB"/>
    <w:rsid w:val="00FF2566"/>
    <w:rsid w:val="00FF2EE9"/>
    <w:rsid w:val="00FF33AE"/>
    <w:rsid w:val="00FF3977"/>
    <w:rsid w:val="00FF3D7F"/>
    <w:rsid w:val="00FF3F7A"/>
    <w:rsid w:val="00FF42BC"/>
    <w:rsid w:val="00FF44C3"/>
    <w:rsid w:val="00FF459B"/>
    <w:rsid w:val="00FF4663"/>
    <w:rsid w:val="00FF4ABB"/>
    <w:rsid w:val="00FF4D4A"/>
    <w:rsid w:val="00FF4DBF"/>
    <w:rsid w:val="00FF575D"/>
    <w:rsid w:val="00FF5A8C"/>
    <w:rsid w:val="00FF5D39"/>
    <w:rsid w:val="00FF62B6"/>
    <w:rsid w:val="00FF63E4"/>
    <w:rsid w:val="00FF64F2"/>
    <w:rsid w:val="00FF66B0"/>
    <w:rsid w:val="00FF6ABE"/>
    <w:rsid w:val="00FF6B15"/>
    <w:rsid w:val="00FF775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670F0D2"/>
  <w15:chartTrackingRefBased/>
  <w15:docId w15:val="{57637632-9788-489A-AB07-5E17092A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annotation reference" w:uiPriority="99"/>
    <w:lsdException w:name="Title" w:locked="1" w:qFormat="1"/>
    <w:lsdException w:name="Default Paragraph Font" w:locked="1"/>
    <w:lsdException w:name="Body Text" w:locked="1"/>
    <w:lsdException w:name="Subtitle" w:locked="1" w:qFormat="1"/>
    <w:lsdException w:name="Hyperlink" w:uiPriority="99"/>
    <w:lsdException w:name="Strong" w:locked="1" w:uiPriority="22" w:qFormat="1"/>
    <w:lsdException w:name="Emphasis" w:locked="1"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E24"/>
    <w:pPr>
      <w:jc w:val="both"/>
    </w:pPr>
    <w:rPr>
      <w:sz w:val="24"/>
      <w:lang w:val="en-GB" w:eastAsia="en-US"/>
    </w:rPr>
  </w:style>
  <w:style w:type="paragraph" w:styleId="Heading1">
    <w:name w:val="heading 1"/>
    <w:basedOn w:val="Normal"/>
    <w:next w:val="Normal"/>
    <w:link w:val="Heading1Char"/>
    <w:qFormat/>
    <w:rsid w:val="008966F8"/>
    <w:pPr>
      <w:keepNext/>
      <w:outlineLvl w:val="0"/>
    </w:pPr>
    <w:rPr>
      <w:b/>
      <w:sz w:val="28"/>
      <w:lang w:val="x-none"/>
    </w:rPr>
  </w:style>
  <w:style w:type="paragraph" w:styleId="Heading2">
    <w:name w:val="heading 2"/>
    <w:basedOn w:val="Normal"/>
    <w:next w:val="Normal"/>
    <w:qFormat/>
    <w:rsid w:val="008966F8"/>
    <w:pPr>
      <w:keepNext/>
      <w:numPr>
        <w:ilvl w:val="1"/>
        <w:numId w:val="3"/>
      </w:numPr>
      <w:outlineLvl w:val="1"/>
    </w:pPr>
    <w:rPr>
      <w:b/>
    </w:rPr>
  </w:style>
  <w:style w:type="paragraph" w:styleId="Heading3">
    <w:name w:val="heading 3"/>
    <w:basedOn w:val="Normal"/>
    <w:next w:val="Normal"/>
    <w:qFormat/>
    <w:rsid w:val="00EF4F31"/>
    <w:pPr>
      <w:keepNext/>
      <w:numPr>
        <w:ilvl w:val="2"/>
        <w:numId w:val="3"/>
      </w:numPr>
      <w:jc w:val="center"/>
      <w:outlineLvl w:val="2"/>
    </w:pPr>
    <w:rPr>
      <w:lang w:val="et-EE"/>
    </w:rPr>
  </w:style>
  <w:style w:type="paragraph" w:styleId="Heading4">
    <w:name w:val="heading 4"/>
    <w:basedOn w:val="Normal"/>
    <w:next w:val="Normal"/>
    <w:qFormat/>
    <w:rsid w:val="00EF4F31"/>
    <w:pPr>
      <w:keepNext/>
      <w:numPr>
        <w:ilvl w:val="3"/>
        <w:numId w:val="3"/>
      </w:numPr>
      <w:outlineLvl w:val="3"/>
    </w:pPr>
    <w:rPr>
      <w:lang w:val="en-AU"/>
    </w:rPr>
  </w:style>
  <w:style w:type="paragraph" w:styleId="Heading5">
    <w:name w:val="heading 5"/>
    <w:basedOn w:val="Normal"/>
    <w:next w:val="Normal"/>
    <w:qFormat/>
    <w:rsid w:val="00EF4F31"/>
    <w:pPr>
      <w:keepNext/>
      <w:numPr>
        <w:ilvl w:val="4"/>
        <w:numId w:val="3"/>
      </w:numPr>
      <w:jc w:val="center"/>
      <w:outlineLvl w:val="4"/>
    </w:pPr>
    <w:rPr>
      <w:lang w:val="en-AU"/>
    </w:rPr>
  </w:style>
  <w:style w:type="paragraph" w:styleId="Heading6">
    <w:name w:val="heading 6"/>
    <w:basedOn w:val="Normal"/>
    <w:next w:val="Normal"/>
    <w:qFormat/>
    <w:rsid w:val="00EF4F31"/>
    <w:pPr>
      <w:keepNext/>
      <w:numPr>
        <w:ilvl w:val="5"/>
        <w:numId w:val="3"/>
      </w:numPr>
      <w:jc w:val="center"/>
      <w:outlineLvl w:val="5"/>
    </w:pPr>
    <w:rPr>
      <w:lang w:val="et-EE"/>
    </w:rPr>
  </w:style>
  <w:style w:type="paragraph" w:styleId="Heading7">
    <w:name w:val="heading 7"/>
    <w:basedOn w:val="Normal"/>
    <w:next w:val="Normal"/>
    <w:link w:val="Heading7Char"/>
    <w:semiHidden/>
    <w:unhideWhenUsed/>
    <w:qFormat/>
    <w:locked/>
    <w:rsid w:val="008966F8"/>
    <w:pPr>
      <w:numPr>
        <w:ilvl w:val="6"/>
        <w:numId w:val="3"/>
      </w:numPr>
      <w:tabs>
        <w:tab w:val="num" w:pos="360"/>
      </w:tabs>
      <w:spacing w:before="240" w:after="60"/>
      <w:ind w:left="0" w:firstLine="0"/>
      <w:outlineLvl w:val="6"/>
    </w:pPr>
    <w:rPr>
      <w:rFonts w:ascii="Calibri" w:hAnsi="Calibri"/>
      <w:szCs w:val="24"/>
    </w:rPr>
  </w:style>
  <w:style w:type="paragraph" w:styleId="Heading8">
    <w:name w:val="heading 8"/>
    <w:basedOn w:val="Normal"/>
    <w:next w:val="Normal"/>
    <w:qFormat/>
    <w:rsid w:val="00EF4F31"/>
    <w:pPr>
      <w:keepNext/>
      <w:numPr>
        <w:ilvl w:val="7"/>
        <w:numId w:val="3"/>
      </w:numPr>
      <w:outlineLvl w:val="7"/>
    </w:pPr>
    <w:rPr>
      <w:b/>
      <w:sz w:val="22"/>
      <w:lang w:val="et-EE"/>
    </w:rPr>
  </w:style>
  <w:style w:type="paragraph" w:styleId="Heading9">
    <w:name w:val="heading 9"/>
    <w:basedOn w:val="Normal"/>
    <w:next w:val="Normal"/>
    <w:qFormat/>
    <w:rsid w:val="00EF4F31"/>
    <w:pPr>
      <w:keepNext/>
      <w:numPr>
        <w:ilvl w:val="8"/>
        <w:numId w:val="3"/>
      </w:numPr>
      <w:jc w:val="righ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EF4F31"/>
    <w:rPr>
      <w:sz w:val="22"/>
    </w:rPr>
  </w:style>
  <w:style w:type="paragraph" w:styleId="BodyText">
    <w:name w:val="Body Text"/>
    <w:basedOn w:val="Normal"/>
    <w:link w:val="BodyTextChar"/>
    <w:rsid w:val="00EF4F31"/>
  </w:style>
  <w:style w:type="paragraph" w:styleId="BodyText2">
    <w:name w:val="Body Text 2"/>
    <w:basedOn w:val="Normal"/>
    <w:rsid w:val="00EF4F31"/>
  </w:style>
  <w:style w:type="paragraph" w:styleId="Title">
    <w:name w:val="Title"/>
    <w:basedOn w:val="Normal"/>
    <w:qFormat/>
    <w:rsid w:val="00EF4F31"/>
    <w:pPr>
      <w:jc w:val="center"/>
    </w:pPr>
  </w:style>
  <w:style w:type="paragraph" w:styleId="BodyTextIndent">
    <w:name w:val="Body Text Indent"/>
    <w:basedOn w:val="Normal"/>
    <w:rsid w:val="00EF4F31"/>
    <w:pPr>
      <w:ind w:firstLine="360"/>
    </w:pPr>
    <w:rPr>
      <w:sz w:val="22"/>
    </w:rPr>
  </w:style>
  <w:style w:type="paragraph" w:styleId="Header">
    <w:name w:val="header"/>
    <w:basedOn w:val="Normal"/>
    <w:rsid w:val="00EF4F31"/>
    <w:pPr>
      <w:tabs>
        <w:tab w:val="center" w:pos="4153"/>
        <w:tab w:val="right" w:pos="8306"/>
      </w:tabs>
    </w:pPr>
    <w:rPr>
      <w:rFonts w:ascii="Arial" w:hAnsi="Arial" w:cs="Arial"/>
      <w:szCs w:val="24"/>
      <w:lang w:val="et-EE"/>
    </w:rPr>
  </w:style>
  <w:style w:type="character" w:styleId="PageNumber">
    <w:name w:val="page number"/>
    <w:rsid w:val="00EF4F31"/>
    <w:rPr>
      <w:rFonts w:cs="Times New Roman"/>
    </w:rPr>
  </w:style>
  <w:style w:type="paragraph" w:styleId="Footer">
    <w:name w:val="footer"/>
    <w:basedOn w:val="Normal"/>
    <w:rsid w:val="00EF4F31"/>
    <w:pPr>
      <w:tabs>
        <w:tab w:val="center" w:pos="4153"/>
        <w:tab w:val="right" w:pos="8306"/>
      </w:tabs>
    </w:pPr>
  </w:style>
  <w:style w:type="paragraph" w:styleId="BodyTextIndent2">
    <w:name w:val="Body Text Indent 2"/>
    <w:basedOn w:val="Normal"/>
    <w:rsid w:val="00EF4F31"/>
    <w:pPr>
      <w:ind w:left="-43" w:firstLine="43"/>
      <w:jc w:val="center"/>
    </w:pPr>
  </w:style>
  <w:style w:type="paragraph" w:styleId="TOC1">
    <w:name w:val="toc 1"/>
    <w:basedOn w:val="Normal"/>
    <w:next w:val="Normal"/>
    <w:autoRedefine/>
    <w:uiPriority w:val="39"/>
    <w:qFormat/>
    <w:rsid w:val="00BA2A41"/>
    <w:pPr>
      <w:tabs>
        <w:tab w:val="right" w:leader="dot" w:pos="8364"/>
      </w:tabs>
      <w:spacing w:line="276" w:lineRule="auto"/>
      <w:ind w:left="426" w:hanging="426"/>
    </w:pPr>
    <w:rPr>
      <w:b/>
      <w:noProof/>
      <w:sz w:val="28"/>
      <w:szCs w:val="28"/>
      <w:lang w:val="et-EE"/>
    </w:rPr>
  </w:style>
  <w:style w:type="paragraph" w:styleId="TOC2">
    <w:name w:val="toc 2"/>
    <w:basedOn w:val="Normal"/>
    <w:next w:val="Normal"/>
    <w:autoRedefine/>
    <w:uiPriority w:val="39"/>
    <w:qFormat/>
    <w:rsid w:val="005E423D"/>
    <w:pPr>
      <w:tabs>
        <w:tab w:val="left" w:pos="800"/>
        <w:tab w:val="right" w:leader="dot" w:pos="8354"/>
      </w:tabs>
      <w:spacing w:line="276" w:lineRule="auto"/>
      <w:ind w:left="426"/>
    </w:pPr>
  </w:style>
  <w:style w:type="paragraph" w:styleId="TOC3">
    <w:name w:val="toc 3"/>
    <w:basedOn w:val="Normal"/>
    <w:next w:val="Normal"/>
    <w:autoRedefine/>
    <w:uiPriority w:val="39"/>
    <w:semiHidden/>
    <w:qFormat/>
    <w:rsid w:val="00EF4F31"/>
    <w:pPr>
      <w:ind w:left="400"/>
    </w:pPr>
  </w:style>
  <w:style w:type="paragraph" w:styleId="TOC4">
    <w:name w:val="toc 4"/>
    <w:basedOn w:val="Normal"/>
    <w:next w:val="Normal"/>
    <w:autoRedefine/>
    <w:semiHidden/>
    <w:rsid w:val="00EF4F31"/>
    <w:pPr>
      <w:ind w:left="600"/>
    </w:pPr>
  </w:style>
  <w:style w:type="paragraph" w:styleId="TOC5">
    <w:name w:val="toc 5"/>
    <w:basedOn w:val="Normal"/>
    <w:next w:val="Normal"/>
    <w:autoRedefine/>
    <w:semiHidden/>
    <w:rsid w:val="00EF4F31"/>
    <w:pPr>
      <w:ind w:left="800"/>
    </w:pPr>
  </w:style>
  <w:style w:type="paragraph" w:styleId="TOC6">
    <w:name w:val="toc 6"/>
    <w:basedOn w:val="Normal"/>
    <w:next w:val="Normal"/>
    <w:autoRedefine/>
    <w:semiHidden/>
    <w:rsid w:val="00EF4F31"/>
    <w:pPr>
      <w:ind w:left="1000"/>
    </w:pPr>
  </w:style>
  <w:style w:type="paragraph" w:styleId="TOC7">
    <w:name w:val="toc 7"/>
    <w:basedOn w:val="Normal"/>
    <w:next w:val="Normal"/>
    <w:autoRedefine/>
    <w:semiHidden/>
    <w:rsid w:val="00EF4F31"/>
    <w:pPr>
      <w:ind w:left="1200"/>
    </w:pPr>
  </w:style>
  <w:style w:type="paragraph" w:styleId="TOC8">
    <w:name w:val="toc 8"/>
    <w:basedOn w:val="Normal"/>
    <w:next w:val="Normal"/>
    <w:autoRedefine/>
    <w:semiHidden/>
    <w:rsid w:val="00EF4F31"/>
    <w:pPr>
      <w:ind w:left="1400"/>
    </w:pPr>
  </w:style>
  <w:style w:type="paragraph" w:styleId="TOC9">
    <w:name w:val="toc 9"/>
    <w:basedOn w:val="Normal"/>
    <w:next w:val="Normal"/>
    <w:autoRedefine/>
    <w:semiHidden/>
    <w:rsid w:val="00EF4F31"/>
    <w:pPr>
      <w:ind w:left="1600"/>
    </w:pPr>
  </w:style>
  <w:style w:type="character" w:styleId="Hyperlink">
    <w:name w:val="Hyperlink"/>
    <w:uiPriority w:val="99"/>
    <w:rsid w:val="00EF4F31"/>
    <w:rPr>
      <w:rFonts w:cs="Times New Roman"/>
      <w:color w:val="0000FF"/>
      <w:u w:val="single"/>
    </w:rPr>
  </w:style>
  <w:style w:type="table" w:styleId="TableGrid">
    <w:name w:val="Table Grid"/>
    <w:basedOn w:val="TableNormal"/>
    <w:rsid w:val="0098162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F4F31"/>
    <w:rPr>
      <w:lang w:eastAsia="et-EE"/>
    </w:rPr>
  </w:style>
  <w:style w:type="paragraph" w:styleId="BalloonText">
    <w:name w:val="Balloon Text"/>
    <w:basedOn w:val="Normal"/>
    <w:link w:val="BalloonTextChar"/>
    <w:semiHidden/>
    <w:rsid w:val="00017678"/>
    <w:rPr>
      <w:rFonts w:ascii="Tahoma" w:hAnsi="Tahoma"/>
      <w:sz w:val="16"/>
      <w:szCs w:val="16"/>
    </w:rPr>
  </w:style>
  <w:style w:type="character" w:customStyle="1" w:styleId="BalloonTextChar">
    <w:name w:val="Balloon Text Char"/>
    <w:link w:val="BalloonText"/>
    <w:semiHidden/>
    <w:locked/>
    <w:rsid w:val="00017678"/>
    <w:rPr>
      <w:rFonts w:ascii="Tahoma" w:hAnsi="Tahoma" w:cs="Tahoma"/>
      <w:sz w:val="16"/>
      <w:szCs w:val="16"/>
      <w:lang w:val="en-GB" w:eastAsia="en-US"/>
    </w:rPr>
  </w:style>
  <w:style w:type="character" w:customStyle="1" w:styleId="BodyTextChar">
    <w:name w:val="Body Text Char"/>
    <w:link w:val="BodyText"/>
    <w:locked/>
    <w:rsid w:val="00746683"/>
    <w:rPr>
      <w:rFonts w:cs="Times New Roman"/>
      <w:sz w:val="24"/>
      <w:lang w:val="en-GB" w:eastAsia="en-US"/>
    </w:rPr>
  </w:style>
  <w:style w:type="character" w:styleId="CommentReference">
    <w:name w:val="annotation reference"/>
    <w:uiPriority w:val="99"/>
    <w:semiHidden/>
    <w:rsid w:val="00E14FE7"/>
    <w:rPr>
      <w:rFonts w:cs="Times New Roman"/>
      <w:sz w:val="16"/>
      <w:szCs w:val="16"/>
    </w:rPr>
  </w:style>
  <w:style w:type="paragraph" w:styleId="CommentText">
    <w:name w:val="annotation text"/>
    <w:basedOn w:val="Normal"/>
    <w:link w:val="CommentTextChar"/>
    <w:uiPriority w:val="99"/>
    <w:semiHidden/>
    <w:rsid w:val="00E14FE7"/>
  </w:style>
  <w:style w:type="character" w:customStyle="1" w:styleId="CommentTextChar">
    <w:name w:val="Comment Text Char"/>
    <w:link w:val="CommentText"/>
    <w:uiPriority w:val="99"/>
    <w:semiHidden/>
    <w:locked/>
    <w:rsid w:val="00E14FE7"/>
    <w:rPr>
      <w:rFonts w:cs="Times New Roman"/>
      <w:lang w:val="en-GB" w:eastAsia="en-US"/>
    </w:rPr>
  </w:style>
  <w:style w:type="paragraph" w:styleId="CommentSubject">
    <w:name w:val="annotation subject"/>
    <w:basedOn w:val="CommentText"/>
    <w:next w:val="CommentText"/>
    <w:link w:val="CommentSubjectChar"/>
    <w:semiHidden/>
    <w:rsid w:val="00E14FE7"/>
    <w:rPr>
      <w:b/>
      <w:bCs/>
    </w:rPr>
  </w:style>
  <w:style w:type="character" w:customStyle="1" w:styleId="CommentSubjectChar">
    <w:name w:val="Comment Subject Char"/>
    <w:link w:val="CommentSubject"/>
    <w:semiHidden/>
    <w:locked/>
    <w:rsid w:val="00E14FE7"/>
    <w:rPr>
      <w:rFonts w:cs="Times New Roman"/>
      <w:b/>
      <w:bCs/>
      <w:lang w:val="en-GB" w:eastAsia="en-US"/>
    </w:rPr>
  </w:style>
  <w:style w:type="character" w:styleId="PlaceholderText">
    <w:name w:val="Placeholder Text"/>
    <w:semiHidden/>
    <w:rsid w:val="00E31380"/>
    <w:rPr>
      <w:rFonts w:cs="Times New Roman"/>
      <w:color w:val="808080"/>
    </w:rPr>
  </w:style>
  <w:style w:type="character" w:customStyle="1" w:styleId="FontStyle14">
    <w:name w:val="Font Style14"/>
    <w:rsid w:val="00DC1555"/>
    <w:rPr>
      <w:rFonts w:ascii="Times New Roman" w:hAnsi="Times New Roman" w:cs="Times New Roman"/>
      <w:sz w:val="22"/>
      <w:szCs w:val="22"/>
    </w:rPr>
  </w:style>
  <w:style w:type="character" w:customStyle="1" w:styleId="sisu">
    <w:name w:val="sisu"/>
    <w:rsid w:val="00E475F9"/>
    <w:rPr>
      <w:rFonts w:cs="Times New Roman"/>
    </w:rPr>
  </w:style>
  <w:style w:type="paragraph" w:styleId="PlainText">
    <w:name w:val="Plain Text"/>
    <w:basedOn w:val="Normal"/>
    <w:link w:val="PlainTextChar"/>
    <w:uiPriority w:val="99"/>
    <w:rsid w:val="007B7529"/>
    <w:rPr>
      <w:rFonts w:ascii="Consolas" w:hAnsi="Consolas"/>
      <w:sz w:val="21"/>
      <w:szCs w:val="21"/>
      <w:lang w:val="x-none"/>
    </w:rPr>
  </w:style>
  <w:style w:type="character" w:customStyle="1" w:styleId="PlainTextChar">
    <w:name w:val="Plain Text Char"/>
    <w:link w:val="PlainText"/>
    <w:uiPriority w:val="99"/>
    <w:locked/>
    <w:rsid w:val="007B7529"/>
    <w:rPr>
      <w:rFonts w:ascii="Consolas" w:eastAsia="Times New Roman" w:hAnsi="Consolas" w:cs="Times New Roman"/>
      <w:sz w:val="21"/>
      <w:szCs w:val="21"/>
      <w:lang w:val="x-none" w:eastAsia="en-US"/>
    </w:rPr>
  </w:style>
  <w:style w:type="character" w:customStyle="1" w:styleId="sisu1">
    <w:name w:val="sisu1"/>
    <w:rsid w:val="00277624"/>
    <w:rPr>
      <w:rFonts w:ascii="Verdana" w:hAnsi="Verdana" w:hint="default"/>
      <w:color w:val="333333"/>
      <w:sz w:val="15"/>
      <w:szCs w:val="15"/>
    </w:rPr>
  </w:style>
  <w:style w:type="paragraph" w:styleId="NormalWeb">
    <w:name w:val="Normal (Web)"/>
    <w:basedOn w:val="Normal"/>
    <w:uiPriority w:val="99"/>
    <w:unhideWhenUsed/>
    <w:rsid w:val="00C02C72"/>
    <w:pPr>
      <w:spacing w:before="100" w:beforeAutospacing="1" w:after="119"/>
    </w:pPr>
    <w:rPr>
      <w:szCs w:val="24"/>
      <w:lang w:val="en-US"/>
    </w:rPr>
  </w:style>
  <w:style w:type="paragraph" w:styleId="ListBullet">
    <w:name w:val="List Bullet"/>
    <w:basedOn w:val="Normal"/>
    <w:rsid w:val="00F25FA4"/>
    <w:pPr>
      <w:numPr>
        <w:numId w:val="2"/>
      </w:numPr>
      <w:contextualSpacing/>
    </w:pPr>
  </w:style>
  <w:style w:type="character" w:customStyle="1" w:styleId="Heading1Char">
    <w:name w:val="Heading 1 Char"/>
    <w:link w:val="Heading1"/>
    <w:rsid w:val="008966F8"/>
    <w:rPr>
      <w:b/>
      <w:sz w:val="28"/>
      <w:lang w:val="x-none" w:eastAsia="en-US"/>
    </w:rPr>
  </w:style>
  <w:style w:type="paragraph" w:styleId="ListParagraph">
    <w:name w:val="List Paragraph"/>
    <w:basedOn w:val="Normal"/>
    <w:uiPriority w:val="34"/>
    <w:qFormat/>
    <w:rsid w:val="001D2233"/>
    <w:pPr>
      <w:ind w:left="720"/>
      <w:contextualSpacing/>
    </w:pPr>
    <w:rPr>
      <w:szCs w:val="24"/>
      <w:lang w:val="et-EE" w:eastAsia="et-EE"/>
    </w:rPr>
  </w:style>
  <w:style w:type="character" w:customStyle="1" w:styleId="BodyTextChar1">
    <w:name w:val="Body Text Char1"/>
    <w:locked/>
    <w:rsid w:val="00EA66E5"/>
    <w:rPr>
      <w:rFonts w:cs="Times New Roman"/>
      <w:sz w:val="24"/>
      <w:lang w:val="en-GB" w:eastAsia="et-EE" w:bidi="ar-SA"/>
    </w:rPr>
  </w:style>
  <w:style w:type="paragraph" w:customStyle="1" w:styleId="Normal12pt">
    <w:name w:val="Normal + 12 pt"/>
    <w:aliases w:val="Justified"/>
    <w:basedOn w:val="Normal"/>
    <w:rsid w:val="000B75DF"/>
    <w:rPr>
      <w:szCs w:val="24"/>
      <w:lang w:val="et-EE" w:eastAsia="et-EE"/>
    </w:rPr>
  </w:style>
  <w:style w:type="paragraph" w:styleId="FootnoteText">
    <w:name w:val="footnote text"/>
    <w:basedOn w:val="Normal"/>
    <w:link w:val="FootnoteTextChar"/>
    <w:rsid w:val="001A7C5D"/>
  </w:style>
  <w:style w:type="character" w:customStyle="1" w:styleId="FootnoteTextChar">
    <w:name w:val="Footnote Text Char"/>
    <w:link w:val="FootnoteText"/>
    <w:rsid w:val="001A7C5D"/>
    <w:rPr>
      <w:lang w:val="en-GB" w:eastAsia="en-US"/>
    </w:rPr>
  </w:style>
  <w:style w:type="character" w:styleId="FootnoteReference">
    <w:name w:val="footnote reference"/>
    <w:rsid w:val="001A7C5D"/>
    <w:rPr>
      <w:vertAlign w:val="superscript"/>
    </w:rPr>
  </w:style>
  <w:style w:type="paragraph" w:styleId="NoSpacing">
    <w:name w:val="No Spacing"/>
    <w:uiPriority w:val="1"/>
    <w:qFormat/>
    <w:rsid w:val="008F3B39"/>
    <w:rPr>
      <w:rFonts w:ascii="Calibri" w:eastAsia="Calibri" w:hAnsi="Calibri"/>
      <w:sz w:val="22"/>
      <w:szCs w:val="22"/>
      <w:lang w:eastAsia="en-US"/>
    </w:rPr>
  </w:style>
  <w:style w:type="character" w:customStyle="1" w:styleId="Heading7Char">
    <w:name w:val="Heading 7 Char"/>
    <w:link w:val="Heading7"/>
    <w:semiHidden/>
    <w:rsid w:val="008966F8"/>
    <w:rPr>
      <w:rFonts w:ascii="Calibri" w:hAnsi="Calibri"/>
      <w:sz w:val="24"/>
      <w:szCs w:val="24"/>
      <w:lang w:val="en-GB" w:eastAsia="en-US"/>
    </w:rPr>
  </w:style>
  <w:style w:type="paragraph" w:customStyle="1" w:styleId="Default">
    <w:name w:val="Default"/>
    <w:rsid w:val="00BF5A96"/>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C75D61"/>
    <w:pPr>
      <w:keepLines/>
      <w:spacing w:before="480" w:line="276" w:lineRule="auto"/>
      <w:jc w:val="left"/>
      <w:outlineLvl w:val="9"/>
    </w:pPr>
    <w:rPr>
      <w:rFonts w:ascii="Cambria" w:eastAsia="MS Gothic" w:hAnsi="Cambria"/>
      <w:bCs/>
      <w:color w:val="365F91"/>
      <w:szCs w:val="28"/>
      <w:lang w:val="en-US" w:eastAsia="ja-JP"/>
    </w:rPr>
  </w:style>
  <w:style w:type="character" w:styleId="UnresolvedMention">
    <w:name w:val="Unresolved Mention"/>
    <w:uiPriority w:val="99"/>
    <w:semiHidden/>
    <w:unhideWhenUsed/>
    <w:rsid w:val="004A1466"/>
    <w:rPr>
      <w:color w:val="605E5C"/>
      <w:shd w:val="clear" w:color="auto" w:fill="E1DFDD"/>
    </w:rPr>
  </w:style>
  <w:style w:type="character" w:styleId="Strong">
    <w:name w:val="Strong"/>
    <w:uiPriority w:val="22"/>
    <w:qFormat/>
    <w:locked/>
    <w:rsid w:val="002427BC"/>
    <w:rPr>
      <w:b/>
      <w:bCs/>
    </w:rPr>
  </w:style>
  <w:style w:type="character" w:customStyle="1" w:styleId="FontStyle12">
    <w:name w:val="Font Style12"/>
    <w:uiPriority w:val="99"/>
    <w:rsid w:val="00E17958"/>
    <w:rPr>
      <w:rFonts w:ascii="Times New Roman" w:hAnsi="Times New Roman" w:cs="Times New Roman"/>
      <w:sz w:val="22"/>
      <w:szCs w:val="22"/>
    </w:rPr>
  </w:style>
  <w:style w:type="character" w:customStyle="1" w:styleId="cf01">
    <w:name w:val="cf01"/>
    <w:basedOn w:val="DefaultParagraphFont"/>
    <w:rsid w:val="008B39D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8995658">
      <w:bodyDiv w:val="1"/>
      <w:marLeft w:val="0"/>
      <w:marRight w:val="0"/>
      <w:marTop w:val="0"/>
      <w:marBottom w:val="0"/>
      <w:divBdr>
        <w:top w:val="none" w:sz="0" w:space="0" w:color="auto"/>
        <w:left w:val="none" w:sz="0" w:space="0" w:color="auto"/>
        <w:bottom w:val="none" w:sz="0" w:space="0" w:color="auto"/>
        <w:right w:val="none" w:sz="0" w:space="0" w:color="auto"/>
      </w:divBdr>
    </w:div>
    <w:div w:id="30541902">
      <w:bodyDiv w:val="1"/>
      <w:marLeft w:val="0"/>
      <w:marRight w:val="0"/>
      <w:marTop w:val="0"/>
      <w:marBottom w:val="0"/>
      <w:divBdr>
        <w:top w:val="none" w:sz="0" w:space="0" w:color="auto"/>
        <w:left w:val="none" w:sz="0" w:space="0" w:color="auto"/>
        <w:bottom w:val="none" w:sz="0" w:space="0" w:color="auto"/>
        <w:right w:val="none" w:sz="0" w:space="0" w:color="auto"/>
      </w:divBdr>
    </w:div>
    <w:div w:id="33508583">
      <w:bodyDiv w:val="1"/>
      <w:marLeft w:val="0"/>
      <w:marRight w:val="0"/>
      <w:marTop w:val="0"/>
      <w:marBottom w:val="0"/>
      <w:divBdr>
        <w:top w:val="none" w:sz="0" w:space="0" w:color="auto"/>
        <w:left w:val="none" w:sz="0" w:space="0" w:color="auto"/>
        <w:bottom w:val="none" w:sz="0" w:space="0" w:color="auto"/>
        <w:right w:val="none" w:sz="0" w:space="0" w:color="auto"/>
      </w:divBdr>
    </w:div>
    <w:div w:id="42100509">
      <w:bodyDiv w:val="1"/>
      <w:marLeft w:val="0"/>
      <w:marRight w:val="0"/>
      <w:marTop w:val="0"/>
      <w:marBottom w:val="0"/>
      <w:divBdr>
        <w:top w:val="none" w:sz="0" w:space="0" w:color="auto"/>
        <w:left w:val="none" w:sz="0" w:space="0" w:color="auto"/>
        <w:bottom w:val="none" w:sz="0" w:space="0" w:color="auto"/>
        <w:right w:val="none" w:sz="0" w:space="0" w:color="auto"/>
      </w:divBdr>
    </w:div>
    <w:div w:id="70469931">
      <w:bodyDiv w:val="1"/>
      <w:marLeft w:val="0"/>
      <w:marRight w:val="0"/>
      <w:marTop w:val="0"/>
      <w:marBottom w:val="0"/>
      <w:divBdr>
        <w:top w:val="none" w:sz="0" w:space="0" w:color="auto"/>
        <w:left w:val="none" w:sz="0" w:space="0" w:color="auto"/>
        <w:bottom w:val="none" w:sz="0" w:space="0" w:color="auto"/>
        <w:right w:val="none" w:sz="0" w:space="0" w:color="auto"/>
      </w:divBdr>
    </w:div>
    <w:div w:id="74937206">
      <w:bodyDiv w:val="1"/>
      <w:marLeft w:val="0"/>
      <w:marRight w:val="0"/>
      <w:marTop w:val="0"/>
      <w:marBottom w:val="0"/>
      <w:divBdr>
        <w:top w:val="none" w:sz="0" w:space="0" w:color="auto"/>
        <w:left w:val="none" w:sz="0" w:space="0" w:color="auto"/>
        <w:bottom w:val="none" w:sz="0" w:space="0" w:color="auto"/>
        <w:right w:val="none" w:sz="0" w:space="0" w:color="auto"/>
      </w:divBdr>
    </w:div>
    <w:div w:id="145168383">
      <w:bodyDiv w:val="1"/>
      <w:marLeft w:val="0"/>
      <w:marRight w:val="0"/>
      <w:marTop w:val="0"/>
      <w:marBottom w:val="0"/>
      <w:divBdr>
        <w:top w:val="none" w:sz="0" w:space="0" w:color="auto"/>
        <w:left w:val="none" w:sz="0" w:space="0" w:color="auto"/>
        <w:bottom w:val="none" w:sz="0" w:space="0" w:color="auto"/>
        <w:right w:val="none" w:sz="0" w:space="0" w:color="auto"/>
      </w:divBdr>
    </w:div>
    <w:div w:id="215312491">
      <w:bodyDiv w:val="1"/>
      <w:marLeft w:val="0"/>
      <w:marRight w:val="0"/>
      <w:marTop w:val="0"/>
      <w:marBottom w:val="0"/>
      <w:divBdr>
        <w:top w:val="none" w:sz="0" w:space="0" w:color="auto"/>
        <w:left w:val="none" w:sz="0" w:space="0" w:color="auto"/>
        <w:bottom w:val="none" w:sz="0" w:space="0" w:color="auto"/>
        <w:right w:val="none" w:sz="0" w:space="0" w:color="auto"/>
      </w:divBdr>
    </w:div>
    <w:div w:id="274948516">
      <w:bodyDiv w:val="1"/>
      <w:marLeft w:val="0"/>
      <w:marRight w:val="0"/>
      <w:marTop w:val="0"/>
      <w:marBottom w:val="0"/>
      <w:divBdr>
        <w:top w:val="none" w:sz="0" w:space="0" w:color="auto"/>
        <w:left w:val="none" w:sz="0" w:space="0" w:color="auto"/>
        <w:bottom w:val="none" w:sz="0" w:space="0" w:color="auto"/>
        <w:right w:val="none" w:sz="0" w:space="0" w:color="auto"/>
      </w:divBdr>
    </w:div>
    <w:div w:id="307249396">
      <w:bodyDiv w:val="1"/>
      <w:marLeft w:val="0"/>
      <w:marRight w:val="0"/>
      <w:marTop w:val="0"/>
      <w:marBottom w:val="0"/>
      <w:divBdr>
        <w:top w:val="none" w:sz="0" w:space="0" w:color="auto"/>
        <w:left w:val="none" w:sz="0" w:space="0" w:color="auto"/>
        <w:bottom w:val="none" w:sz="0" w:space="0" w:color="auto"/>
        <w:right w:val="none" w:sz="0" w:space="0" w:color="auto"/>
      </w:divBdr>
    </w:div>
    <w:div w:id="357850408">
      <w:bodyDiv w:val="1"/>
      <w:marLeft w:val="0"/>
      <w:marRight w:val="0"/>
      <w:marTop w:val="0"/>
      <w:marBottom w:val="0"/>
      <w:divBdr>
        <w:top w:val="none" w:sz="0" w:space="0" w:color="auto"/>
        <w:left w:val="none" w:sz="0" w:space="0" w:color="auto"/>
        <w:bottom w:val="none" w:sz="0" w:space="0" w:color="auto"/>
        <w:right w:val="none" w:sz="0" w:space="0" w:color="auto"/>
      </w:divBdr>
    </w:div>
    <w:div w:id="378240750">
      <w:bodyDiv w:val="1"/>
      <w:marLeft w:val="0"/>
      <w:marRight w:val="0"/>
      <w:marTop w:val="0"/>
      <w:marBottom w:val="0"/>
      <w:divBdr>
        <w:top w:val="none" w:sz="0" w:space="0" w:color="auto"/>
        <w:left w:val="none" w:sz="0" w:space="0" w:color="auto"/>
        <w:bottom w:val="none" w:sz="0" w:space="0" w:color="auto"/>
        <w:right w:val="none" w:sz="0" w:space="0" w:color="auto"/>
      </w:divBdr>
    </w:div>
    <w:div w:id="378359763">
      <w:bodyDiv w:val="1"/>
      <w:marLeft w:val="0"/>
      <w:marRight w:val="0"/>
      <w:marTop w:val="0"/>
      <w:marBottom w:val="0"/>
      <w:divBdr>
        <w:top w:val="none" w:sz="0" w:space="0" w:color="auto"/>
        <w:left w:val="none" w:sz="0" w:space="0" w:color="auto"/>
        <w:bottom w:val="none" w:sz="0" w:space="0" w:color="auto"/>
        <w:right w:val="none" w:sz="0" w:space="0" w:color="auto"/>
      </w:divBdr>
    </w:div>
    <w:div w:id="382098444">
      <w:bodyDiv w:val="1"/>
      <w:marLeft w:val="0"/>
      <w:marRight w:val="0"/>
      <w:marTop w:val="0"/>
      <w:marBottom w:val="0"/>
      <w:divBdr>
        <w:top w:val="none" w:sz="0" w:space="0" w:color="auto"/>
        <w:left w:val="none" w:sz="0" w:space="0" w:color="auto"/>
        <w:bottom w:val="none" w:sz="0" w:space="0" w:color="auto"/>
        <w:right w:val="none" w:sz="0" w:space="0" w:color="auto"/>
      </w:divBdr>
    </w:div>
    <w:div w:id="413406084">
      <w:bodyDiv w:val="1"/>
      <w:marLeft w:val="0"/>
      <w:marRight w:val="0"/>
      <w:marTop w:val="0"/>
      <w:marBottom w:val="0"/>
      <w:divBdr>
        <w:top w:val="none" w:sz="0" w:space="0" w:color="auto"/>
        <w:left w:val="none" w:sz="0" w:space="0" w:color="auto"/>
        <w:bottom w:val="none" w:sz="0" w:space="0" w:color="auto"/>
        <w:right w:val="none" w:sz="0" w:space="0" w:color="auto"/>
      </w:divBdr>
    </w:div>
    <w:div w:id="418991098">
      <w:bodyDiv w:val="1"/>
      <w:marLeft w:val="0"/>
      <w:marRight w:val="0"/>
      <w:marTop w:val="0"/>
      <w:marBottom w:val="0"/>
      <w:divBdr>
        <w:top w:val="none" w:sz="0" w:space="0" w:color="auto"/>
        <w:left w:val="none" w:sz="0" w:space="0" w:color="auto"/>
        <w:bottom w:val="none" w:sz="0" w:space="0" w:color="auto"/>
        <w:right w:val="none" w:sz="0" w:space="0" w:color="auto"/>
      </w:divBdr>
    </w:div>
    <w:div w:id="419958818">
      <w:bodyDiv w:val="1"/>
      <w:marLeft w:val="0"/>
      <w:marRight w:val="0"/>
      <w:marTop w:val="0"/>
      <w:marBottom w:val="0"/>
      <w:divBdr>
        <w:top w:val="none" w:sz="0" w:space="0" w:color="auto"/>
        <w:left w:val="none" w:sz="0" w:space="0" w:color="auto"/>
        <w:bottom w:val="none" w:sz="0" w:space="0" w:color="auto"/>
        <w:right w:val="none" w:sz="0" w:space="0" w:color="auto"/>
      </w:divBdr>
    </w:div>
    <w:div w:id="480512265">
      <w:bodyDiv w:val="1"/>
      <w:marLeft w:val="0"/>
      <w:marRight w:val="0"/>
      <w:marTop w:val="0"/>
      <w:marBottom w:val="0"/>
      <w:divBdr>
        <w:top w:val="none" w:sz="0" w:space="0" w:color="auto"/>
        <w:left w:val="none" w:sz="0" w:space="0" w:color="auto"/>
        <w:bottom w:val="none" w:sz="0" w:space="0" w:color="auto"/>
        <w:right w:val="none" w:sz="0" w:space="0" w:color="auto"/>
      </w:divBdr>
    </w:div>
    <w:div w:id="500050465">
      <w:bodyDiv w:val="1"/>
      <w:marLeft w:val="0"/>
      <w:marRight w:val="0"/>
      <w:marTop w:val="0"/>
      <w:marBottom w:val="0"/>
      <w:divBdr>
        <w:top w:val="none" w:sz="0" w:space="0" w:color="auto"/>
        <w:left w:val="none" w:sz="0" w:space="0" w:color="auto"/>
        <w:bottom w:val="none" w:sz="0" w:space="0" w:color="auto"/>
        <w:right w:val="none" w:sz="0" w:space="0" w:color="auto"/>
      </w:divBdr>
    </w:div>
    <w:div w:id="532965441">
      <w:bodyDiv w:val="1"/>
      <w:marLeft w:val="0"/>
      <w:marRight w:val="0"/>
      <w:marTop w:val="0"/>
      <w:marBottom w:val="0"/>
      <w:divBdr>
        <w:top w:val="none" w:sz="0" w:space="0" w:color="auto"/>
        <w:left w:val="none" w:sz="0" w:space="0" w:color="auto"/>
        <w:bottom w:val="none" w:sz="0" w:space="0" w:color="auto"/>
        <w:right w:val="none" w:sz="0" w:space="0" w:color="auto"/>
      </w:divBdr>
    </w:div>
    <w:div w:id="587495712">
      <w:bodyDiv w:val="1"/>
      <w:marLeft w:val="0"/>
      <w:marRight w:val="0"/>
      <w:marTop w:val="0"/>
      <w:marBottom w:val="0"/>
      <w:divBdr>
        <w:top w:val="none" w:sz="0" w:space="0" w:color="auto"/>
        <w:left w:val="none" w:sz="0" w:space="0" w:color="auto"/>
        <w:bottom w:val="none" w:sz="0" w:space="0" w:color="auto"/>
        <w:right w:val="none" w:sz="0" w:space="0" w:color="auto"/>
      </w:divBdr>
    </w:div>
    <w:div w:id="595748616">
      <w:bodyDiv w:val="1"/>
      <w:marLeft w:val="0"/>
      <w:marRight w:val="0"/>
      <w:marTop w:val="0"/>
      <w:marBottom w:val="0"/>
      <w:divBdr>
        <w:top w:val="none" w:sz="0" w:space="0" w:color="auto"/>
        <w:left w:val="none" w:sz="0" w:space="0" w:color="auto"/>
        <w:bottom w:val="none" w:sz="0" w:space="0" w:color="auto"/>
        <w:right w:val="none" w:sz="0" w:space="0" w:color="auto"/>
      </w:divBdr>
    </w:div>
    <w:div w:id="609313641">
      <w:bodyDiv w:val="1"/>
      <w:marLeft w:val="0"/>
      <w:marRight w:val="0"/>
      <w:marTop w:val="0"/>
      <w:marBottom w:val="0"/>
      <w:divBdr>
        <w:top w:val="none" w:sz="0" w:space="0" w:color="auto"/>
        <w:left w:val="none" w:sz="0" w:space="0" w:color="auto"/>
        <w:bottom w:val="none" w:sz="0" w:space="0" w:color="auto"/>
        <w:right w:val="none" w:sz="0" w:space="0" w:color="auto"/>
      </w:divBdr>
    </w:div>
    <w:div w:id="616790236">
      <w:bodyDiv w:val="1"/>
      <w:marLeft w:val="0"/>
      <w:marRight w:val="0"/>
      <w:marTop w:val="0"/>
      <w:marBottom w:val="0"/>
      <w:divBdr>
        <w:top w:val="none" w:sz="0" w:space="0" w:color="auto"/>
        <w:left w:val="none" w:sz="0" w:space="0" w:color="auto"/>
        <w:bottom w:val="none" w:sz="0" w:space="0" w:color="auto"/>
        <w:right w:val="none" w:sz="0" w:space="0" w:color="auto"/>
      </w:divBdr>
    </w:div>
    <w:div w:id="618953579">
      <w:bodyDiv w:val="1"/>
      <w:marLeft w:val="0"/>
      <w:marRight w:val="0"/>
      <w:marTop w:val="0"/>
      <w:marBottom w:val="0"/>
      <w:divBdr>
        <w:top w:val="none" w:sz="0" w:space="0" w:color="auto"/>
        <w:left w:val="none" w:sz="0" w:space="0" w:color="auto"/>
        <w:bottom w:val="none" w:sz="0" w:space="0" w:color="auto"/>
        <w:right w:val="none" w:sz="0" w:space="0" w:color="auto"/>
      </w:divBdr>
    </w:div>
    <w:div w:id="660036999">
      <w:bodyDiv w:val="1"/>
      <w:marLeft w:val="0"/>
      <w:marRight w:val="0"/>
      <w:marTop w:val="0"/>
      <w:marBottom w:val="0"/>
      <w:divBdr>
        <w:top w:val="none" w:sz="0" w:space="0" w:color="auto"/>
        <w:left w:val="none" w:sz="0" w:space="0" w:color="auto"/>
        <w:bottom w:val="none" w:sz="0" w:space="0" w:color="auto"/>
        <w:right w:val="none" w:sz="0" w:space="0" w:color="auto"/>
      </w:divBdr>
    </w:div>
    <w:div w:id="722871832">
      <w:bodyDiv w:val="1"/>
      <w:marLeft w:val="0"/>
      <w:marRight w:val="0"/>
      <w:marTop w:val="0"/>
      <w:marBottom w:val="0"/>
      <w:divBdr>
        <w:top w:val="none" w:sz="0" w:space="0" w:color="auto"/>
        <w:left w:val="none" w:sz="0" w:space="0" w:color="auto"/>
        <w:bottom w:val="none" w:sz="0" w:space="0" w:color="auto"/>
        <w:right w:val="none" w:sz="0" w:space="0" w:color="auto"/>
      </w:divBdr>
    </w:div>
    <w:div w:id="734165075">
      <w:bodyDiv w:val="1"/>
      <w:marLeft w:val="0"/>
      <w:marRight w:val="0"/>
      <w:marTop w:val="0"/>
      <w:marBottom w:val="0"/>
      <w:divBdr>
        <w:top w:val="none" w:sz="0" w:space="0" w:color="auto"/>
        <w:left w:val="none" w:sz="0" w:space="0" w:color="auto"/>
        <w:bottom w:val="none" w:sz="0" w:space="0" w:color="auto"/>
        <w:right w:val="none" w:sz="0" w:space="0" w:color="auto"/>
      </w:divBdr>
    </w:div>
    <w:div w:id="747381975">
      <w:bodyDiv w:val="1"/>
      <w:marLeft w:val="0"/>
      <w:marRight w:val="0"/>
      <w:marTop w:val="0"/>
      <w:marBottom w:val="0"/>
      <w:divBdr>
        <w:top w:val="none" w:sz="0" w:space="0" w:color="auto"/>
        <w:left w:val="none" w:sz="0" w:space="0" w:color="auto"/>
        <w:bottom w:val="none" w:sz="0" w:space="0" w:color="auto"/>
        <w:right w:val="none" w:sz="0" w:space="0" w:color="auto"/>
      </w:divBdr>
    </w:div>
    <w:div w:id="769474439">
      <w:bodyDiv w:val="1"/>
      <w:marLeft w:val="0"/>
      <w:marRight w:val="0"/>
      <w:marTop w:val="0"/>
      <w:marBottom w:val="0"/>
      <w:divBdr>
        <w:top w:val="none" w:sz="0" w:space="0" w:color="auto"/>
        <w:left w:val="none" w:sz="0" w:space="0" w:color="auto"/>
        <w:bottom w:val="none" w:sz="0" w:space="0" w:color="auto"/>
        <w:right w:val="none" w:sz="0" w:space="0" w:color="auto"/>
      </w:divBdr>
    </w:div>
    <w:div w:id="794984391">
      <w:bodyDiv w:val="1"/>
      <w:marLeft w:val="0"/>
      <w:marRight w:val="0"/>
      <w:marTop w:val="0"/>
      <w:marBottom w:val="0"/>
      <w:divBdr>
        <w:top w:val="none" w:sz="0" w:space="0" w:color="auto"/>
        <w:left w:val="none" w:sz="0" w:space="0" w:color="auto"/>
        <w:bottom w:val="none" w:sz="0" w:space="0" w:color="auto"/>
        <w:right w:val="none" w:sz="0" w:space="0" w:color="auto"/>
      </w:divBdr>
    </w:div>
    <w:div w:id="820274982">
      <w:bodyDiv w:val="1"/>
      <w:marLeft w:val="0"/>
      <w:marRight w:val="0"/>
      <w:marTop w:val="0"/>
      <w:marBottom w:val="0"/>
      <w:divBdr>
        <w:top w:val="none" w:sz="0" w:space="0" w:color="auto"/>
        <w:left w:val="none" w:sz="0" w:space="0" w:color="auto"/>
        <w:bottom w:val="none" w:sz="0" w:space="0" w:color="auto"/>
        <w:right w:val="none" w:sz="0" w:space="0" w:color="auto"/>
      </w:divBdr>
    </w:div>
    <w:div w:id="905529406">
      <w:bodyDiv w:val="1"/>
      <w:marLeft w:val="0"/>
      <w:marRight w:val="0"/>
      <w:marTop w:val="0"/>
      <w:marBottom w:val="0"/>
      <w:divBdr>
        <w:top w:val="none" w:sz="0" w:space="0" w:color="auto"/>
        <w:left w:val="none" w:sz="0" w:space="0" w:color="auto"/>
        <w:bottom w:val="none" w:sz="0" w:space="0" w:color="auto"/>
        <w:right w:val="none" w:sz="0" w:space="0" w:color="auto"/>
      </w:divBdr>
    </w:div>
    <w:div w:id="918292943">
      <w:bodyDiv w:val="1"/>
      <w:marLeft w:val="0"/>
      <w:marRight w:val="0"/>
      <w:marTop w:val="0"/>
      <w:marBottom w:val="0"/>
      <w:divBdr>
        <w:top w:val="none" w:sz="0" w:space="0" w:color="auto"/>
        <w:left w:val="none" w:sz="0" w:space="0" w:color="auto"/>
        <w:bottom w:val="none" w:sz="0" w:space="0" w:color="auto"/>
        <w:right w:val="none" w:sz="0" w:space="0" w:color="auto"/>
      </w:divBdr>
    </w:div>
    <w:div w:id="919098963">
      <w:bodyDiv w:val="1"/>
      <w:marLeft w:val="0"/>
      <w:marRight w:val="0"/>
      <w:marTop w:val="0"/>
      <w:marBottom w:val="0"/>
      <w:divBdr>
        <w:top w:val="none" w:sz="0" w:space="0" w:color="auto"/>
        <w:left w:val="none" w:sz="0" w:space="0" w:color="auto"/>
        <w:bottom w:val="none" w:sz="0" w:space="0" w:color="auto"/>
        <w:right w:val="none" w:sz="0" w:space="0" w:color="auto"/>
      </w:divBdr>
    </w:div>
    <w:div w:id="935133910">
      <w:bodyDiv w:val="1"/>
      <w:marLeft w:val="0"/>
      <w:marRight w:val="0"/>
      <w:marTop w:val="0"/>
      <w:marBottom w:val="0"/>
      <w:divBdr>
        <w:top w:val="none" w:sz="0" w:space="0" w:color="auto"/>
        <w:left w:val="none" w:sz="0" w:space="0" w:color="auto"/>
        <w:bottom w:val="none" w:sz="0" w:space="0" w:color="auto"/>
        <w:right w:val="none" w:sz="0" w:space="0" w:color="auto"/>
      </w:divBdr>
    </w:div>
    <w:div w:id="961687258">
      <w:bodyDiv w:val="1"/>
      <w:marLeft w:val="0"/>
      <w:marRight w:val="0"/>
      <w:marTop w:val="0"/>
      <w:marBottom w:val="0"/>
      <w:divBdr>
        <w:top w:val="none" w:sz="0" w:space="0" w:color="auto"/>
        <w:left w:val="none" w:sz="0" w:space="0" w:color="auto"/>
        <w:bottom w:val="none" w:sz="0" w:space="0" w:color="auto"/>
        <w:right w:val="none" w:sz="0" w:space="0" w:color="auto"/>
      </w:divBdr>
    </w:div>
    <w:div w:id="974337606">
      <w:bodyDiv w:val="1"/>
      <w:marLeft w:val="0"/>
      <w:marRight w:val="0"/>
      <w:marTop w:val="0"/>
      <w:marBottom w:val="0"/>
      <w:divBdr>
        <w:top w:val="none" w:sz="0" w:space="0" w:color="auto"/>
        <w:left w:val="none" w:sz="0" w:space="0" w:color="auto"/>
        <w:bottom w:val="none" w:sz="0" w:space="0" w:color="auto"/>
        <w:right w:val="none" w:sz="0" w:space="0" w:color="auto"/>
      </w:divBdr>
    </w:div>
    <w:div w:id="976565700">
      <w:bodyDiv w:val="1"/>
      <w:marLeft w:val="0"/>
      <w:marRight w:val="0"/>
      <w:marTop w:val="0"/>
      <w:marBottom w:val="0"/>
      <w:divBdr>
        <w:top w:val="none" w:sz="0" w:space="0" w:color="auto"/>
        <w:left w:val="none" w:sz="0" w:space="0" w:color="auto"/>
        <w:bottom w:val="none" w:sz="0" w:space="0" w:color="auto"/>
        <w:right w:val="none" w:sz="0" w:space="0" w:color="auto"/>
      </w:divBdr>
    </w:div>
    <w:div w:id="978151482">
      <w:bodyDiv w:val="1"/>
      <w:marLeft w:val="0"/>
      <w:marRight w:val="0"/>
      <w:marTop w:val="0"/>
      <w:marBottom w:val="0"/>
      <w:divBdr>
        <w:top w:val="none" w:sz="0" w:space="0" w:color="auto"/>
        <w:left w:val="none" w:sz="0" w:space="0" w:color="auto"/>
        <w:bottom w:val="none" w:sz="0" w:space="0" w:color="auto"/>
        <w:right w:val="none" w:sz="0" w:space="0" w:color="auto"/>
      </w:divBdr>
    </w:div>
    <w:div w:id="995458242">
      <w:bodyDiv w:val="1"/>
      <w:marLeft w:val="0"/>
      <w:marRight w:val="0"/>
      <w:marTop w:val="0"/>
      <w:marBottom w:val="0"/>
      <w:divBdr>
        <w:top w:val="none" w:sz="0" w:space="0" w:color="auto"/>
        <w:left w:val="none" w:sz="0" w:space="0" w:color="auto"/>
        <w:bottom w:val="none" w:sz="0" w:space="0" w:color="auto"/>
        <w:right w:val="none" w:sz="0" w:space="0" w:color="auto"/>
      </w:divBdr>
    </w:div>
    <w:div w:id="1000423766">
      <w:bodyDiv w:val="1"/>
      <w:marLeft w:val="0"/>
      <w:marRight w:val="0"/>
      <w:marTop w:val="0"/>
      <w:marBottom w:val="0"/>
      <w:divBdr>
        <w:top w:val="none" w:sz="0" w:space="0" w:color="auto"/>
        <w:left w:val="none" w:sz="0" w:space="0" w:color="auto"/>
        <w:bottom w:val="none" w:sz="0" w:space="0" w:color="auto"/>
        <w:right w:val="none" w:sz="0" w:space="0" w:color="auto"/>
      </w:divBdr>
    </w:div>
    <w:div w:id="1012991465">
      <w:bodyDiv w:val="1"/>
      <w:marLeft w:val="0"/>
      <w:marRight w:val="0"/>
      <w:marTop w:val="0"/>
      <w:marBottom w:val="0"/>
      <w:divBdr>
        <w:top w:val="none" w:sz="0" w:space="0" w:color="auto"/>
        <w:left w:val="none" w:sz="0" w:space="0" w:color="auto"/>
        <w:bottom w:val="none" w:sz="0" w:space="0" w:color="auto"/>
        <w:right w:val="none" w:sz="0" w:space="0" w:color="auto"/>
      </w:divBdr>
    </w:div>
    <w:div w:id="1056511819">
      <w:bodyDiv w:val="1"/>
      <w:marLeft w:val="0"/>
      <w:marRight w:val="0"/>
      <w:marTop w:val="0"/>
      <w:marBottom w:val="0"/>
      <w:divBdr>
        <w:top w:val="none" w:sz="0" w:space="0" w:color="auto"/>
        <w:left w:val="none" w:sz="0" w:space="0" w:color="auto"/>
        <w:bottom w:val="none" w:sz="0" w:space="0" w:color="auto"/>
        <w:right w:val="none" w:sz="0" w:space="0" w:color="auto"/>
      </w:divBdr>
    </w:div>
    <w:div w:id="1117993896">
      <w:bodyDiv w:val="1"/>
      <w:marLeft w:val="0"/>
      <w:marRight w:val="0"/>
      <w:marTop w:val="0"/>
      <w:marBottom w:val="0"/>
      <w:divBdr>
        <w:top w:val="none" w:sz="0" w:space="0" w:color="auto"/>
        <w:left w:val="none" w:sz="0" w:space="0" w:color="auto"/>
        <w:bottom w:val="none" w:sz="0" w:space="0" w:color="auto"/>
        <w:right w:val="none" w:sz="0" w:space="0" w:color="auto"/>
      </w:divBdr>
    </w:div>
    <w:div w:id="1152451129">
      <w:bodyDiv w:val="1"/>
      <w:marLeft w:val="0"/>
      <w:marRight w:val="0"/>
      <w:marTop w:val="0"/>
      <w:marBottom w:val="0"/>
      <w:divBdr>
        <w:top w:val="none" w:sz="0" w:space="0" w:color="auto"/>
        <w:left w:val="none" w:sz="0" w:space="0" w:color="auto"/>
        <w:bottom w:val="none" w:sz="0" w:space="0" w:color="auto"/>
        <w:right w:val="none" w:sz="0" w:space="0" w:color="auto"/>
      </w:divBdr>
    </w:div>
    <w:div w:id="1169365957">
      <w:bodyDiv w:val="1"/>
      <w:marLeft w:val="0"/>
      <w:marRight w:val="0"/>
      <w:marTop w:val="0"/>
      <w:marBottom w:val="0"/>
      <w:divBdr>
        <w:top w:val="none" w:sz="0" w:space="0" w:color="auto"/>
        <w:left w:val="none" w:sz="0" w:space="0" w:color="auto"/>
        <w:bottom w:val="none" w:sz="0" w:space="0" w:color="auto"/>
        <w:right w:val="none" w:sz="0" w:space="0" w:color="auto"/>
      </w:divBdr>
    </w:div>
    <w:div w:id="1186600532">
      <w:bodyDiv w:val="1"/>
      <w:marLeft w:val="0"/>
      <w:marRight w:val="0"/>
      <w:marTop w:val="0"/>
      <w:marBottom w:val="0"/>
      <w:divBdr>
        <w:top w:val="none" w:sz="0" w:space="0" w:color="auto"/>
        <w:left w:val="none" w:sz="0" w:space="0" w:color="auto"/>
        <w:bottom w:val="none" w:sz="0" w:space="0" w:color="auto"/>
        <w:right w:val="none" w:sz="0" w:space="0" w:color="auto"/>
      </w:divBdr>
    </w:div>
    <w:div w:id="1217089855">
      <w:bodyDiv w:val="1"/>
      <w:marLeft w:val="0"/>
      <w:marRight w:val="0"/>
      <w:marTop w:val="0"/>
      <w:marBottom w:val="0"/>
      <w:divBdr>
        <w:top w:val="none" w:sz="0" w:space="0" w:color="auto"/>
        <w:left w:val="none" w:sz="0" w:space="0" w:color="auto"/>
        <w:bottom w:val="none" w:sz="0" w:space="0" w:color="auto"/>
        <w:right w:val="none" w:sz="0" w:space="0" w:color="auto"/>
      </w:divBdr>
    </w:div>
    <w:div w:id="1281764378">
      <w:bodyDiv w:val="1"/>
      <w:marLeft w:val="0"/>
      <w:marRight w:val="0"/>
      <w:marTop w:val="0"/>
      <w:marBottom w:val="0"/>
      <w:divBdr>
        <w:top w:val="none" w:sz="0" w:space="0" w:color="auto"/>
        <w:left w:val="none" w:sz="0" w:space="0" w:color="auto"/>
        <w:bottom w:val="none" w:sz="0" w:space="0" w:color="auto"/>
        <w:right w:val="none" w:sz="0" w:space="0" w:color="auto"/>
      </w:divBdr>
    </w:div>
    <w:div w:id="1292396435">
      <w:bodyDiv w:val="1"/>
      <w:marLeft w:val="0"/>
      <w:marRight w:val="0"/>
      <w:marTop w:val="0"/>
      <w:marBottom w:val="0"/>
      <w:divBdr>
        <w:top w:val="none" w:sz="0" w:space="0" w:color="auto"/>
        <w:left w:val="none" w:sz="0" w:space="0" w:color="auto"/>
        <w:bottom w:val="none" w:sz="0" w:space="0" w:color="auto"/>
        <w:right w:val="none" w:sz="0" w:space="0" w:color="auto"/>
      </w:divBdr>
    </w:div>
    <w:div w:id="1318919378">
      <w:bodyDiv w:val="1"/>
      <w:marLeft w:val="0"/>
      <w:marRight w:val="0"/>
      <w:marTop w:val="0"/>
      <w:marBottom w:val="0"/>
      <w:divBdr>
        <w:top w:val="none" w:sz="0" w:space="0" w:color="auto"/>
        <w:left w:val="none" w:sz="0" w:space="0" w:color="auto"/>
        <w:bottom w:val="none" w:sz="0" w:space="0" w:color="auto"/>
        <w:right w:val="none" w:sz="0" w:space="0" w:color="auto"/>
      </w:divBdr>
    </w:div>
    <w:div w:id="1330982370">
      <w:bodyDiv w:val="1"/>
      <w:marLeft w:val="0"/>
      <w:marRight w:val="0"/>
      <w:marTop w:val="0"/>
      <w:marBottom w:val="0"/>
      <w:divBdr>
        <w:top w:val="none" w:sz="0" w:space="0" w:color="auto"/>
        <w:left w:val="none" w:sz="0" w:space="0" w:color="auto"/>
        <w:bottom w:val="none" w:sz="0" w:space="0" w:color="auto"/>
        <w:right w:val="none" w:sz="0" w:space="0" w:color="auto"/>
      </w:divBdr>
    </w:div>
    <w:div w:id="1355840436">
      <w:bodyDiv w:val="1"/>
      <w:marLeft w:val="0"/>
      <w:marRight w:val="0"/>
      <w:marTop w:val="0"/>
      <w:marBottom w:val="0"/>
      <w:divBdr>
        <w:top w:val="none" w:sz="0" w:space="0" w:color="auto"/>
        <w:left w:val="none" w:sz="0" w:space="0" w:color="auto"/>
        <w:bottom w:val="none" w:sz="0" w:space="0" w:color="auto"/>
        <w:right w:val="none" w:sz="0" w:space="0" w:color="auto"/>
      </w:divBdr>
    </w:div>
    <w:div w:id="1370103106">
      <w:bodyDiv w:val="1"/>
      <w:marLeft w:val="0"/>
      <w:marRight w:val="0"/>
      <w:marTop w:val="0"/>
      <w:marBottom w:val="0"/>
      <w:divBdr>
        <w:top w:val="none" w:sz="0" w:space="0" w:color="auto"/>
        <w:left w:val="none" w:sz="0" w:space="0" w:color="auto"/>
        <w:bottom w:val="none" w:sz="0" w:space="0" w:color="auto"/>
        <w:right w:val="none" w:sz="0" w:space="0" w:color="auto"/>
      </w:divBdr>
    </w:div>
    <w:div w:id="1409185780">
      <w:bodyDiv w:val="1"/>
      <w:marLeft w:val="0"/>
      <w:marRight w:val="0"/>
      <w:marTop w:val="0"/>
      <w:marBottom w:val="0"/>
      <w:divBdr>
        <w:top w:val="none" w:sz="0" w:space="0" w:color="auto"/>
        <w:left w:val="none" w:sz="0" w:space="0" w:color="auto"/>
        <w:bottom w:val="none" w:sz="0" w:space="0" w:color="auto"/>
        <w:right w:val="none" w:sz="0" w:space="0" w:color="auto"/>
      </w:divBdr>
    </w:div>
    <w:div w:id="1439065881">
      <w:bodyDiv w:val="1"/>
      <w:marLeft w:val="0"/>
      <w:marRight w:val="0"/>
      <w:marTop w:val="0"/>
      <w:marBottom w:val="0"/>
      <w:divBdr>
        <w:top w:val="none" w:sz="0" w:space="0" w:color="auto"/>
        <w:left w:val="none" w:sz="0" w:space="0" w:color="auto"/>
        <w:bottom w:val="none" w:sz="0" w:space="0" w:color="auto"/>
        <w:right w:val="none" w:sz="0" w:space="0" w:color="auto"/>
      </w:divBdr>
    </w:div>
    <w:div w:id="1440296397">
      <w:bodyDiv w:val="1"/>
      <w:marLeft w:val="0"/>
      <w:marRight w:val="0"/>
      <w:marTop w:val="0"/>
      <w:marBottom w:val="0"/>
      <w:divBdr>
        <w:top w:val="none" w:sz="0" w:space="0" w:color="auto"/>
        <w:left w:val="none" w:sz="0" w:space="0" w:color="auto"/>
        <w:bottom w:val="none" w:sz="0" w:space="0" w:color="auto"/>
        <w:right w:val="none" w:sz="0" w:space="0" w:color="auto"/>
      </w:divBdr>
    </w:div>
    <w:div w:id="1443063453">
      <w:bodyDiv w:val="1"/>
      <w:marLeft w:val="0"/>
      <w:marRight w:val="0"/>
      <w:marTop w:val="0"/>
      <w:marBottom w:val="0"/>
      <w:divBdr>
        <w:top w:val="none" w:sz="0" w:space="0" w:color="auto"/>
        <w:left w:val="none" w:sz="0" w:space="0" w:color="auto"/>
        <w:bottom w:val="none" w:sz="0" w:space="0" w:color="auto"/>
        <w:right w:val="none" w:sz="0" w:space="0" w:color="auto"/>
      </w:divBdr>
    </w:div>
    <w:div w:id="1444303729">
      <w:bodyDiv w:val="1"/>
      <w:marLeft w:val="0"/>
      <w:marRight w:val="0"/>
      <w:marTop w:val="0"/>
      <w:marBottom w:val="0"/>
      <w:divBdr>
        <w:top w:val="none" w:sz="0" w:space="0" w:color="auto"/>
        <w:left w:val="none" w:sz="0" w:space="0" w:color="auto"/>
        <w:bottom w:val="none" w:sz="0" w:space="0" w:color="auto"/>
        <w:right w:val="none" w:sz="0" w:space="0" w:color="auto"/>
      </w:divBdr>
    </w:div>
    <w:div w:id="1498573494">
      <w:bodyDiv w:val="1"/>
      <w:marLeft w:val="0"/>
      <w:marRight w:val="0"/>
      <w:marTop w:val="0"/>
      <w:marBottom w:val="0"/>
      <w:divBdr>
        <w:top w:val="none" w:sz="0" w:space="0" w:color="auto"/>
        <w:left w:val="none" w:sz="0" w:space="0" w:color="auto"/>
        <w:bottom w:val="none" w:sz="0" w:space="0" w:color="auto"/>
        <w:right w:val="none" w:sz="0" w:space="0" w:color="auto"/>
      </w:divBdr>
    </w:div>
    <w:div w:id="1551457802">
      <w:bodyDiv w:val="1"/>
      <w:marLeft w:val="0"/>
      <w:marRight w:val="0"/>
      <w:marTop w:val="0"/>
      <w:marBottom w:val="0"/>
      <w:divBdr>
        <w:top w:val="none" w:sz="0" w:space="0" w:color="auto"/>
        <w:left w:val="none" w:sz="0" w:space="0" w:color="auto"/>
        <w:bottom w:val="none" w:sz="0" w:space="0" w:color="auto"/>
        <w:right w:val="none" w:sz="0" w:space="0" w:color="auto"/>
      </w:divBdr>
    </w:div>
    <w:div w:id="1618562824">
      <w:bodyDiv w:val="1"/>
      <w:marLeft w:val="0"/>
      <w:marRight w:val="0"/>
      <w:marTop w:val="0"/>
      <w:marBottom w:val="0"/>
      <w:divBdr>
        <w:top w:val="none" w:sz="0" w:space="0" w:color="auto"/>
        <w:left w:val="none" w:sz="0" w:space="0" w:color="auto"/>
        <w:bottom w:val="none" w:sz="0" w:space="0" w:color="auto"/>
        <w:right w:val="none" w:sz="0" w:space="0" w:color="auto"/>
      </w:divBdr>
    </w:div>
    <w:div w:id="1623724551">
      <w:bodyDiv w:val="1"/>
      <w:marLeft w:val="0"/>
      <w:marRight w:val="0"/>
      <w:marTop w:val="0"/>
      <w:marBottom w:val="0"/>
      <w:divBdr>
        <w:top w:val="none" w:sz="0" w:space="0" w:color="auto"/>
        <w:left w:val="none" w:sz="0" w:space="0" w:color="auto"/>
        <w:bottom w:val="none" w:sz="0" w:space="0" w:color="auto"/>
        <w:right w:val="none" w:sz="0" w:space="0" w:color="auto"/>
      </w:divBdr>
    </w:div>
    <w:div w:id="1638800296">
      <w:bodyDiv w:val="1"/>
      <w:marLeft w:val="0"/>
      <w:marRight w:val="0"/>
      <w:marTop w:val="0"/>
      <w:marBottom w:val="0"/>
      <w:divBdr>
        <w:top w:val="none" w:sz="0" w:space="0" w:color="auto"/>
        <w:left w:val="none" w:sz="0" w:space="0" w:color="auto"/>
        <w:bottom w:val="none" w:sz="0" w:space="0" w:color="auto"/>
        <w:right w:val="none" w:sz="0" w:space="0" w:color="auto"/>
      </w:divBdr>
    </w:div>
    <w:div w:id="1674331071">
      <w:bodyDiv w:val="1"/>
      <w:marLeft w:val="0"/>
      <w:marRight w:val="0"/>
      <w:marTop w:val="0"/>
      <w:marBottom w:val="0"/>
      <w:divBdr>
        <w:top w:val="none" w:sz="0" w:space="0" w:color="auto"/>
        <w:left w:val="none" w:sz="0" w:space="0" w:color="auto"/>
        <w:bottom w:val="none" w:sz="0" w:space="0" w:color="auto"/>
        <w:right w:val="none" w:sz="0" w:space="0" w:color="auto"/>
      </w:divBdr>
    </w:div>
    <w:div w:id="1717388728">
      <w:bodyDiv w:val="1"/>
      <w:marLeft w:val="0"/>
      <w:marRight w:val="0"/>
      <w:marTop w:val="0"/>
      <w:marBottom w:val="0"/>
      <w:divBdr>
        <w:top w:val="none" w:sz="0" w:space="0" w:color="auto"/>
        <w:left w:val="none" w:sz="0" w:space="0" w:color="auto"/>
        <w:bottom w:val="none" w:sz="0" w:space="0" w:color="auto"/>
        <w:right w:val="none" w:sz="0" w:space="0" w:color="auto"/>
      </w:divBdr>
    </w:div>
    <w:div w:id="1806852118">
      <w:bodyDiv w:val="1"/>
      <w:marLeft w:val="0"/>
      <w:marRight w:val="0"/>
      <w:marTop w:val="0"/>
      <w:marBottom w:val="0"/>
      <w:divBdr>
        <w:top w:val="none" w:sz="0" w:space="0" w:color="auto"/>
        <w:left w:val="none" w:sz="0" w:space="0" w:color="auto"/>
        <w:bottom w:val="none" w:sz="0" w:space="0" w:color="auto"/>
        <w:right w:val="none" w:sz="0" w:space="0" w:color="auto"/>
      </w:divBdr>
    </w:div>
    <w:div w:id="1857621179">
      <w:bodyDiv w:val="1"/>
      <w:marLeft w:val="0"/>
      <w:marRight w:val="0"/>
      <w:marTop w:val="0"/>
      <w:marBottom w:val="0"/>
      <w:divBdr>
        <w:top w:val="none" w:sz="0" w:space="0" w:color="auto"/>
        <w:left w:val="none" w:sz="0" w:space="0" w:color="auto"/>
        <w:bottom w:val="none" w:sz="0" w:space="0" w:color="auto"/>
        <w:right w:val="none" w:sz="0" w:space="0" w:color="auto"/>
      </w:divBdr>
    </w:div>
    <w:div w:id="1890847598">
      <w:bodyDiv w:val="1"/>
      <w:marLeft w:val="0"/>
      <w:marRight w:val="0"/>
      <w:marTop w:val="0"/>
      <w:marBottom w:val="0"/>
      <w:divBdr>
        <w:top w:val="none" w:sz="0" w:space="0" w:color="auto"/>
        <w:left w:val="none" w:sz="0" w:space="0" w:color="auto"/>
        <w:bottom w:val="none" w:sz="0" w:space="0" w:color="auto"/>
        <w:right w:val="none" w:sz="0" w:space="0" w:color="auto"/>
      </w:divBdr>
    </w:div>
    <w:div w:id="1916813279">
      <w:bodyDiv w:val="1"/>
      <w:marLeft w:val="0"/>
      <w:marRight w:val="0"/>
      <w:marTop w:val="0"/>
      <w:marBottom w:val="0"/>
      <w:divBdr>
        <w:top w:val="none" w:sz="0" w:space="0" w:color="auto"/>
        <w:left w:val="none" w:sz="0" w:space="0" w:color="auto"/>
        <w:bottom w:val="none" w:sz="0" w:space="0" w:color="auto"/>
        <w:right w:val="none" w:sz="0" w:space="0" w:color="auto"/>
      </w:divBdr>
    </w:div>
    <w:div w:id="1978073136">
      <w:bodyDiv w:val="1"/>
      <w:marLeft w:val="0"/>
      <w:marRight w:val="0"/>
      <w:marTop w:val="0"/>
      <w:marBottom w:val="0"/>
      <w:divBdr>
        <w:top w:val="none" w:sz="0" w:space="0" w:color="auto"/>
        <w:left w:val="none" w:sz="0" w:space="0" w:color="auto"/>
        <w:bottom w:val="none" w:sz="0" w:space="0" w:color="auto"/>
        <w:right w:val="none" w:sz="0" w:space="0" w:color="auto"/>
      </w:divBdr>
    </w:div>
    <w:div w:id="2003003213">
      <w:bodyDiv w:val="1"/>
      <w:marLeft w:val="0"/>
      <w:marRight w:val="0"/>
      <w:marTop w:val="0"/>
      <w:marBottom w:val="0"/>
      <w:divBdr>
        <w:top w:val="none" w:sz="0" w:space="0" w:color="auto"/>
        <w:left w:val="none" w:sz="0" w:space="0" w:color="auto"/>
        <w:bottom w:val="none" w:sz="0" w:space="0" w:color="auto"/>
        <w:right w:val="none" w:sz="0" w:space="0" w:color="auto"/>
      </w:divBdr>
    </w:div>
    <w:div w:id="2013871409">
      <w:bodyDiv w:val="1"/>
      <w:marLeft w:val="0"/>
      <w:marRight w:val="0"/>
      <w:marTop w:val="0"/>
      <w:marBottom w:val="0"/>
      <w:divBdr>
        <w:top w:val="none" w:sz="0" w:space="0" w:color="auto"/>
        <w:left w:val="none" w:sz="0" w:space="0" w:color="auto"/>
        <w:bottom w:val="none" w:sz="0" w:space="0" w:color="auto"/>
        <w:right w:val="none" w:sz="0" w:space="0" w:color="auto"/>
      </w:divBdr>
    </w:div>
    <w:div w:id="2041392680">
      <w:bodyDiv w:val="1"/>
      <w:marLeft w:val="0"/>
      <w:marRight w:val="0"/>
      <w:marTop w:val="0"/>
      <w:marBottom w:val="0"/>
      <w:divBdr>
        <w:top w:val="none" w:sz="0" w:space="0" w:color="auto"/>
        <w:left w:val="none" w:sz="0" w:space="0" w:color="auto"/>
        <w:bottom w:val="none" w:sz="0" w:space="0" w:color="auto"/>
        <w:right w:val="none" w:sz="0" w:space="0" w:color="auto"/>
      </w:divBdr>
    </w:div>
    <w:div w:id="2041784022">
      <w:bodyDiv w:val="1"/>
      <w:marLeft w:val="0"/>
      <w:marRight w:val="0"/>
      <w:marTop w:val="0"/>
      <w:marBottom w:val="0"/>
      <w:divBdr>
        <w:top w:val="none" w:sz="0" w:space="0" w:color="auto"/>
        <w:left w:val="none" w:sz="0" w:space="0" w:color="auto"/>
        <w:bottom w:val="none" w:sz="0" w:space="0" w:color="auto"/>
        <w:right w:val="none" w:sz="0" w:space="0" w:color="auto"/>
      </w:divBdr>
    </w:div>
    <w:div w:id="2051416282">
      <w:bodyDiv w:val="1"/>
      <w:marLeft w:val="0"/>
      <w:marRight w:val="0"/>
      <w:marTop w:val="0"/>
      <w:marBottom w:val="0"/>
      <w:divBdr>
        <w:top w:val="none" w:sz="0" w:space="0" w:color="auto"/>
        <w:left w:val="none" w:sz="0" w:space="0" w:color="auto"/>
        <w:bottom w:val="none" w:sz="0" w:space="0" w:color="auto"/>
        <w:right w:val="none" w:sz="0" w:space="0" w:color="auto"/>
      </w:divBdr>
    </w:div>
    <w:div w:id="2071421413">
      <w:bodyDiv w:val="1"/>
      <w:marLeft w:val="0"/>
      <w:marRight w:val="0"/>
      <w:marTop w:val="0"/>
      <w:marBottom w:val="0"/>
      <w:divBdr>
        <w:top w:val="none" w:sz="0" w:space="0" w:color="auto"/>
        <w:left w:val="none" w:sz="0" w:space="0" w:color="auto"/>
        <w:bottom w:val="none" w:sz="0" w:space="0" w:color="auto"/>
        <w:right w:val="none" w:sz="0" w:space="0" w:color="auto"/>
      </w:divBdr>
    </w:div>
    <w:div w:id="2075621677">
      <w:bodyDiv w:val="1"/>
      <w:marLeft w:val="0"/>
      <w:marRight w:val="0"/>
      <w:marTop w:val="0"/>
      <w:marBottom w:val="0"/>
      <w:divBdr>
        <w:top w:val="none" w:sz="0" w:space="0" w:color="auto"/>
        <w:left w:val="none" w:sz="0" w:space="0" w:color="auto"/>
        <w:bottom w:val="none" w:sz="0" w:space="0" w:color="auto"/>
        <w:right w:val="none" w:sz="0" w:space="0" w:color="auto"/>
      </w:divBdr>
    </w:div>
    <w:div w:id="2114133327">
      <w:bodyDiv w:val="1"/>
      <w:marLeft w:val="0"/>
      <w:marRight w:val="0"/>
      <w:marTop w:val="0"/>
      <w:marBottom w:val="0"/>
      <w:divBdr>
        <w:top w:val="none" w:sz="0" w:space="0" w:color="auto"/>
        <w:left w:val="none" w:sz="0" w:space="0" w:color="auto"/>
        <w:bottom w:val="none" w:sz="0" w:space="0" w:color="auto"/>
        <w:right w:val="none" w:sz="0" w:space="0" w:color="auto"/>
      </w:divBdr>
    </w:div>
    <w:div w:id="212934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eoportaal.maaamet.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10852-AB09-4D13-98F4-CB38CC69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18433</TotalTime>
  <Pages>24</Pages>
  <Words>5952</Words>
  <Characters>34522</Characters>
  <Application>Microsoft Office Word</Application>
  <DocSecurity>0</DocSecurity>
  <Lines>287</Lines>
  <Paragraphs>80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Tähtvere</vt:lpstr>
      <vt:lpstr>Tähtvere</vt:lpstr>
    </vt:vector>
  </TitlesOfParts>
  <Company/>
  <LinksUpToDate>false</LinksUpToDate>
  <CharactersWithSpaces>40394</CharactersWithSpaces>
  <SharedDoc>false</SharedDoc>
  <HLinks>
    <vt:vector size="120" baseType="variant">
      <vt:variant>
        <vt:i4>5832723</vt:i4>
      </vt:variant>
      <vt:variant>
        <vt:i4>117</vt:i4>
      </vt:variant>
      <vt:variant>
        <vt:i4>0</vt:i4>
      </vt:variant>
      <vt:variant>
        <vt:i4>5</vt:i4>
      </vt:variant>
      <vt:variant>
        <vt:lpwstr>http://geoportaal.maaamet.ee/</vt:lpwstr>
      </vt:variant>
      <vt:variant>
        <vt:lpwstr/>
      </vt:variant>
      <vt:variant>
        <vt:i4>1769535</vt:i4>
      </vt:variant>
      <vt:variant>
        <vt:i4>110</vt:i4>
      </vt:variant>
      <vt:variant>
        <vt:i4>0</vt:i4>
      </vt:variant>
      <vt:variant>
        <vt:i4>5</vt:i4>
      </vt:variant>
      <vt:variant>
        <vt:lpwstr/>
      </vt:variant>
      <vt:variant>
        <vt:lpwstr>_Toc31618529</vt:lpwstr>
      </vt:variant>
      <vt:variant>
        <vt:i4>1703999</vt:i4>
      </vt:variant>
      <vt:variant>
        <vt:i4>104</vt:i4>
      </vt:variant>
      <vt:variant>
        <vt:i4>0</vt:i4>
      </vt:variant>
      <vt:variant>
        <vt:i4>5</vt:i4>
      </vt:variant>
      <vt:variant>
        <vt:lpwstr/>
      </vt:variant>
      <vt:variant>
        <vt:lpwstr>_Toc31618528</vt:lpwstr>
      </vt:variant>
      <vt:variant>
        <vt:i4>1376319</vt:i4>
      </vt:variant>
      <vt:variant>
        <vt:i4>98</vt:i4>
      </vt:variant>
      <vt:variant>
        <vt:i4>0</vt:i4>
      </vt:variant>
      <vt:variant>
        <vt:i4>5</vt:i4>
      </vt:variant>
      <vt:variant>
        <vt:lpwstr/>
      </vt:variant>
      <vt:variant>
        <vt:lpwstr>_Toc31618527</vt:lpwstr>
      </vt:variant>
      <vt:variant>
        <vt:i4>1310783</vt:i4>
      </vt:variant>
      <vt:variant>
        <vt:i4>92</vt:i4>
      </vt:variant>
      <vt:variant>
        <vt:i4>0</vt:i4>
      </vt:variant>
      <vt:variant>
        <vt:i4>5</vt:i4>
      </vt:variant>
      <vt:variant>
        <vt:lpwstr/>
      </vt:variant>
      <vt:variant>
        <vt:lpwstr>_Toc31618526</vt:lpwstr>
      </vt:variant>
      <vt:variant>
        <vt:i4>1507391</vt:i4>
      </vt:variant>
      <vt:variant>
        <vt:i4>86</vt:i4>
      </vt:variant>
      <vt:variant>
        <vt:i4>0</vt:i4>
      </vt:variant>
      <vt:variant>
        <vt:i4>5</vt:i4>
      </vt:variant>
      <vt:variant>
        <vt:lpwstr/>
      </vt:variant>
      <vt:variant>
        <vt:lpwstr>_Toc31618525</vt:lpwstr>
      </vt:variant>
      <vt:variant>
        <vt:i4>1441855</vt:i4>
      </vt:variant>
      <vt:variant>
        <vt:i4>80</vt:i4>
      </vt:variant>
      <vt:variant>
        <vt:i4>0</vt:i4>
      </vt:variant>
      <vt:variant>
        <vt:i4>5</vt:i4>
      </vt:variant>
      <vt:variant>
        <vt:lpwstr/>
      </vt:variant>
      <vt:variant>
        <vt:lpwstr>_Toc31618524</vt:lpwstr>
      </vt:variant>
      <vt:variant>
        <vt:i4>1114175</vt:i4>
      </vt:variant>
      <vt:variant>
        <vt:i4>74</vt:i4>
      </vt:variant>
      <vt:variant>
        <vt:i4>0</vt:i4>
      </vt:variant>
      <vt:variant>
        <vt:i4>5</vt:i4>
      </vt:variant>
      <vt:variant>
        <vt:lpwstr/>
      </vt:variant>
      <vt:variant>
        <vt:lpwstr>_Toc31618523</vt:lpwstr>
      </vt:variant>
      <vt:variant>
        <vt:i4>1048639</vt:i4>
      </vt:variant>
      <vt:variant>
        <vt:i4>68</vt:i4>
      </vt:variant>
      <vt:variant>
        <vt:i4>0</vt:i4>
      </vt:variant>
      <vt:variant>
        <vt:i4>5</vt:i4>
      </vt:variant>
      <vt:variant>
        <vt:lpwstr/>
      </vt:variant>
      <vt:variant>
        <vt:lpwstr>_Toc31618522</vt:lpwstr>
      </vt:variant>
      <vt:variant>
        <vt:i4>1245247</vt:i4>
      </vt:variant>
      <vt:variant>
        <vt:i4>62</vt:i4>
      </vt:variant>
      <vt:variant>
        <vt:i4>0</vt:i4>
      </vt:variant>
      <vt:variant>
        <vt:i4>5</vt:i4>
      </vt:variant>
      <vt:variant>
        <vt:lpwstr/>
      </vt:variant>
      <vt:variant>
        <vt:lpwstr>_Toc31618521</vt:lpwstr>
      </vt:variant>
      <vt:variant>
        <vt:i4>1179711</vt:i4>
      </vt:variant>
      <vt:variant>
        <vt:i4>56</vt:i4>
      </vt:variant>
      <vt:variant>
        <vt:i4>0</vt:i4>
      </vt:variant>
      <vt:variant>
        <vt:i4>5</vt:i4>
      </vt:variant>
      <vt:variant>
        <vt:lpwstr/>
      </vt:variant>
      <vt:variant>
        <vt:lpwstr>_Toc31618520</vt:lpwstr>
      </vt:variant>
      <vt:variant>
        <vt:i4>1769532</vt:i4>
      </vt:variant>
      <vt:variant>
        <vt:i4>50</vt:i4>
      </vt:variant>
      <vt:variant>
        <vt:i4>0</vt:i4>
      </vt:variant>
      <vt:variant>
        <vt:i4>5</vt:i4>
      </vt:variant>
      <vt:variant>
        <vt:lpwstr/>
      </vt:variant>
      <vt:variant>
        <vt:lpwstr>_Toc31618519</vt:lpwstr>
      </vt:variant>
      <vt:variant>
        <vt:i4>1703996</vt:i4>
      </vt:variant>
      <vt:variant>
        <vt:i4>44</vt:i4>
      </vt:variant>
      <vt:variant>
        <vt:i4>0</vt:i4>
      </vt:variant>
      <vt:variant>
        <vt:i4>5</vt:i4>
      </vt:variant>
      <vt:variant>
        <vt:lpwstr/>
      </vt:variant>
      <vt:variant>
        <vt:lpwstr>_Toc31618518</vt:lpwstr>
      </vt:variant>
      <vt:variant>
        <vt:i4>1376316</vt:i4>
      </vt:variant>
      <vt:variant>
        <vt:i4>38</vt:i4>
      </vt:variant>
      <vt:variant>
        <vt:i4>0</vt:i4>
      </vt:variant>
      <vt:variant>
        <vt:i4>5</vt:i4>
      </vt:variant>
      <vt:variant>
        <vt:lpwstr/>
      </vt:variant>
      <vt:variant>
        <vt:lpwstr>_Toc31618517</vt:lpwstr>
      </vt:variant>
      <vt:variant>
        <vt:i4>1310780</vt:i4>
      </vt:variant>
      <vt:variant>
        <vt:i4>32</vt:i4>
      </vt:variant>
      <vt:variant>
        <vt:i4>0</vt:i4>
      </vt:variant>
      <vt:variant>
        <vt:i4>5</vt:i4>
      </vt:variant>
      <vt:variant>
        <vt:lpwstr/>
      </vt:variant>
      <vt:variant>
        <vt:lpwstr>_Toc31618516</vt:lpwstr>
      </vt:variant>
      <vt:variant>
        <vt:i4>1507388</vt:i4>
      </vt:variant>
      <vt:variant>
        <vt:i4>26</vt:i4>
      </vt:variant>
      <vt:variant>
        <vt:i4>0</vt:i4>
      </vt:variant>
      <vt:variant>
        <vt:i4>5</vt:i4>
      </vt:variant>
      <vt:variant>
        <vt:lpwstr/>
      </vt:variant>
      <vt:variant>
        <vt:lpwstr>_Toc31618515</vt:lpwstr>
      </vt:variant>
      <vt:variant>
        <vt:i4>1441852</vt:i4>
      </vt:variant>
      <vt:variant>
        <vt:i4>20</vt:i4>
      </vt:variant>
      <vt:variant>
        <vt:i4>0</vt:i4>
      </vt:variant>
      <vt:variant>
        <vt:i4>5</vt:i4>
      </vt:variant>
      <vt:variant>
        <vt:lpwstr/>
      </vt:variant>
      <vt:variant>
        <vt:lpwstr>_Toc31618514</vt:lpwstr>
      </vt:variant>
      <vt:variant>
        <vt:i4>1114172</vt:i4>
      </vt:variant>
      <vt:variant>
        <vt:i4>14</vt:i4>
      </vt:variant>
      <vt:variant>
        <vt:i4>0</vt:i4>
      </vt:variant>
      <vt:variant>
        <vt:i4>5</vt:i4>
      </vt:variant>
      <vt:variant>
        <vt:lpwstr/>
      </vt:variant>
      <vt:variant>
        <vt:lpwstr>_Toc31618513</vt:lpwstr>
      </vt:variant>
      <vt:variant>
        <vt:i4>1048636</vt:i4>
      </vt:variant>
      <vt:variant>
        <vt:i4>8</vt:i4>
      </vt:variant>
      <vt:variant>
        <vt:i4>0</vt:i4>
      </vt:variant>
      <vt:variant>
        <vt:i4>5</vt:i4>
      </vt:variant>
      <vt:variant>
        <vt:lpwstr/>
      </vt:variant>
      <vt:variant>
        <vt:lpwstr>_Toc31618512</vt:lpwstr>
      </vt:variant>
      <vt:variant>
        <vt:i4>1245244</vt:i4>
      </vt:variant>
      <vt:variant>
        <vt:i4>2</vt:i4>
      </vt:variant>
      <vt:variant>
        <vt:i4>0</vt:i4>
      </vt:variant>
      <vt:variant>
        <vt:i4>5</vt:i4>
      </vt:variant>
      <vt:variant>
        <vt:lpwstr/>
      </vt:variant>
      <vt:variant>
        <vt:lpwstr>_Toc31618511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Tähtvere</dc:title>
  <dc:subject/>
  <dc:creator>Annika Vohta</dc:creator>
  <cp:keywords/>
  <cp:lastModifiedBy>Annika Vohta</cp:lastModifiedBy>
  <cp:revision>933</cp:revision>
  <cp:lastPrinted>2023-02-27T15:00:00Z</cp:lastPrinted>
  <dcterms:created xsi:type="dcterms:W3CDTF">2022-08-19T10:42:00Z</dcterms:created>
  <dcterms:modified xsi:type="dcterms:W3CDTF">2023-04-12T09:20:00Z</dcterms:modified>
</cp:coreProperties>
</file>